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5A2F" w:rsidRDefault="00977EAE">
      <w:pPr>
        <w:tabs>
          <w:tab w:val="left" w:pos="1985"/>
        </w:tabs>
        <w:jc w:val="both"/>
        <w:rPr>
          <w:rFonts w:ascii="Arial" w:hAnsi="Arial" w:cs="Arial"/>
          <w:b/>
          <w:sz w:val="24"/>
        </w:rPr>
      </w:pPr>
      <w:r>
        <w:rPr>
          <w:rFonts w:ascii="Arial" w:hAnsi="Arial" w:cs="Arial"/>
          <w:b/>
          <w:sz w:val="24"/>
        </w:rPr>
        <w:t xml:space="preserve">3GPP TSG RAN WG2 Meeting #106        </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R2-190</w:t>
      </w:r>
      <w:r w:rsidR="008A6465">
        <w:rPr>
          <w:rFonts w:ascii="Arial" w:hAnsi="Arial" w:cs="Arial"/>
          <w:b/>
          <w:sz w:val="24"/>
        </w:rPr>
        <w:t>7943</w:t>
      </w:r>
      <w:r>
        <w:rPr>
          <w:rFonts w:ascii="Arial" w:hAnsi="Arial" w:cs="Arial"/>
          <w:b/>
          <w:sz w:val="24"/>
        </w:rPr>
        <w:br/>
        <w:t>Reno, USA, 13th-17th May 2019</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p>
    <w:p w:rsidR="00B85A2F" w:rsidRDefault="00B85A2F">
      <w:pPr>
        <w:pStyle w:val="Header"/>
        <w:rPr>
          <w:bCs/>
          <w:sz w:val="24"/>
          <w:lang w:eastAsia="ja-JP"/>
        </w:rPr>
      </w:pPr>
    </w:p>
    <w:p w:rsidR="00B85A2F" w:rsidRDefault="00977EAE">
      <w:pPr>
        <w:pStyle w:val="CRCoverPage"/>
        <w:rPr>
          <w:rFonts w:eastAsia="SimSun"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Pr>
          <w:rFonts w:eastAsia="SimSun" w:cs="Arial"/>
          <w:b/>
          <w:bCs/>
          <w:sz w:val="24"/>
          <w:lang w:val="en-US"/>
        </w:rPr>
        <w:t>11.9.2.1</w:t>
      </w:r>
      <w:r>
        <w:rPr>
          <w:rFonts w:eastAsia="SimSun" w:cs="Arial"/>
          <w:b/>
          <w:bCs/>
          <w:sz w:val="24"/>
          <w:lang w:val="en-US"/>
        </w:rPr>
        <w:tab/>
      </w:r>
      <w:r>
        <w:rPr>
          <w:rFonts w:eastAsia="SimSun" w:cs="Arial"/>
          <w:b/>
          <w:bCs/>
          <w:sz w:val="24"/>
          <w:lang w:val="en-US"/>
        </w:rPr>
        <w:tab/>
      </w:r>
    </w:p>
    <w:p w:rsidR="00B85A2F" w:rsidRDefault="00977EAE">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Samsung</w:t>
      </w:r>
    </w:p>
    <w:p w:rsidR="00B85A2F" w:rsidRDefault="00977EAE">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t xml:space="preserve">Report of </w:t>
      </w:r>
      <w:r>
        <w:rPr>
          <w:rFonts w:ascii="Arial" w:hAnsi="Arial" w:cs="Arial"/>
          <w:b/>
          <w:sz w:val="24"/>
          <w:szCs w:val="24"/>
        </w:rPr>
        <w:t>[105bis#16</w:t>
      </w:r>
      <w:proofErr w:type="gramStart"/>
      <w:r>
        <w:rPr>
          <w:rFonts w:ascii="Arial" w:hAnsi="Arial" w:cs="Arial"/>
          <w:b/>
          <w:sz w:val="24"/>
          <w:szCs w:val="24"/>
        </w:rPr>
        <w:t>][</w:t>
      </w:r>
      <w:proofErr w:type="gramEnd"/>
      <w:r>
        <w:rPr>
          <w:rFonts w:ascii="Arial" w:hAnsi="Arial" w:cs="Arial"/>
          <w:b/>
          <w:sz w:val="24"/>
          <w:szCs w:val="24"/>
        </w:rPr>
        <w:t xml:space="preserve">NR/mob </w:t>
      </w:r>
      <w:proofErr w:type="spellStart"/>
      <w:r>
        <w:rPr>
          <w:rFonts w:ascii="Arial" w:hAnsi="Arial" w:cs="Arial"/>
          <w:b/>
          <w:sz w:val="24"/>
          <w:szCs w:val="24"/>
        </w:rPr>
        <w:t>enh</w:t>
      </w:r>
      <w:proofErr w:type="spellEnd"/>
      <w:r>
        <w:rPr>
          <w:rFonts w:ascii="Arial" w:hAnsi="Arial" w:cs="Arial"/>
          <w:b/>
          <w:sz w:val="24"/>
          <w:szCs w:val="24"/>
        </w:rPr>
        <w:t>] Interruption time definition</w:t>
      </w:r>
      <w:r>
        <w:rPr>
          <w:rFonts w:ascii="Arial" w:hAnsi="Arial" w:cs="Arial"/>
          <w:b/>
          <w:bCs/>
          <w:sz w:val="24"/>
        </w:rPr>
        <w:t xml:space="preserve"> </w:t>
      </w:r>
    </w:p>
    <w:p w:rsidR="00B85A2F" w:rsidRDefault="00977EAE">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rsidR="00B85A2F" w:rsidRDefault="00977EAE">
      <w:pPr>
        <w:pStyle w:val="Heading1"/>
      </w:pPr>
      <w:r>
        <w:t>Introduction</w:t>
      </w:r>
    </w:p>
    <w:p w:rsidR="00B85A2F" w:rsidRDefault="00977EAE">
      <w:pPr>
        <w:spacing w:after="0"/>
        <w:jc w:val="both"/>
        <w:rPr>
          <w:bCs/>
          <w:lang w:eastAsia="zh-CN"/>
        </w:rPr>
      </w:pPr>
      <w:r>
        <w:rPr>
          <w:bCs/>
          <w:lang w:eastAsia="zh-CN"/>
        </w:rPr>
        <w:t>This is the report of email discussion:</w:t>
      </w:r>
    </w:p>
    <w:p w:rsidR="00B85A2F" w:rsidRDefault="00B85A2F">
      <w:pPr>
        <w:spacing w:after="0"/>
        <w:jc w:val="both"/>
        <w:rPr>
          <w:bCs/>
          <w:lang w:eastAsia="zh-CN"/>
        </w:rPr>
      </w:pPr>
    </w:p>
    <w:p w:rsidR="00B85A2F" w:rsidRDefault="00977EAE">
      <w:pPr>
        <w:pStyle w:val="Doc-title"/>
        <w:ind w:left="975" w:hanging="407"/>
        <w:rPr>
          <w:b/>
        </w:rPr>
      </w:pPr>
      <w:r>
        <w:rPr>
          <w:b/>
        </w:rPr>
        <w:t xml:space="preserve">[105bis#16][NR/mob </w:t>
      </w:r>
      <w:proofErr w:type="spellStart"/>
      <w:r>
        <w:rPr>
          <w:b/>
        </w:rPr>
        <w:t>enh</w:t>
      </w:r>
      <w:proofErr w:type="spellEnd"/>
      <w:r>
        <w:rPr>
          <w:b/>
        </w:rPr>
        <w:t>] Interruption time definition (Samsung)</w:t>
      </w:r>
    </w:p>
    <w:p w:rsidR="00B85A2F" w:rsidRPr="007778C6" w:rsidRDefault="00977EAE">
      <w:pPr>
        <w:pStyle w:val="Doc-text2"/>
        <w:ind w:left="1259" w:firstLine="0"/>
        <w:rPr>
          <w:lang w:val="en-US"/>
        </w:rPr>
      </w:pPr>
      <w:r w:rsidRPr="007778C6">
        <w:rPr>
          <w:lang w:val="en-US"/>
        </w:rPr>
        <w:t>To define an interruption time definition that we can use in our analysis, as discussed in the meeting</w:t>
      </w:r>
    </w:p>
    <w:p w:rsidR="00B85A2F" w:rsidRPr="007778C6" w:rsidRDefault="00977EAE">
      <w:pPr>
        <w:pStyle w:val="Doc-text2"/>
        <w:rPr>
          <w:lang w:val="en-US"/>
        </w:rPr>
      </w:pPr>
      <w:r w:rsidRPr="007778C6">
        <w:rPr>
          <w:lang w:val="en-US"/>
        </w:rPr>
        <w:t>Intended outcome: Report to next meeting</w:t>
      </w:r>
    </w:p>
    <w:p w:rsidR="00B85A2F" w:rsidRPr="007778C6" w:rsidRDefault="00977EAE">
      <w:pPr>
        <w:pStyle w:val="Doc-text2"/>
        <w:rPr>
          <w:lang w:val="en-US"/>
        </w:rPr>
      </w:pPr>
      <w:r w:rsidRPr="007778C6">
        <w:rPr>
          <w:lang w:val="en-US"/>
        </w:rPr>
        <w:t>Deadline:  Thursday 2019-05-02</w:t>
      </w:r>
    </w:p>
    <w:p w:rsidR="00B85A2F" w:rsidRDefault="00977EAE">
      <w:pPr>
        <w:spacing w:after="0"/>
        <w:jc w:val="both"/>
        <w:rPr>
          <w:bCs/>
          <w:sz w:val="22"/>
          <w:lang w:eastAsia="zh-CN"/>
        </w:rPr>
      </w:pPr>
      <w:r>
        <w:rPr>
          <w:bCs/>
          <w:sz w:val="22"/>
          <w:lang w:eastAsia="zh-CN"/>
        </w:rPr>
        <w:t xml:space="preserve"> </w:t>
      </w:r>
    </w:p>
    <w:p w:rsidR="00B85A2F" w:rsidRDefault="00977EAE">
      <w:pPr>
        <w:spacing w:after="0"/>
        <w:jc w:val="both"/>
        <w:rPr>
          <w:bCs/>
          <w:sz w:val="22"/>
          <w:lang w:eastAsia="zh-CN"/>
        </w:rPr>
      </w:pPr>
      <w:r>
        <w:rPr>
          <w:bCs/>
          <w:sz w:val="22"/>
          <w:lang w:eastAsia="zh-CN"/>
        </w:rPr>
        <w:t>In this email discussion, we focus on discussing the different definitions available for interruption time, and to arrive at a consensus on which of these definitions is to be considered as baseline for mobility enhancement WI.</w:t>
      </w:r>
    </w:p>
    <w:p w:rsidR="00B85A2F" w:rsidRDefault="00977EAE">
      <w:pPr>
        <w:pStyle w:val="Heading1"/>
        <w:rPr>
          <w:lang w:val="en-US" w:eastAsia="zh-CN"/>
        </w:rPr>
      </w:pPr>
      <w:r>
        <w:rPr>
          <w:lang w:val="en-US" w:eastAsia="zh-CN"/>
        </w:rPr>
        <w:t>Discussion</w:t>
      </w:r>
    </w:p>
    <w:p w:rsidR="00B85A2F" w:rsidRDefault="00977EAE">
      <w:pPr>
        <w:rPr>
          <w:lang w:val="en-IN" w:eastAsia="zh-CN"/>
        </w:rPr>
      </w:pPr>
      <w:r>
        <w:rPr>
          <w:lang w:val="en-IN" w:eastAsia="zh-CN"/>
        </w:rPr>
        <w:t>The definition of interruption time has been captured in different references and there is no common understanding on which of these definitions need to be considered while developing solutions for release 16 mobility enhancement work items. Below are the different references to interruption time definition</w:t>
      </w:r>
    </w:p>
    <w:p w:rsidR="00B85A2F" w:rsidRDefault="00977EAE">
      <w:pPr>
        <w:numPr>
          <w:ilvl w:val="0"/>
          <w:numId w:val="5"/>
        </w:numPr>
        <w:rPr>
          <w:lang w:val="en-IN" w:eastAsia="zh-CN"/>
        </w:rPr>
      </w:pPr>
      <w:r>
        <w:rPr>
          <w:lang w:val="en-IN" w:eastAsia="zh-CN"/>
        </w:rPr>
        <w:t xml:space="preserve"> During the study of latency reduction techniques for LTE [1], the handover interruption time was defined as below</w:t>
      </w:r>
    </w:p>
    <w:p w:rsidR="00B85A2F" w:rsidRDefault="00977EAE">
      <w:pPr>
        <w:ind w:left="284"/>
        <w:rPr>
          <w:lang w:val="en-IN" w:eastAsia="zh-CN"/>
        </w:rPr>
      </w:pPr>
      <w:r>
        <w:rPr>
          <w:lang w:val="en-IN" w:eastAsia="zh-CN"/>
        </w:rPr>
        <w:t>‘</w:t>
      </w:r>
      <w:r>
        <w:rPr>
          <w:i/>
          <w:lang w:val="en-IN" w:eastAsia="zh-CN"/>
        </w:rPr>
        <w:t xml:space="preserve">The interruption time is defined as the time between end of the last TTI containing the RRC command on the old PDSCH and the time the UE starts transmission of the new PRACH, excluding the RRC procedure delay. Interruption time includes target cell search, UE processing time for RF/baseband retuning, derive target </w:t>
      </w:r>
      <w:proofErr w:type="spellStart"/>
      <w:r>
        <w:rPr>
          <w:i/>
          <w:lang w:val="en-IN" w:eastAsia="zh-CN"/>
        </w:rPr>
        <w:t>eNB</w:t>
      </w:r>
      <w:proofErr w:type="spellEnd"/>
      <w:r>
        <w:rPr>
          <w:i/>
          <w:lang w:val="en-IN" w:eastAsia="zh-CN"/>
        </w:rPr>
        <w:t xml:space="preserve"> specific keys, configure security algorithm to be used in target cell, RACH procedure related (uncertainty delay to acquire RACH opportunity followed by PRACH preamble transmission.</w:t>
      </w:r>
      <w:r>
        <w:rPr>
          <w:lang w:val="en-IN" w:eastAsia="zh-CN"/>
        </w:rPr>
        <w:t>’</w:t>
      </w:r>
    </w:p>
    <w:p w:rsidR="00B85A2F" w:rsidRDefault="00977EAE">
      <w:pPr>
        <w:numPr>
          <w:ilvl w:val="0"/>
          <w:numId w:val="5"/>
        </w:numPr>
        <w:rPr>
          <w:lang w:val="en-IN" w:eastAsia="zh-CN"/>
        </w:rPr>
      </w:pPr>
      <w:r>
        <w:rPr>
          <w:lang w:val="en-IN" w:eastAsia="zh-CN"/>
        </w:rPr>
        <w:t xml:space="preserve"> During the same study [1], a service interruption time was also defined</w:t>
      </w:r>
    </w:p>
    <w:p w:rsidR="00B85A2F" w:rsidRDefault="00977EAE">
      <w:pPr>
        <w:ind w:left="284"/>
        <w:rPr>
          <w:lang w:val="en-IN" w:eastAsia="zh-CN"/>
        </w:rPr>
      </w:pPr>
      <w:r>
        <w:rPr>
          <w:lang w:val="en-IN" w:eastAsia="zh-CN"/>
        </w:rPr>
        <w:t>‘</w:t>
      </w:r>
      <w:r>
        <w:rPr>
          <w:i/>
          <w:lang w:val="en-IN" w:eastAsia="zh-CN"/>
        </w:rPr>
        <w:t xml:space="preserve">Service interruption time in handover can be defined as the duration between the time when UE stops transmission/ reception with the source </w:t>
      </w:r>
      <w:proofErr w:type="spellStart"/>
      <w:r>
        <w:rPr>
          <w:i/>
          <w:lang w:val="en-IN" w:eastAsia="zh-CN"/>
        </w:rPr>
        <w:t>eNB</w:t>
      </w:r>
      <w:proofErr w:type="spellEnd"/>
      <w:r>
        <w:rPr>
          <w:i/>
          <w:lang w:val="en-IN" w:eastAsia="zh-CN"/>
        </w:rPr>
        <w:t xml:space="preserve"> and the time when target </w:t>
      </w:r>
      <w:proofErr w:type="spellStart"/>
      <w:r>
        <w:rPr>
          <w:i/>
          <w:lang w:val="en-IN" w:eastAsia="zh-CN"/>
        </w:rPr>
        <w:t>eNB</w:t>
      </w:r>
      <w:proofErr w:type="spellEnd"/>
      <w:r>
        <w:rPr>
          <w:i/>
          <w:lang w:val="en-IN" w:eastAsia="zh-CN"/>
        </w:rPr>
        <w:t xml:space="preserve"> resumes transmission/reception with the UE.</w:t>
      </w:r>
      <w:r>
        <w:rPr>
          <w:lang w:val="en-IN" w:eastAsia="zh-CN"/>
        </w:rPr>
        <w:t>’</w:t>
      </w:r>
    </w:p>
    <w:p w:rsidR="00B85A2F" w:rsidRDefault="00977EAE">
      <w:pPr>
        <w:numPr>
          <w:ilvl w:val="0"/>
          <w:numId w:val="5"/>
        </w:numPr>
        <w:rPr>
          <w:lang w:val="en-IN" w:eastAsia="zh-CN"/>
        </w:rPr>
      </w:pPr>
      <w:r>
        <w:rPr>
          <w:lang w:val="en-IN" w:eastAsia="zh-CN"/>
        </w:rPr>
        <w:t xml:space="preserve"> LTE release 14 RRM specification [2] defines the interruption time as </w:t>
      </w:r>
    </w:p>
    <w:p w:rsidR="00B85A2F" w:rsidRDefault="00977EAE">
      <w:pPr>
        <w:ind w:left="284"/>
        <w:rPr>
          <w:lang w:val="en-IN" w:eastAsia="zh-CN"/>
        </w:rPr>
      </w:pPr>
      <w:r>
        <w:rPr>
          <w:lang w:val="en-IN" w:eastAsia="zh-CN"/>
        </w:rPr>
        <w:t>‘</w:t>
      </w:r>
      <w:r>
        <w:rPr>
          <w:i/>
          <w:lang w:val="en-IN" w:eastAsia="zh-CN"/>
        </w:rPr>
        <w:t xml:space="preserve">The interruption time is the time between end of the last TTI containing the RRC command on the old PDSCH and the time the UE starts transmission of the new PRACH when UE is configured with normal or make-before-break handover, or the time the UE starts transmission of new PUSCH when UE is configured with RACH-less or combination of make-before-break and RACH-less handover, excluding the RRC procedure delay. This requirement </w:t>
      </w:r>
      <w:r>
        <w:rPr>
          <w:i/>
          <w:lang w:val="en-IN" w:eastAsia="zh-CN"/>
        </w:rPr>
        <w:lastRenderedPageBreak/>
        <w:t>applies when UE is not required to perform any synchronisation procedure before transmitting on the new PRACH or on the new PUSCH.</w:t>
      </w:r>
      <w:r>
        <w:rPr>
          <w:lang w:val="en-IN" w:eastAsia="zh-CN"/>
        </w:rPr>
        <w:t>’</w:t>
      </w:r>
    </w:p>
    <w:p w:rsidR="00B85A2F" w:rsidRDefault="00977EAE">
      <w:pPr>
        <w:numPr>
          <w:ilvl w:val="0"/>
          <w:numId w:val="5"/>
        </w:numPr>
        <w:rPr>
          <w:lang w:val="en-IN" w:eastAsia="zh-CN"/>
        </w:rPr>
      </w:pPr>
      <w:bookmarkStart w:id="0" w:name="OLE_LINK1"/>
      <w:r>
        <w:rPr>
          <w:lang w:val="en-IN" w:eastAsia="zh-CN"/>
        </w:rPr>
        <w:t xml:space="preserve"> During NR study phase [3], mobility interruption time is defined as </w:t>
      </w:r>
    </w:p>
    <w:p w:rsidR="00B85A2F" w:rsidRDefault="00977EAE">
      <w:pPr>
        <w:ind w:left="284"/>
        <w:rPr>
          <w:lang w:val="en-IN" w:eastAsia="zh-CN"/>
        </w:rPr>
      </w:pPr>
      <w:r>
        <w:rPr>
          <w:lang w:val="en-IN" w:eastAsia="zh-CN"/>
        </w:rPr>
        <w:t>‘</w:t>
      </w:r>
      <w:r>
        <w:rPr>
          <w:i/>
          <w:lang w:val="en-IN" w:eastAsia="zh-CN"/>
        </w:rPr>
        <w:t>Mobility interruption time means the shortest time duration supported by the system during which a user terminal cannot exchange user plane packets with any base station during transitions.</w:t>
      </w:r>
      <w:r>
        <w:rPr>
          <w:lang w:val="en-IN" w:eastAsia="zh-CN"/>
        </w:rPr>
        <w:t>’</w:t>
      </w:r>
    </w:p>
    <w:bookmarkEnd w:id="0"/>
    <w:p w:rsidR="00B85A2F" w:rsidRDefault="00977EAE">
      <w:pPr>
        <w:numPr>
          <w:ilvl w:val="0"/>
          <w:numId w:val="5"/>
        </w:numPr>
        <w:rPr>
          <w:lang w:val="en-IN" w:eastAsia="zh-CN"/>
        </w:rPr>
      </w:pPr>
      <w:r>
        <w:rPr>
          <w:lang w:val="en-IN" w:eastAsia="zh-CN"/>
        </w:rPr>
        <w:t xml:space="preserve"> NR release 15 RRM specification [4] defines the interruption time as</w:t>
      </w:r>
    </w:p>
    <w:p w:rsidR="00B85A2F" w:rsidRDefault="00977EAE">
      <w:pPr>
        <w:ind w:left="284"/>
        <w:rPr>
          <w:lang w:val="en-IN" w:eastAsia="zh-CN"/>
        </w:rPr>
      </w:pPr>
      <w:r>
        <w:rPr>
          <w:lang w:val="en-IN" w:eastAsia="zh-CN"/>
        </w:rPr>
        <w:t>‘</w:t>
      </w:r>
      <w:r>
        <w:rPr>
          <w:i/>
          <w:lang w:val="en-IN" w:eastAsia="zh-CN"/>
        </w:rPr>
        <w:t>The interruption time is the time between end of the last TTI containing the RRC command on the old PDSCH and the time the UE starts transmission of the new PRACH, excluding the RRC procedure delay’</w:t>
      </w:r>
    </w:p>
    <w:p w:rsidR="00B85A2F" w:rsidRDefault="00977EAE">
      <w:pPr>
        <w:numPr>
          <w:ilvl w:val="0"/>
          <w:numId w:val="5"/>
        </w:numPr>
        <w:rPr>
          <w:lang w:val="en-IN" w:eastAsia="zh-CN"/>
        </w:rPr>
      </w:pPr>
      <w:bookmarkStart w:id="1" w:name="OLE_LINK2"/>
      <w:r>
        <w:rPr>
          <w:lang w:val="en-IN" w:eastAsia="zh-CN"/>
        </w:rPr>
        <w:t xml:space="preserve"> As per ITU requirements for IMT-2020 [5], mobility interruption time is defined as</w:t>
      </w:r>
    </w:p>
    <w:p w:rsidR="00B85A2F" w:rsidRDefault="00977EAE">
      <w:pPr>
        <w:ind w:left="360"/>
        <w:rPr>
          <w:lang w:val="en-IN" w:eastAsia="zh-CN"/>
        </w:rPr>
      </w:pPr>
      <w:r>
        <w:rPr>
          <w:lang w:val="en-IN" w:eastAsia="zh-CN"/>
        </w:rPr>
        <w:t>‘</w:t>
      </w:r>
      <w:r>
        <w:rPr>
          <w:i/>
          <w:lang w:val="en-IN" w:eastAsia="zh-CN"/>
        </w:rPr>
        <w:t>Mobility interruption time means the shortest time duration supported by the system during which a user terminal cannot exchange user plane packets with any base station during transitions.</w:t>
      </w:r>
      <w:r>
        <w:rPr>
          <w:lang w:val="en-IN" w:eastAsia="zh-CN"/>
        </w:rPr>
        <w:t>’</w:t>
      </w:r>
    </w:p>
    <w:bookmarkEnd w:id="1"/>
    <w:p w:rsidR="00B85A2F" w:rsidRDefault="00977EAE">
      <w:pPr>
        <w:rPr>
          <w:lang w:val="en-IN" w:eastAsia="zh-CN"/>
        </w:rPr>
      </w:pPr>
      <w:r>
        <w:rPr>
          <w:lang w:val="en-IN" w:eastAsia="zh-CN"/>
        </w:rPr>
        <w:t>Assessing the contributions submitted towards mobility interruption time reduction for NR mobility enhancements, it has been observed that companies have different assumptions on mobility interruption time definition. It is noted that definition 4 and definition 6 are similar. Among the contributions where mobility interruption time has been explicitly mentioned, it is seen that few companies assume definition 4 [6</w:t>
      </w:r>
      <w:proofErr w:type="gramStart"/>
      <w:r>
        <w:rPr>
          <w:lang w:val="en-IN" w:eastAsia="zh-CN"/>
        </w:rPr>
        <w:t>][</w:t>
      </w:r>
      <w:proofErr w:type="gramEnd"/>
      <w:r>
        <w:rPr>
          <w:lang w:val="en-IN" w:eastAsia="zh-CN"/>
        </w:rPr>
        <w:t>7][8][9], whereas few others assume definition 2 [10][11]. Therefore, it is clear that RAN2 does not have a common understanding on the definition of mobility interruption time and we need to arrive at a consensus in order to better evaluate the solutions proposed for reducing interruption time during mobility.</w:t>
      </w:r>
    </w:p>
    <w:p w:rsidR="00B85A2F" w:rsidRDefault="00977EAE">
      <w:pPr>
        <w:rPr>
          <w:lang w:val="en-IN" w:eastAsia="zh-CN"/>
        </w:rPr>
      </w:pPr>
      <w:r>
        <w:rPr>
          <w:lang w:val="en-IN" w:eastAsia="zh-CN"/>
        </w:rPr>
        <w:t xml:space="preserve">As discussed above, there are several definitions available for interruption time. We need to converge to a common definition that RAN2 considers as baseline in release 16 WI. </w:t>
      </w:r>
    </w:p>
    <w:p w:rsidR="00B85A2F" w:rsidRDefault="00977EAE">
      <w:pPr>
        <w:rPr>
          <w:lang w:val="en-GB" w:eastAsia="zh-CN"/>
        </w:rPr>
      </w:pPr>
      <w:r>
        <w:rPr>
          <w:lang w:val="en-GB" w:eastAsia="zh-CN"/>
        </w:rPr>
        <w:t>Q1. In companies view, which of the available definition of mobility interruption time is preferred? Companies are invited to provide their input in the following table:</w:t>
      </w:r>
    </w:p>
    <w:tbl>
      <w:tblPr>
        <w:tblW w:w="925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64" w:type="dxa"/>
          <w:right w:w="64" w:type="dxa"/>
        </w:tblCellMar>
        <w:tblLook w:val="04A0" w:firstRow="1" w:lastRow="0" w:firstColumn="1" w:lastColumn="0" w:noHBand="0" w:noVBand="1"/>
      </w:tblPr>
      <w:tblGrid>
        <w:gridCol w:w="1735"/>
        <w:gridCol w:w="1943"/>
        <w:gridCol w:w="5581"/>
      </w:tblGrid>
      <w:tr w:rsidR="00B85A2F">
        <w:trPr>
          <w:trHeight w:val="86"/>
          <w:jc w:val="center"/>
        </w:trPr>
        <w:tc>
          <w:tcPr>
            <w:tcW w:w="1735" w:type="dxa"/>
            <w:shd w:val="clear" w:color="auto" w:fill="BFBFBF"/>
          </w:tcPr>
          <w:p w:rsidR="00B85A2F" w:rsidRDefault="00977EAE">
            <w:pPr>
              <w:spacing w:after="0"/>
              <w:jc w:val="center"/>
              <w:rPr>
                <w:b/>
                <w:bCs/>
              </w:rPr>
            </w:pPr>
            <w:r>
              <w:rPr>
                <w:b/>
                <w:bCs/>
              </w:rPr>
              <w:t>Company's name</w:t>
            </w:r>
          </w:p>
        </w:tc>
        <w:tc>
          <w:tcPr>
            <w:tcW w:w="1943" w:type="dxa"/>
            <w:shd w:val="clear" w:color="auto" w:fill="BFBFBF"/>
          </w:tcPr>
          <w:p w:rsidR="00B85A2F" w:rsidRDefault="00977EAE">
            <w:pPr>
              <w:spacing w:after="0"/>
              <w:contextualSpacing/>
              <w:jc w:val="center"/>
              <w:rPr>
                <w:b/>
                <w:bCs/>
              </w:rPr>
            </w:pPr>
            <w:r>
              <w:rPr>
                <w:b/>
                <w:bCs/>
              </w:rPr>
              <w:t>Definition to consider</w:t>
            </w:r>
          </w:p>
        </w:tc>
        <w:tc>
          <w:tcPr>
            <w:tcW w:w="5581" w:type="dxa"/>
            <w:shd w:val="clear" w:color="auto" w:fill="BFBFBF"/>
            <w:vAlign w:val="center"/>
          </w:tcPr>
          <w:p w:rsidR="00B85A2F" w:rsidRDefault="00977EAE">
            <w:pPr>
              <w:spacing w:after="0"/>
              <w:contextualSpacing/>
              <w:jc w:val="center"/>
              <w:rPr>
                <w:b/>
                <w:bCs/>
              </w:rPr>
            </w:pPr>
            <w:r>
              <w:rPr>
                <w:b/>
                <w:bCs/>
              </w:rPr>
              <w:t>Company's additional inputs</w:t>
            </w:r>
          </w:p>
        </w:tc>
      </w:tr>
      <w:tr w:rsidR="00B85A2F" w:rsidRPr="00A2556F">
        <w:trPr>
          <w:trHeight w:val="86"/>
          <w:jc w:val="center"/>
        </w:trPr>
        <w:tc>
          <w:tcPr>
            <w:tcW w:w="1735" w:type="dxa"/>
            <w:shd w:val="clear" w:color="auto" w:fill="auto"/>
          </w:tcPr>
          <w:p w:rsidR="00B85A2F" w:rsidRPr="00A2556F" w:rsidRDefault="00977EAE" w:rsidP="00A2556F">
            <w:pPr>
              <w:spacing w:after="0"/>
              <w:rPr>
                <w:bCs/>
                <w:lang w:eastAsia="zh-CN"/>
              </w:rPr>
            </w:pPr>
            <w:r w:rsidRPr="00A2556F">
              <w:rPr>
                <w:rFonts w:hint="eastAsia"/>
                <w:bCs/>
                <w:lang w:eastAsia="zh-CN"/>
              </w:rPr>
              <w:t>ZTE</w:t>
            </w:r>
          </w:p>
        </w:tc>
        <w:tc>
          <w:tcPr>
            <w:tcW w:w="1943" w:type="dxa"/>
          </w:tcPr>
          <w:p w:rsidR="00B85A2F" w:rsidRPr="00A2556F" w:rsidRDefault="00977EAE">
            <w:pPr>
              <w:spacing w:after="0"/>
              <w:ind w:left="360"/>
              <w:contextualSpacing/>
              <w:textAlignment w:val="auto"/>
              <w:rPr>
                <w:bCs/>
                <w:lang w:eastAsia="zh-CN"/>
              </w:rPr>
            </w:pPr>
            <w:r w:rsidRPr="00A2556F">
              <w:rPr>
                <w:rFonts w:hint="eastAsia"/>
                <w:bCs/>
                <w:lang w:eastAsia="zh-CN"/>
              </w:rPr>
              <w:t>2/4/6</w:t>
            </w:r>
          </w:p>
        </w:tc>
        <w:tc>
          <w:tcPr>
            <w:tcW w:w="5581" w:type="dxa"/>
            <w:shd w:val="clear" w:color="auto" w:fill="auto"/>
          </w:tcPr>
          <w:p w:rsidR="00B85A2F" w:rsidRPr="00A2556F" w:rsidRDefault="00977EAE">
            <w:pPr>
              <w:spacing w:after="0"/>
              <w:contextualSpacing/>
              <w:textAlignment w:val="auto"/>
              <w:rPr>
                <w:bCs/>
                <w:lang w:eastAsia="zh-CN"/>
              </w:rPr>
            </w:pPr>
            <w:r w:rsidRPr="00A2556F">
              <w:rPr>
                <w:rFonts w:hint="eastAsia"/>
                <w:bCs/>
                <w:lang w:eastAsia="zh-CN"/>
              </w:rPr>
              <w:t>In our opinion</w:t>
            </w:r>
            <w:r w:rsidR="00A2556F" w:rsidRPr="00A2556F">
              <w:rPr>
                <w:bCs/>
                <w:lang w:eastAsia="zh-CN"/>
              </w:rPr>
              <w:t xml:space="preserve"> </w:t>
            </w:r>
            <w:r w:rsidRPr="00A2556F">
              <w:rPr>
                <w:rFonts w:hint="eastAsia"/>
                <w:bCs/>
                <w:lang w:eastAsia="zh-CN"/>
              </w:rPr>
              <w:t>the above six definitions can be classified into 2 types:</w:t>
            </w:r>
          </w:p>
          <w:p w:rsidR="00B85A2F" w:rsidRPr="00A2556F" w:rsidRDefault="00977EAE">
            <w:pPr>
              <w:numPr>
                <w:ilvl w:val="0"/>
                <w:numId w:val="6"/>
              </w:numPr>
              <w:spacing w:after="0"/>
              <w:contextualSpacing/>
              <w:textAlignment w:val="auto"/>
              <w:rPr>
                <w:bCs/>
                <w:lang w:eastAsia="zh-CN"/>
              </w:rPr>
            </w:pPr>
            <w:r w:rsidRPr="00A2556F">
              <w:rPr>
                <w:rFonts w:hint="eastAsia"/>
                <w:bCs/>
                <w:lang w:eastAsia="zh-CN"/>
              </w:rPr>
              <w:t>Type1</w:t>
            </w:r>
            <w:r w:rsidR="00A2556F" w:rsidRPr="00A2556F">
              <w:rPr>
                <w:bCs/>
                <w:lang w:eastAsia="zh-CN"/>
              </w:rPr>
              <w:t xml:space="preserve"> </w:t>
            </w:r>
            <w:r w:rsidRPr="00A2556F">
              <w:rPr>
                <w:rFonts w:hint="eastAsia"/>
                <w:bCs/>
                <w:lang w:eastAsia="zh-CN"/>
              </w:rPr>
              <w:t>(</w:t>
            </w:r>
            <w:r w:rsidR="00CA7FD9">
              <w:rPr>
                <w:bCs/>
                <w:lang w:eastAsia="zh-CN"/>
              </w:rPr>
              <w:t>"</w:t>
            </w:r>
            <w:r w:rsidRPr="00A2556F">
              <w:rPr>
                <w:bCs/>
                <w:lang w:eastAsia="zh-CN"/>
              </w:rPr>
              <w:t>handover</w:t>
            </w:r>
            <w:r w:rsidR="00CA7FD9">
              <w:rPr>
                <w:bCs/>
                <w:lang w:eastAsia="zh-CN"/>
              </w:rPr>
              <w:t>"</w:t>
            </w:r>
            <w:r w:rsidRPr="00A2556F">
              <w:rPr>
                <w:bCs/>
                <w:lang w:eastAsia="zh-CN"/>
              </w:rPr>
              <w:t xml:space="preserve"> interruption time</w:t>
            </w:r>
            <w:r w:rsidRPr="00A2556F">
              <w:rPr>
                <w:rFonts w:hint="eastAsia"/>
                <w:bCs/>
                <w:lang w:eastAsia="zh-CN"/>
              </w:rPr>
              <w:t>): 1/3/5</w:t>
            </w:r>
          </w:p>
          <w:p w:rsidR="00B85A2F" w:rsidRPr="00A2556F" w:rsidRDefault="00977EAE">
            <w:pPr>
              <w:numPr>
                <w:ilvl w:val="0"/>
                <w:numId w:val="6"/>
              </w:numPr>
              <w:spacing w:after="0"/>
              <w:contextualSpacing/>
              <w:textAlignment w:val="auto"/>
              <w:rPr>
                <w:bCs/>
                <w:lang w:eastAsia="zh-CN"/>
              </w:rPr>
            </w:pPr>
            <w:r w:rsidRPr="00A2556F">
              <w:rPr>
                <w:rFonts w:hint="eastAsia"/>
                <w:bCs/>
                <w:lang w:eastAsia="zh-CN"/>
              </w:rPr>
              <w:t>Type2</w:t>
            </w:r>
            <w:r w:rsidR="00A2556F" w:rsidRPr="00A2556F">
              <w:rPr>
                <w:bCs/>
                <w:lang w:eastAsia="zh-CN"/>
              </w:rPr>
              <w:t xml:space="preserve"> </w:t>
            </w:r>
            <w:r w:rsidR="00A2556F">
              <w:rPr>
                <w:rFonts w:hint="eastAsia"/>
                <w:bCs/>
                <w:lang w:eastAsia="zh-CN"/>
              </w:rPr>
              <w:t>(</w:t>
            </w:r>
            <w:r w:rsidR="00A2556F">
              <w:rPr>
                <w:bCs/>
                <w:lang w:eastAsia="zh-CN"/>
              </w:rPr>
              <w:t>"</w:t>
            </w:r>
            <w:r w:rsidR="00CA7FD9">
              <w:rPr>
                <w:bCs/>
                <w:lang w:eastAsia="zh-CN"/>
              </w:rPr>
              <w:t>user plane</w:t>
            </w:r>
            <w:r w:rsidR="00A2556F">
              <w:rPr>
                <w:bCs/>
                <w:lang w:eastAsia="zh-CN"/>
              </w:rPr>
              <w:t>"</w:t>
            </w:r>
            <w:r w:rsidRPr="00A2556F">
              <w:rPr>
                <w:rFonts w:hint="eastAsia"/>
                <w:bCs/>
                <w:lang w:eastAsia="zh-CN"/>
              </w:rPr>
              <w:t xml:space="preserve"> interruption time):</w:t>
            </w:r>
            <w:r w:rsidR="00A2556F">
              <w:rPr>
                <w:bCs/>
                <w:lang w:eastAsia="zh-CN"/>
              </w:rPr>
              <w:t xml:space="preserve"> </w:t>
            </w:r>
            <w:r w:rsidRPr="00A2556F">
              <w:rPr>
                <w:rFonts w:hint="eastAsia"/>
                <w:bCs/>
                <w:lang w:eastAsia="zh-CN"/>
              </w:rPr>
              <w:t>2/4/6</w:t>
            </w:r>
          </w:p>
          <w:p w:rsidR="00B85A2F" w:rsidRPr="00A2556F" w:rsidRDefault="00977EAE" w:rsidP="00CA7FD9">
            <w:pPr>
              <w:spacing w:after="0"/>
              <w:contextualSpacing/>
              <w:textAlignment w:val="auto"/>
              <w:rPr>
                <w:bCs/>
                <w:lang w:eastAsia="zh-CN"/>
              </w:rPr>
            </w:pPr>
            <w:r w:rsidRPr="00A2556F">
              <w:rPr>
                <w:rFonts w:hint="eastAsia"/>
                <w:bCs/>
                <w:lang w:eastAsia="zh-CN"/>
              </w:rPr>
              <w:t>Type1 doesn</w:t>
            </w:r>
            <w:r w:rsidRPr="00A2556F">
              <w:rPr>
                <w:bCs/>
                <w:lang w:eastAsia="zh-CN"/>
              </w:rPr>
              <w:t>’</w:t>
            </w:r>
            <w:r w:rsidRPr="00A2556F">
              <w:rPr>
                <w:rFonts w:hint="eastAsia"/>
                <w:bCs/>
                <w:lang w:eastAsia="zh-CN"/>
              </w:rPr>
              <w:t xml:space="preserve">t consider the </w:t>
            </w:r>
            <w:r w:rsidR="00A2556F">
              <w:rPr>
                <w:bCs/>
                <w:lang w:eastAsia="zh-CN"/>
              </w:rPr>
              <w:t xml:space="preserve">possible user plane data </w:t>
            </w:r>
            <w:r w:rsidRPr="00A2556F">
              <w:rPr>
                <w:rFonts w:hint="eastAsia"/>
                <w:bCs/>
                <w:lang w:eastAsia="zh-CN"/>
              </w:rPr>
              <w:t>interru</w:t>
            </w:r>
            <w:r w:rsidR="00A2556F">
              <w:rPr>
                <w:rFonts w:hint="eastAsia"/>
                <w:bCs/>
                <w:lang w:eastAsia="zh-CN"/>
              </w:rPr>
              <w:t xml:space="preserve">ption caused by random access </w:t>
            </w:r>
            <w:r w:rsidR="00A2556F">
              <w:rPr>
                <w:bCs/>
                <w:lang w:eastAsia="zh-CN"/>
              </w:rPr>
              <w:t>in</w:t>
            </w:r>
            <w:r w:rsidRPr="00A2556F">
              <w:rPr>
                <w:rFonts w:hint="eastAsia"/>
                <w:bCs/>
                <w:lang w:eastAsia="zh-CN"/>
              </w:rPr>
              <w:t xml:space="preserve"> the target</w:t>
            </w:r>
            <w:r w:rsidR="00A2556F">
              <w:rPr>
                <w:bCs/>
                <w:lang w:eastAsia="zh-CN"/>
              </w:rPr>
              <w:t xml:space="preserve"> cell</w:t>
            </w:r>
            <w:r w:rsidRPr="00A2556F">
              <w:rPr>
                <w:rFonts w:hint="eastAsia"/>
                <w:bCs/>
                <w:lang w:eastAsia="zh-CN"/>
              </w:rPr>
              <w:t>. So Type2</w:t>
            </w:r>
            <w:r w:rsidR="00A2556F">
              <w:rPr>
                <w:bCs/>
                <w:lang w:eastAsia="zh-CN"/>
              </w:rPr>
              <w:t xml:space="preserve"> </w:t>
            </w:r>
            <w:r w:rsidR="00A2556F">
              <w:rPr>
                <w:rFonts w:hint="eastAsia"/>
                <w:bCs/>
                <w:lang w:eastAsia="zh-CN"/>
              </w:rPr>
              <w:t>definition</w:t>
            </w:r>
            <w:r w:rsidR="00A2556F">
              <w:rPr>
                <w:bCs/>
                <w:lang w:eastAsia="zh-CN"/>
              </w:rPr>
              <w:t xml:space="preserve">s (i.e. </w:t>
            </w:r>
            <w:r w:rsidRPr="00A2556F">
              <w:rPr>
                <w:rFonts w:hint="eastAsia"/>
                <w:bCs/>
                <w:lang w:eastAsia="zh-CN"/>
              </w:rPr>
              <w:t>2/4/6</w:t>
            </w:r>
            <w:r w:rsidR="00A2556F">
              <w:rPr>
                <w:bCs/>
                <w:lang w:eastAsia="zh-CN"/>
              </w:rPr>
              <w:t xml:space="preserve">) seem </w:t>
            </w:r>
            <w:r w:rsidR="00CA7FD9">
              <w:rPr>
                <w:bCs/>
                <w:lang w:eastAsia="zh-CN"/>
              </w:rPr>
              <w:t>more useful.</w:t>
            </w:r>
          </w:p>
        </w:tc>
      </w:tr>
      <w:tr w:rsidR="00B85A2F">
        <w:trPr>
          <w:trHeight w:val="86"/>
          <w:jc w:val="center"/>
        </w:trPr>
        <w:tc>
          <w:tcPr>
            <w:tcW w:w="1735" w:type="dxa"/>
            <w:shd w:val="clear" w:color="auto" w:fill="auto"/>
          </w:tcPr>
          <w:p w:rsidR="00B85A2F" w:rsidRPr="007778C6" w:rsidRDefault="007778C6">
            <w:pPr>
              <w:spacing w:after="0"/>
              <w:jc w:val="center"/>
              <w:rPr>
                <w:rFonts w:eastAsia="MS Mincho"/>
                <w:bCs/>
                <w:lang w:eastAsia="ja-JP"/>
              </w:rPr>
            </w:pPr>
            <w:r w:rsidRPr="007778C6">
              <w:rPr>
                <w:rFonts w:eastAsia="MS Mincho" w:hint="eastAsia"/>
                <w:bCs/>
                <w:lang w:eastAsia="ja-JP"/>
              </w:rPr>
              <w:t>DOCOMO</w:t>
            </w:r>
          </w:p>
        </w:tc>
        <w:tc>
          <w:tcPr>
            <w:tcW w:w="1943" w:type="dxa"/>
          </w:tcPr>
          <w:p w:rsidR="00B85A2F" w:rsidRPr="007778C6" w:rsidRDefault="007778C6">
            <w:pPr>
              <w:spacing w:after="0"/>
              <w:ind w:left="202"/>
              <w:contextualSpacing/>
              <w:textAlignment w:val="auto"/>
              <w:rPr>
                <w:rFonts w:eastAsia="MS Mincho"/>
                <w:bCs/>
                <w:lang w:eastAsia="ja-JP"/>
              </w:rPr>
            </w:pPr>
            <w:r>
              <w:rPr>
                <w:rFonts w:eastAsia="MS Mincho" w:hint="eastAsia"/>
                <w:bCs/>
                <w:lang w:eastAsia="ja-JP"/>
              </w:rPr>
              <w:t>2/4/6</w:t>
            </w:r>
          </w:p>
        </w:tc>
        <w:tc>
          <w:tcPr>
            <w:tcW w:w="5581" w:type="dxa"/>
            <w:shd w:val="clear" w:color="auto" w:fill="auto"/>
          </w:tcPr>
          <w:p w:rsidR="00B85A2F" w:rsidRPr="007778C6" w:rsidRDefault="007778C6">
            <w:pPr>
              <w:spacing w:after="0"/>
              <w:ind w:left="202"/>
              <w:contextualSpacing/>
              <w:textAlignment w:val="auto"/>
              <w:rPr>
                <w:rFonts w:eastAsia="MS Mincho"/>
                <w:bCs/>
                <w:lang w:eastAsia="ja-JP"/>
              </w:rPr>
            </w:pPr>
            <w:r>
              <w:rPr>
                <w:rFonts w:eastAsia="MS Mincho" w:hint="eastAsia"/>
                <w:bCs/>
                <w:lang w:eastAsia="ja-JP"/>
              </w:rPr>
              <w:t>W</w:t>
            </w:r>
            <w:r>
              <w:rPr>
                <w:rFonts w:eastAsia="MS Mincho"/>
                <w:bCs/>
                <w:lang w:eastAsia="ja-JP"/>
              </w:rPr>
              <w:t xml:space="preserve">e understand the </w:t>
            </w:r>
            <w:r>
              <w:rPr>
                <w:rFonts w:eastAsia="MS Mincho" w:hint="eastAsia"/>
                <w:bCs/>
                <w:lang w:eastAsia="ja-JP"/>
              </w:rPr>
              <w:t xml:space="preserve">0ms mobility interruption time is based on u-plane data transmission. </w:t>
            </w:r>
          </w:p>
        </w:tc>
      </w:tr>
      <w:tr w:rsidR="0045170D">
        <w:trPr>
          <w:trHeight w:val="86"/>
          <w:jc w:val="center"/>
        </w:trPr>
        <w:tc>
          <w:tcPr>
            <w:tcW w:w="1735" w:type="dxa"/>
            <w:shd w:val="clear" w:color="auto" w:fill="auto"/>
          </w:tcPr>
          <w:p w:rsidR="0045170D" w:rsidRPr="00D72CC0" w:rsidRDefault="0045170D" w:rsidP="0045170D">
            <w:r w:rsidRPr="00D72CC0">
              <w:t>Ericsson</w:t>
            </w:r>
          </w:p>
        </w:tc>
        <w:tc>
          <w:tcPr>
            <w:tcW w:w="1943" w:type="dxa"/>
          </w:tcPr>
          <w:p w:rsidR="0045170D" w:rsidRPr="00D72CC0" w:rsidRDefault="0045170D" w:rsidP="0045170D">
            <w:r w:rsidRPr="00D72CC0">
              <w:t>4, 6</w:t>
            </w:r>
          </w:p>
        </w:tc>
        <w:tc>
          <w:tcPr>
            <w:tcW w:w="5581" w:type="dxa"/>
            <w:shd w:val="clear" w:color="auto" w:fill="auto"/>
          </w:tcPr>
          <w:p w:rsidR="0045170D" w:rsidRDefault="0045170D" w:rsidP="0045170D">
            <w:proofErr w:type="spellStart"/>
            <w:r w:rsidRPr="00D72CC0">
              <w:t>Defintions</w:t>
            </w:r>
            <w:proofErr w:type="spellEnd"/>
            <w:r w:rsidRPr="00D72CC0">
              <w:t xml:space="preserve"> 4 and 6 capture what we are aiming for but it might be good to consider UL and DL separately.</w:t>
            </w:r>
          </w:p>
        </w:tc>
      </w:tr>
      <w:tr w:rsidR="0045170D">
        <w:trPr>
          <w:trHeight w:val="86"/>
          <w:jc w:val="center"/>
        </w:trPr>
        <w:tc>
          <w:tcPr>
            <w:tcW w:w="1735" w:type="dxa"/>
            <w:shd w:val="clear" w:color="auto" w:fill="auto"/>
          </w:tcPr>
          <w:p w:rsidR="0045170D" w:rsidRPr="00D72CC0" w:rsidRDefault="00700A63" w:rsidP="0045170D">
            <w:proofErr w:type="spellStart"/>
            <w:r>
              <w:t>Mediatek</w:t>
            </w:r>
            <w:proofErr w:type="spellEnd"/>
          </w:p>
        </w:tc>
        <w:tc>
          <w:tcPr>
            <w:tcW w:w="1943" w:type="dxa"/>
          </w:tcPr>
          <w:p w:rsidR="0045170D" w:rsidRPr="00D72CC0" w:rsidRDefault="00700A63" w:rsidP="0045170D">
            <w:r>
              <w:t>4/6</w:t>
            </w:r>
          </w:p>
        </w:tc>
        <w:tc>
          <w:tcPr>
            <w:tcW w:w="5581" w:type="dxa"/>
            <w:shd w:val="clear" w:color="auto" w:fill="auto"/>
          </w:tcPr>
          <w:p w:rsidR="0045170D" w:rsidRPr="00D72CC0" w:rsidRDefault="00700A63" w:rsidP="00AC5E08">
            <w:r>
              <w:t>Definition 2/4/6 defines the interruption from the aspect of user plane data; definition 1/3/5 defines the interruption from the aspect of physical layer transmission</w:t>
            </w:r>
            <w:r w:rsidR="00AC5E08">
              <w:t>,</w:t>
            </w:r>
            <w:r>
              <w:t xml:space="preserve"> which doesn’t include the</w:t>
            </w:r>
            <w:r w:rsidR="00AC5E08">
              <w:t xml:space="preserve"> RRC processing delay and the time duration for random access procedure. The target of the WI is to minimize the user plane data interruption during HO. Definition 4/6 is proper. The term ‘</w:t>
            </w:r>
            <w:r w:rsidR="00AC5E08">
              <w:rPr>
                <w:i/>
                <w:lang w:val="en-IN" w:eastAsia="zh-CN"/>
              </w:rPr>
              <w:t>transmission/ reception</w:t>
            </w:r>
            <w:r w:rsidR="00AC5E08">
              <w:t xml:space="preserve">’ in Definition 2 is too general and unclear, which can be physical layer transmission or user plane data transmission. Furthermore, it implies that resuming data transmission with the target side always performed after stopping </w:t>
            </w:r>
            <w:r w:rsidR="00AC5E08">
              <w:lastRenderedPageBreak/>
              <w:t xml:space="preserve">data transmission with the source side. </w:t>
            </w:r>
          </w:p>
        </w:tc>
      </w:tr>
      <w:tr w:rsidR="000932FC">
        <w:trPr>
          <w:trHeight w:val="86"/>
          <w:jc w:val="center"/>
        </w:trPr>
        <w:tc>
          <w:tcPr>
            <w:tcW w:w="1735" w:type="dxa"/>
            <w:shd w:val="clear" w:color="auto" w:fill="auto"/>
          </w:tcPr>
          <w:p w:rsidR="000932FC" w:rsidRDefault="000932FC" w:rsidP="0045170D">
            <w:r>
              <w:lastRenderedPageBreak/>
              <w:t>Intel</w:t>
            </w:r>
          </w:p>
        </w:tc>
        <w:tc>
          <w:tcPr>
            <w:tcW w:w="1943" w:type="dxa"/>
          </w:tcPr>
          <w:p w:rsidR="000932FC" w:rsidRDefault="000932FC" w:rsidP="0045170D">
            <w:r>
              <w:t>4/6</w:t>
            </w:r>
          </w:p>
        </w:tc>
        <w:tc>
          <w:tcPr>
            <w:tcW w:w="5581" w:type="dxa"/>
            <w:shd w:val="clear" w:color="auto" w:fill="auto"/>
          </w:tcPr>
          <w:p w:rsidR="000932FC" w:rsidRDefault="000932FC" w:rsidP="000932FC">
            <w:r>
              <w:t xml:space="preserve">Same view as </w:t>
            </w:r>
            <w:proofErr w:type="spellStart"/>
            <w:r>
              <w:t>Mediatek</w:t>
            </w:r>
            <w:proofErr w:type="spellEnd"/>
            <w:r>
              <w:t xml:space="preserve">. For definition 2, the meaning of “transmission/reception” is not unclear. So 4/6 is more proper. </w:t>
            </w:r>
          </w:p>
        </w:tc>
      </w:tr>
      <w:tr w:rsidR="00000345">
        <w:trPr>
          <w:trHeight w:val="86"/>
          <w:jc w:val="center"/>
        </w:trPr>
        <w:tc>
          <w:tcPr>
            <w:tcW w:w="1735" w:type="dxa"/>
            <w:shd w:val="clear" w:color="auto" w:fill="auto"/>
          </w:tcPr>
          <w:p w:rsidR="00000345" w:rsidRDefault="00000345" w:rsidP="0045170D">
            <w:r>
              <w:t>Qualcomm</w:t>
            </w:r>
          </w:p>
        </w:tc>
        <w:tc>
          <w:tcPr>
            <w:tcW w:w="1943" w:type="dxa"/>
          </w:tcPr>
          <w:p w:rsidR="00000345" w:rsidRDefault="00000345" w:rsidP="0045170D">
            <w:r>
              <w:t>2/4/6</w:t>
            </w:r>
          </w:p>
        </w:tc>
        <w:tc>
          <w:tcPr>
            <w:tcW w:w="5581" w:type="dxa"/>
            <w:shd w:val="clear" w:color="auto" w:fill="auto"/>
          </w:tcPr>
          <w:p w:rsidR="00000345" w:rsidRDefault="00000345" w:rsidP="000932FC">
            <w:r>
              <w:t xml:space="preserve">The </w:t>
            </w:r>
            <w:r w:rsidR="003F1515">
              <w:t>1/3/5</w:t>
            </w:r>
            <w:r>
              <w:t xml:space="preserve"> are </w:t>
            </w:r>
            <w:r w:rsidR="003F1515">
              <w:t>similar to what is used in</w:t>
            </w:r>
            <w:r>
              <w:t xml:space="preserve"> RAN4 requirements</w:t>
            </w:r>
            <w:r w:rsidR="003F1515">
              <w:t xml:space="preserve">. </w:t>
            </w:r>
            <w:r w:rsidR="00DF3EB9">
              <w:t>As</w:t>
            </w:r>
            <w:r w:rsidR="003F1515">
              <w:t xml:space="preserve"> the UE is expected to exchange data during RACH at target</w:t>
            </w:r>
            <w:r w:rsidR="00DF3EB9">
              <w:t xml:space="preserve"> in Rel-16 enhancements</w:t>
            </w:r>
            <w:r w:rsidR="003F1515">
              <w:t xml:space="preserve">, they are not suitable </w:t>
            </w:r>
            <w:r w:rsidR="00DF3EB9">
              <w:t>for RAN2 evaluations</w:t>
            </w:r>
            <w:r w:rsidR="003F1515">
              <w:t>. It will be better to define a start and end of the interruption</w:t>
            </w:r>
            <w:r w:rsidR="00DF3EB9">
              <w:t xml:space="preserve"> and, because of that</w:t>
            </w:r>
            <w:r w:rsidR="003F1515">
              <w:t xml:space="preserve">, </w:t>
            </w:r>
            <w:r w:rsidR="00DF3EB9">
              <w:t xml:space="preserve">Option </w:t>
            </w:r>
            <w:r w:rsidR="003F1515">
              <w:t>2 will be a better baseline</w:t>
            </w:r>
            <w:r w:rsidR="00DF3EB9">
              <w:t>. W</w:t>
            </w:r>
            <w:r w:rsidR="003F1515">
              <w:t xml:space="preserve">e can clarify </w:t>
            </w:r>
            <w:r w:rsidR="00DF3EB9">
              <w:t xml:space="preserve">what layer </w:t>
            </w:r>
            <w:r w:rsidR="003F1515">
              <w:t xml:space="preserve">data transmission </w:t>
            </w:r>
            <w:r w:rsidR="00DF3EB9">
              <w:t>is referring to</w:t>
            </w:r>
            <w:r w:rsidR="003F1515">
              <w:t xml:space="preserve"> (it should be physical layer). We should also distinguish between UL and DL and define them separately.</w:t>
            </w:r>
          </w:p>
        </w:tc>
      </w:tr>
      <w:tr w:rsidR="00907F04">
        <w:trPr>
          <w:trHeight w:val="86"/>
          <w:jc w:val="center"/>
        </w:trPr>
        <w:tc>
          <w:tcPr>
            <w:tcW w:w="1735" w:type="dxa"/>
            <w:shd w:val="clear" w:color="auto" w:fill="auto"/>
          </w:tcPr>
          <w:p w:rsidR="00907F04" w:rsidRDefault="00907F04" w:rsidP="0045170D">
            <w:r>
              <w:t>Samsung</w:t>
            </w:r>
          </w:p>
        </w:tc>
        <w:tc>
          <w:tcPr>
            <w:tcW w:w="1943" w:type="dxa"/>
          </w:tcPr>
          <w:p w:rsidR="00907F04" w:rsidRDefault="00907F04" w:rsidP="0045170D">
            <w:r>
              <w:t>4/6</w:t>
            </w:r>
          </w:p>
        </w:tc>
        <w:tc>
          <w:tcPr>
            <w:tcW w:w="5581" w:type="dxa"/>
            <w:shd w:val="clear" w:color="auto" w:fill="auto"/>
          </w:tcPr>
          <w:p w:rsidR="00907F04" w:rsidRDefault="00907F04" w:rsidP="000932FC">
            <w:r>
              <w:t xml:space="preserve">RAN2 work should focus on user plane interruptions, both DL and UL, during mobility </w:t>
            </w:r>
          </w:p>
        </w:tc>
      </w:tr>
      <w:tr w:rsidR="00412CFB">
        <w:trPr>
          <w:trHeight w:val="86"/>
          <w:jc w:val="center"/>
        </w:trPr>
        <w:tc>
          <w:tcPr>
            <w:tcW w:w="1735" w:type="dxa"/>
            <w:shd w:val="clear" w:color="auto" w:fill="auto"/>
          </w:tcPr>
          <w:p w:rsidR="00412CFB" w:rsidRDefault="00412CFB" w:rsidP="00412CFB">
            <w:pPr>
              <w:rPr>
                <w:lang w:eastAsia="zh-CN"/>
              </w:rPr>
            </w:pPr>
            <w:r>
              <w:rPr>
                <w:rFonts w:hint="eastAsia"/>
                <w:lang w:eastAsia="zh-CN"/>
              </w:rPr>
              <w:t>O</w:t>
            </w:r>
            <w:r>
              <w:rPr>
                <w:lang w:eastAsia="zh-CN"/>
              </w:rPr>
              <w:t>PPO</w:t>
            </w:r>
          </w:p>
        </w:tc>
        <w:tc>
          <w:tcPr>
            <w:tcW w:w="1943" w:type="dxa"/>
          </w:tcPr>
          <w:p w:rsidR="00412CFB" w:rsidRDefault="00412CFB" w:rsidP="00412CFB">
            <w:pPr>
              <w:rPr>
                <w:lang w:eastAsia="zh-CN"/>
              </w:rPr>
            </w:pPr>
            <w:r>
              <w:rPr>
                <w:rFonts w:hint="eastAsia"/>
                <w:lang w:eastAsia="zh-CN"/>
              </w:rPr>
              <w:t>2/4/6</w:t>
            </w:r>
          </w:p>
        </w:tc>
        <w:tc>
          <w:tcPr>
            <w:tcW w:w="5581" w:type="dxa"/>
            <w:shd w:val="clear" w:color="auto" w:fill="auto"/>
          </w:tcPr>
          <w:p w:rsidR="00412CFB" w:rsidRDefault="00412CFB" w:rsidP="00412CFB">
            <w:pPr>
              <w:rPr>
                <w:lang w:eastAsia="zh-CN"/>
              </w:rPr>
            </w:pPr>
            <w:r>
              <w:rPr>
                <w:lang w:eastAsia="zh-CN"/>
              </w:rPr>
              <w:t>2/4/6 defines the user plane data interruption time which is more proper for 0ms interruption reduction.</w:t>
            </w:r>
          </w:p>
        </w:tc>
      </w:tr>
      <w:tr w:rsidR="00984B8F">
        <w:trPr>
          <w:trHeight w:val="86"/>
          <w:jc w:val="center"/>
        </w:trPr>
        <w:tc>
          <w:tcPr>
            <w:tcW w:w="1735" w:type="dxa"/>
            <w:shd w:val="clear" w:color="auto" w:fill="auto"/>
          </w:tcPr>
          <w:p w:rsidR="00984B8F" w:rsidRDefault="00984B8F" w:rsidP="00412CFB">
            <w:pPr>
              <w:rPr>
                <w:lang w:eastAsia="zh-CN"/>
              </w:rPr>
            </w:pPr>
            <w:r>
              <w:rPr>
                <w:lang w:eastAsia="zh-CN"/>
              </w:rPr>
              <w:t>CATT</w:t>
            </w:r>
          </w:p>
        </w:tc>
        <w:tc>
          <w:tcPr>
            <w:tcW w:w="1943" w:type="dxa"/>
          </w:tcPr>
          <w:p w:rsidR="00984B8F" w:rsidRDefault="00984B8F" w:rsidP="00412CFB">
            <w:pPr>
              <w:rPr>
                <w:lang w:eastAsia="zh-CN"/>
              </w:rPr>
            </w:pPr>
            <w:r>
              <w:rPr>
                <w:lang w:eastAsia="zh-CN"/>
              </w:rPr>
              <w:t>4/6</w:t>
            </w:r>
          </w:p>
        </w:tc>
        <w:tc>
          <w:tcPr>
            <w:tcW w:w="5581" w:type="dxa"/>
            <w:shd w:val="clear" w:color="auto" w:fill="auto"/>
          </w:tcPr>
          <w:p w:rsidR="00984B8F" w:rsidRDefault="00984B8F" w:rsidP="00412CFB">
            <w:pPr>
              <w:rPr>
                <w:lang w:eastAsia="zh-CN"/>
              </w:rPr>
            </w:pPr>
            <w:r>
              <w:rPr>
                <w:bCs/>
              </w:rPr>
              <w:t>We think the interruption time definition should be for the user plane data transmission and should be an indication of the perceived quality.</w:t>
            </w:r>
          </w:p>
        </w:tc>
      </w:tr>
      <w:tr w:rsidR="00A03458">
        <w:trPr>
          <w:trHeight w:val="86"/>
          <w:jc w:val="center"/>
        </w:trPr>
        <w:tc>
          <w:tcPr>
            <w:tcW w:w="1735" w:type="dxa"/>
            <w:shd w:val="clear" w:color="auto" w:fill="auto"/>
          </w:tcPr>
          <w:p w:rsidR="00A03458" w:rsidRDefault="00A03458" w:rsidP="00412CFB">
            <w:pPr>
              <w:rPr>
                <w:lang w:eastAsia="zh-CN"/>
              </w:rPr>
            </w:pPr>
            <w:r>
              <w:rPr>
                <w:rFonts w:hint="eastAsia"/>
                <w:lang w:eastAsia="zh-CN"/>
              </w:rPr>
              <w:t>Xiaomi</w:t>
            </w:r>
          </w:p>
        </w:tc>
        <w:tc>
          <w:tcPr>
            <w:tcW w:w="1943" w:type="dxa"/>
          </w:tcPr>
          <w:p w:rsidR="00A03458" w:rsidRDefault="00A03458" w:rsidP="00412CFB">
            <w:pPr>
              <w:rPr>
                <w:lang w:eastAsia="zh-CN"/>
              </w:rPr>
            </w:pPr>
            <w:r>
              <w:rPr>
                <w:rFonts w:hint="eastAsia"/>
                <w:lang w:eastAsia="zh-CN"/>
              </w:rPr>
              <w:t>6</w:t>
            </w:r>
          </w:p>
        </w:tc>
        <w:tc>
          <w:tcPr>
            <w:tcW w:w="5581" w:type="dxa"/>
            <w:shd w:val="clear" w:color="auto" w:fill="auto"/>
          </w:tcPr>
          <w:p w:rsidR="00A03458" w:rsidRDefault="00A03458" w:rsidP="00412CFB">
            <w:pPr>
              <w:rPr>
                <w:bCs/>
              </w:rPr>
            </w:pPr>
            <w:r>
              <w:rPr>
                <w:lang w:eastAsia="zh-CN"/>
              </w:rPr>
              <w:t>W</w:t>
            </w:r>
            <w:r>
              <w:rPr>
                <w:rFonts w:hint="eastAsia"/>
                <w:lang w:eastAsia="zh-CN"/>
              </w:rPr>
              <w:t xml:space="preserve">e </w:t>
            </w:r>
            <w:r>
              <w:rPr>
                <w:lang w:eastAsia="zh-CN"/>
              </w:rPr>
              <w:t>should focus on user plane interruption reduction</w:t>
            </w:r>
          </w:p>
        </w:tc>
      </w:tr>
      <w:tr w:rsidR="008269BB">
        <w:trPr>
          <w:trHeight w:val="86"/>
          <w:jc w:val="center"/>
        </w:trPr>
        <w:tc>
          <w:tcPr>
            <w:tcW w:w="1735" w:type="dxa"/>
            <w:shd w:val="clear" w:color="auto" w:fill="auto"/>
          </w:tcPr>
          <w:p w:rsidR="008269BB" w:rsidRDefault="008269BB" w:rsidP="00412CFB">
            <w:pPr>
              <w:rPr>
                <w:lang w:eastAsia="zh-CN"/>
              </w:rPr>
            </w:pPr>
            <w:r>
              <w:rPr>
                <w:lang w:eastAsia="zh-CN"/>
              </w:rPr>
              <w:t>vivo</w:t>
            </w:r>
          </w:p>
        </w:tc>
        <w:tc>
          <w:tcPr>
            <w:tcW w:w="1943" w:type="dxa"/>
          </w:tcPr>
          <w:p w:rsidR="008269BB" w:rsidRDefault="00980F41" w:rsidP="00412CFB">
            <w:pPr>
              <w:rPr>
                <w:lang w:eastAsia="zh-CN"/>
              </w:rPr>
            </w:pPr>
            <w:r>
              <w:rPr>
                <w:lang w:eastAsia="zh-CN"/>
              </w:rPr>
              <w:t>4</w:t>
            </w:r>
            <w:r w:rsidR="0099384F">
              <w:rPr>
                <w:lang w:eastAsia="zh-CN"/>
              </w:rPr>
              <w:t>/6</w:t>
            </w:r>
          </w:p>
        </w:tc>
        <w:tc>
          <w:tcPr>
            <w:tcW w:w="5581" w:type="dxa"/>
            <w:shd w:val="clear" w:color="auto" w:fill="auto"/>
          </w:tcPr>
          <w:p w:rsidR="008269BB" w:rsidRDefault="007566B1" w:rsidP="00412CFB">
            <w:pPr>
              <w:rPr>
                <w:bCs/>
              </w:rPr>
            </w:pPr>
            <w:r>
              <w:rPr>
                <w:bCs/>
              </w:rPr>
              <w:t>We consider that both the user plane data transmission interruption and the interruption due to RF retuning should be considered.</w:t>
            </w:r>
          </w:p>
        </w:tc>
      </w:tr>
      <w:tr w:rsidR="003E3A77">
        <w:trPr>
          <w:trHeight w:val="86"/>
          <w:jc w:val="center"/>
        </w:trPr>
        <w:tc>
          <w:tcPr>
            <w:tcW w:w="1735" w:type="dxa"/>
            <w:shd w:val="clear" w:color="auto" w:fill="auto"/>
          </w:tcPr>
          <w:p w:rsidR="003E3A77" w:rsidRDefault="003E3A77" w:rsidP="003E3A77">
            <w:pPr>
              <w:rPr>
                <w:lang w:eastAsia="zh-CN"/>
              </w:rPr>
            </w:pPr>
            <w:r w:rsidRPr="006A428D">
              <w:rPr>
                <w:rFonts w:eastAsiaTheme="minorEastAsia"/>
                <w:bCs/>
                <w:lang w:eastAsia="ko-KR"/>
              </w:rPr>
              <w:t>LG</w:t>
            </w:r>
          </w:p>
        </w:tc>
        <w:tc>
          <w:tcPr>
            <w:tcW w:w="1943" w:type="dxa"/>
          </w:tcPr>
          <w:p w:rsidR="003E3A77" w:rsidRDefault="003E3A77" w:rsidP="003E3A77">
            <w:pPr>
              <w:rPr>
                <w:lang w:eastAsia="zh-CN"/>
              </w:rPr>
            </w:pPr>
            <w:r>
              <w:rPr>
                <w:rFonts w:eastAsiaTheme="minorEastAsia" w:hint="eastAsia"/>
                <w:bCs/>
                <w:lang w:eastAsia="ko-KR"/>
              </w:rPr>
              <w:t>2/ 4/ 6</w:t>
            </w:r>
          </w:p>
        </w:tc>
        <w:tc>
          <w:tcPr>
            <w:tcW w:w="5581" w:type="dxa"/>
            <w:shd w:val="clear" w:color="auto" w:fill="auto"/>
          </w:tcPr>
          <w:p w:rsidR="003E3A77" w:rsidRDefault="003E3A77" w:rsidP="003E3A77">
            <w:pPr>
              <w:rPr>
                <w:bCs/>
              </w:rPr>
            </w:pPr>
            <w:r>
              <w:rPr>
                <w:rFonts w:eastAsiaTheme="minorEastAsia"/>
                <w:bCs/>
                <w:lang w:eastAsia="ko-KR"/>
              </w:rPr>
              <w:t>We think that</w:t>
            </w:r>
            <w:r>
              <w:rPr>
                <w:rFonts w:eastAsiaTheme="minorEastAsia" w:hint="eastAsia"/>
                <w:bCs/>
                <w:lang w:eastAsia="ko-KR"/>
              </w:rPr>
              <w:t xml:space="preserve"> </w:t>
            </w:r>
            <w:r>
              <w:rPr>
                <w:rFonts w:eastAsiaTheme="minorEastAsia"/>
                <w:bCs/>
                <w:lang w:eastAsia="ko-KR"/>
              </w:rPr>
              <w:t>the definition 1/ 3/ 5 are not much related to user data interruption time.</w:t>
            </w:r>
          </w:p>
        </w:tc>
      </w:tr>
      <w:tr w:rsidR="00A03458">
        <w:trPr>
          <w:trHeight w:val="86"/>
          <w:jc w:val="center"/>
        </w:trPr>
        <w:tc>
          <w:tcPr>
            <w:tcW w:w="1735" w:type="dxa"/>
            <w:shd w:val="clear" w:color="auto" w:fill="auto"/>
          </w:tcPr>
          <w:p w:rsidR="00A03458" w:rsidRPr="006A428D" w:rsidRDefault="00A03458" w:rsidP="003E3A77">
            <w:pPr>
              <w:rPr>
                <w:rFonts w:eastAsiaTheme="minorEastAsia"/>
                <w:bCs/>
                <w:lang w:eastAsia="ko-KR"/>
              </w:rPr>
            </w:pPr>
            <w:r>
              <w:rPr>
                <w:rFonts w:eastAsiaTheme="minorEastAsia"/>
                <w:bCs/>
                <w:lang w:eastAsia="ko-KR"/>
              </w:rPr>
              <w:t>Apple</w:t>
            </w:r>
          </w:p>
        </w:tc>
        <w:tc>
          <w:tcPr>
            <w:tcW w:w="1943" w:type="dxa"/>
          </w:tcPr>
          <w:p w:rsidR="00A03458" w:rsidRDefault="00A03458" w:rsidP="003E3A77">
            <w:pPr>
              <w:rPr>
                <w:rFonts w:eastAsiaTheme="minorEastAsia"/>
                <w:bCs/>
                <w:lang w:eastAsia="ko-KR"/>
              </w:rPr>
            </w:pPr>
            <w:r>
              <w:rPr>
                <w:rFonts w:eastAsiaTheme="minorEastAsia"/>
                <w:bCs/>
                <w:lang w:eastAsia="ko-KR"/>
              </w:rPr>
              <w:t>2/4/6</w:t>
            </w:r>
          </w:p>
        </w:tc>
        <w:tc>
          <w:tcPr>
            <w:tcW w:w="5581" w:type="dxa"/>
            <w:shd w:val="clear" w:color="auto" w:fill="auto"/>
          </w:tcPr>
          <w:p w:rsidR="00A03458" w:rsidRDefault="00A03458" w:rsidP="003E3A77">
            <w:pPr>
              <w:rPr>
                <w:rFonts w:eastAsiaTheme="minorEastAsia"/>
                <w:bCs/>
                <w:lang w:eastAsia="ko-KR"/>
              </w:rPr>
            </w:pPr>
            <w:r w:rsidRPr="004D687F">
              <w:rPr>
                <w:rFonts w:eastAsiaTheme="minorEastAsia"/>
                <w:bCs/>
                <w:lang w:eastAsia="ko-KR"/>
              </w:rPr>
              <w:t>Mobility interruption time should be the user plane interruption time 2/4/6</w:t>
            </w:r>
            <w:r>
              <w:rPr>
                <w:rFonts w:eastAsiaTheme="minorEastAsia"/>
                <w:bCs/>
                <w:lang w:eastAsia="ko-KR"/>
              </w:rPr>
              <w:t xml:space="preserve">. It is useful to distinguish UL and DL. </w:t>
            </w:r>
          </w:p>
        </w:tc>
      </w:tr>
      <w:tr w:rsidR="00D45A5B">
        <w:trPr>
          <w:trHeight w:val="86"/>
          <w:jc w:val="center"/>
        </w:trPr>
        <w:tc>
          <w:tcPr>
            <w:tcW w:w="1735" w:type="dxa"/>
            <w:shd w:val="clear" w:color="auto" w:fill="auto"/>
          </w:tcPr>
          <w:p w:rsidR="00D45A5B" w:rsidRPr="006A428D" w:rsidRDefault="00D45A5B" w:rsidP="003E3A77">
            <w:pPr>
              <w:rPr>
                <w:rFonts w:eastAsiaTheme="minorEastAsia"/>
                <w:bCs/>
                <w:lang w:eastAsia="ko-KR"/>
              </w:rPr>
            </w:pPr>
            <w:r w:rsidRPr="00971DF0">
              <w:rPr>
                <w:bCs/>
              </w:rPr>
              <w:t xml:space="preserve">Huawei, </w:t>
            </w:r>
            <w:proofErr w:type="spellStart"/>
            <w:r w:rsidRPr="00971DF0">
              <w:rPr>
                <w:bCs/>
              </w:rPr>
              <w:t>HiSilicon</w:t>
            </w:r>
            <w:proofErr w:type="spellEnd"/>
          </w:p>
        </w:tc>
        <w:tc>
          <w:tcPr>
            <w:tcW w:w="1943" w:type="dxa"/>
          </w:tcPr>
          <w:p w:rsidR="00D45A5B" w:rsidRDefault="00D45A5B" w:rsidP="003E3A77">
            <w:pPr>
              <w:rPr>
                <w:rFonts w:eastAsiaTheme="minorEastAsia"/>
                <w:bCs/>
                <w:lang w:eastAsia="ko-KR"/>
              </w:rPr>
            </w:pPr>
            <w:r>
              <w:rPr>
                <w:bCs/>
              </w:rPr>
              <w:t>4, 6</w:t>
            </w:r>
          </w:p>
        </w:tc>
        <w:tc>
          <w:tcPr>
            <w:tcW w:w="5581" w:type="dxa"/>
            <w:shd w:val="clear" w:color="auto" w:fill="auto"/>
          </w:tcPr>
          <w:p w:rsidR="00D45A5B" w:rsidRDefault="00D45A5B" w:rsidP="003E3A77">
            <w:pPr>
              <w:rPr>
                <w:rFonts w:eastAsiaTheme="minorEastAsia"/>
                <w:bCs/>
                <w:lang w:eastAsia="ko-KR"/>
              </w:rPr>
            </w:pPr>
            <w:r>
              <w:rPr>
                <w:bCs/>
              </w:rPr>
              <w:t xml:space="preserve">User experience is impacted by user plane data interruption. Therefore, definitions 4, 6 are useful. Definition 4, 6 represent the requirement of minimum HO interruption achievable by a system. In fact definition 4 is the same as 6 which is really the ITU definition. </w:t>
            </w:r>
          </w:p>
        </w:tc>
      </w:tr>
      <w:tr w:rsidR="008F581E">
        <w:trPr>
          <w:trHeight w:val="86"/>
          <w:jc w:val="center"/>
        </w:trPr>
        <w:tc>
          <w:tcPr>
            <w:tcW w:w="1735" w:type="dxa"/>
            <w:shd w:val="clear" w:color="auto" w:fill="auto"/>
          </w:tcPr>
          <w:p w:rsidR="008F581E" w:rsidRPr="00355093" w:rsidRDefault="008F581E" w:rsidP="003E3A77">
            <w:pPr>
              <w:rPr>
                <w:rFonts w:eastAsiaTheme="minorEastAsia"/>
                <w:bCs/>
                <w:color w:val="FF0000"/>
                <w:lang w:eastAsia="ko-KR"/>
              </w:rPr>
            </w:pPr>
            <w:r w:rsidRPr="00355093">
              <w:rPr>
                <w:rFonts w:eastAsiaTheme="minorEastAsia"/>
                <w:bCs/>
                <w:color w:val="FF0000"/>
                <w:lang w:eastAsia="ko-KR"/>
              </w:rPr>
              <w:t>Vodafone</w:t>
            </w:r>
          </w:p>
        </w:tc>
        <w:tc>
          <w:tcPr>
            <w:tcW w:w="1943" w:type="dxa"/>
          </w:tcPr>
          <w:p w:rsidR="008F581E" w:rsidRPr="00355093" w:rsidRDefault="008F581E" w:rsidP="003E3A77">
            <w:pPr>
              <w:rPr>
                <w:rFonts w:eastAsiaTheme="minorEastAsia"/>
                <w:bCs/>
                <w:color w:val="FF0000"/>
                <w:lang w:eastAsia="ko-KR"/>
              </w:rPr>
            </w:pPr>
            <w:r w:rsidRPr="00355093">
              <w:rPr>
                <w:rFonts w:eastAsiaTheme="minorEastAsia"/>
                <w:bCs/>
                <w:color w:val="FF0000"/>
                <w:lang w:eastAsia="ko-KR"/>
              </w:rPr>
              <w:t>2, 4, 6</w:t>
            </w:r>
          </w:p>
        </w:tc>
        <w:tc>
          <w:tcPr>
            <w:tcW w:w="5581" w:type="dxa"/>
            <w:shd w:val="clear" w:color="auto" w:fill="auto"/>
          </w:tcPr>
          <w:p w:rsidR="008F581E" w:rsidRPr="00355093" w:rsidRDefault="008F581E" w:rsidP="003E3A77">
            <w:pPr>
              <w:rPr>
                <w:rFonts w:eastAsiaTheme="minorEastAsia"/>
                <w:bCs/>
                <w:color w:val="FF0000"/>
                <w:lang w:eastAsia="ko-KR"/>
              </w:rPr>
            </w:pPr>
            <w:r w:rsidRPr="00355093">
              <w:rPr>
                <w:rFonts w:eastAsiaTheme="minorEastAsia"/>
                <w:bCs/>
                <w:color w:val="FF0000"/>
                <w:lang w:eastAsia="ko-KR"/>
              </w:rPr>
              <w:t>2 definitely, 4:is also a valid definition but from service perspective, 6: also portrays a very similar concept</w:t>
            </w:r>
          </w:p>
          <w:p w:rsidR="008F581E" w:rsidRPr="00355093" w:rsidRDefault="008F581E" w:rsidP="003E3A77">
            <w:pPr>
              <w:rPr>
                <w:rFonts w:eastAsiaTheme="minorEastAsia"/>
                <w:bCs/>
                <w:color w:val="FF0000"/>
                <w:lang w:eastAsia="ko-KR"/>
              </w:rPr>
            </w:pPr>
          </w:p>
        </w:tc>
      </w:tr>
      <w:tr w:rsidR="00C5560D">
        <w:trPr>
          <w:trHeight w:val="86"/>
          <w:jc w:val="center"/>
        </w:trPr>
        <w:tc>
          <w:tcPr>
            <w:tcW w:w="1735" w:type="dxa"/>
            <w:shd w:val="clear" w:color="auto" w:fill="auto"/>
          </w:tcPr>
          <w:p w:rsidR="00C5560D" w:rsidRPr="00182273" w:rsidRDefault="00C5560D" w:rsidP="00C5560D">
            <w:pPr>
              <w:rPr>
                <w:rFonts w:eastAsiaTheme="minorEastAsia"/>
                <w:bCs/>
                <w:color w:val="FF0000"/>
                <w:lang w:eastAsia="ko-KR"/>
              </w:rPr>
            </w:pPr>
            <w:r>
              <w:rPr>
                <w:lang w:eastAsia="zh-CN"/>
              </w:rPr>
              <w:t>Sony</w:t>
            </w:r>
          </w:p>
        </w:tc>
        <w:tc>
          <w:tcPr>
            <w:tcW w:w="1943" w:type="dxa"/>
          </w:tcPr>
          <w:p w:rsidR="00C5560D" w:rsidRPr="00182273" w:rsidRDefault="00C5560D" w:rsidP="00C5560D">
            <w:pPr>
              <w:rPr>
                <w:rFonts w:eastAsiaTheme="minorEastAsia"/>
                <w:bCs/>
                <w:color w:val="FF0000"/>
                <w:lang w:eastAsia="ko-KR"/>
              </w:rPr>
            </w:pPr>
            <w:r>
              <w:rPr>
                <w:lang w:eastAsia="zh-CN"/>
              </w:rPr>
              <w:t>2/4/6</w:t>
            </w:r>
          </w:p>
        </w:tc>
        <w:tc>
          <w:tcPr>
            <w:tcW w:w="5581" w:type="dxa"/>
            <w:shd w:val="clear" w:color="auto" w:fill="auto"/>
          </w:tcPr>
          <w:p w:rsidR="00C5560D" w:rsidRPr="00182273" w:rsidRDefault="00C5560D" w:rsidP="00C5560D">
            <w:pPr>
              <w:rPr>
                <w:rFonts w:eastAsiaTheme="minorEastAsia"/>
                <w:bCs/>
                <w:color w:val="FF0000"/>
                <w:lang w:eastAsia="ko-KR"/>
              </w:rPr>
            </w:pPr>
            <w:r>
              <w:rPr>
                <w:lang w:eastAsia="zh-CN"/>
              </w:rPr>
              <w:t xml:space="preserve">We also share the view that the interruption should be related to the user plane. </w:t>
            </w:r>
          </w:p>
        </w:tc>
      </w:tr>
      <w:tr w:rsidR="00D45A5B" w:rsidTr="00D45A5B">
        <w:trPr>
          <w:trHeight w:val="86"/>
          <w:jc w:val="center"/>
        </w:trPr>
        <w:tc>
          <w:tcPr>
            <w:tcW w:w="1735" w:type="dxa"/>
            <w:tcBorders>
              <w:top w:val="single" w:sz="2" w:space="0" w:color="auto"/>
              <w:left w:val="single" w:sz="2" w:space="0" w:color="auto"/>
              <w:bottom w:val="single" w:sz="2" w:space="0" w:color="auto"/>
              <w:right w:val="single" w:sz="2" w:space="0" w:color="auto"/>
            </w:tcBorders>
            <w:shd w:val="clear" w:color="auto" w:fill="auto"/>
          </w:tcPr>
          <w:p w:rsidR="00D45A5B" w:rsidRPr="00D45A5B" w:rsidRDefault="00D45A5B" w:rsidP="00D45A5B">
            <w:pPr>
              <w:rPr>
                <w:lang w:eastAsia="zh-CN"/>
              </w:rPr>
            </w:pPr>
            <w:r w:rsidRPr="00D45A5B">
              <w:rPr>
                <w:rFonts w:hint="eastAsia"/>
                <w:lang w:eastAsia="zh-CN"/>
              </w:rPr>
              <w:t>ITRI</w:t>
            </w:r>
          </w:p>
        </w:tc>
        <w:tc>
          <w:tcPr>
            <w:tcW w:w="1943" w:type="dxa"/>
            <w:tcBorders>
              <w:top w:val="single" w:sz="2" w:space="0" w:color="auto"/>
              <w:left w:val="single" w:sz="2" w:space="0" w:color="auto"/>
              <w:bottom w:val="single" w:sz="2" w:space="0" w:color="auto"/>
              <w:right w:val="single" w:sz="2" w:space="0" w:color="auto"/>
            </w:tcBorders>
          </w:tcPr>
          <w:p w:rsidR="00D45A5B" w:rsidRPr="00D45A5B" w:rsidRDefault="00D45A5B" w:rsidP="00D45A5B">
            <w:pPr>
              <w:rPr>
                <w:lang w:eastAsia="zh-CN"/>
              </w:rPr>
            </w:pPr>
            <w:r>
              <w:rPr>
                <w:lang w:eastAsia="zh-CN"/>
              </w:rPr>
              <w:t>4/6</w:t>
            </w:r>
          </w:p>
        </w:tc>
        <w:tc>
          <w:tcPr>
            <w:tcW w:w="5581" w:type="dxa"/>
            <w:tcBorders>
              <w:top w:val="single" w:sz="2" w:space="0" w:color="auto"/>
              <w:left w:val="single" w:sz="2" w:space="0" w:color="auto"/>
              <w:bottom w:val="single" w:sz="2" w:space="0" w:color="auto"/>
              <w:right w:val="single" w:sz="2" w:space="0" w:color="auto"/>
            </w:tcBorders>
            <w:shd w:val="clear" w:color="auto" w:fill="auto"/>
          </w:tcPr>
          <w:p w:rsidR="00D45A5B" w:rsidRPr="00D45A5B" w:rsidRDefault="00D45A5B" w:rsidP="002750EA">
            <w:pPr>
              <w:rPr>
                <w:lang w:eastAsia="zh-CN"/>
              </w:rPr>
            </w:pPr>
            <w:r w:rsidRPr="00E42FA6">
              <w:rPr>
                <w:rFonts w:hint="eastAsia"/>
                <w:lang w:eastAsia="zh-CN"/>
              </w:rPr>
              <w:t>W</w:t>
            </w:r>
            <w:r w:rsidRPr="00E42FA6">
              <w:rPr>
                <w:lang w:eastAsia="zh-CN"/>
              </w:rPr>
              <w:t>e understand the objective of the WI is to reduce “user plane” interruption (</w:t>
            </w:r>
            <w:r>
              <w:rPr>
                <w:lang w:eastAsia="zh-CN"/>
              </w:rPr>
              <w:t>Definition 2/4/6</w:t>
            </w:r>
            <w:r w:rsidRPr="00E42FA6">
              <w:rPr>
                <w:lang w:eastAsia="zh-CN"/>
              </w:rPr>
              <w:t xml:space="preserve">) and share the same view with </w:t>
            </w:r>
            <w:proofErr w:type="spellStart"/>
            <w:r w:rsidRPr="00E42FA6">
              <w:rPr>
                <w:lang w:eastAsia="zh-CN"/>
              </w:rPr>
              <w:t>Mediatek</w:t>
            </w:r>
            <w:proofErr w:type="spellEnd"/>
            <w:r w:rsidRPr="00E42FA6">
              <w:rPr>
                <w:lang w:eastAsia="zh-CN"/>
              </w:rPr>
              <w:t xml:space="preserve"> </w:t>
            </w:r>
            <w:r w:rsidRPr="00E42FA6">
              <w:rPr>
                <w:rFonts w:hint="eastAsia"/>
                <w:lang w:eastAsia="zh-CN"/>
              </w:rPr>
              <w:t>a</w:t>
            </w:r>
            <w:r w:rsidRPr="00E42FA6">
              <w:rPr>
                <w:lang w:eastAsia="zh-CN"/>
              </w:rPr>
              <w:t xml:space="preserve">nd </w:t>
            </w:r>
            <w:r>
              <w:rPr>
                <w:lang w:eastAsia="zh-CN"/>
              </w:rPr>
              <w:t>Intel</w:t>
            </w:r>
            <w:r w:rsidRPr="00E42FA6">
              <w:rPr>
                <w:lang w:eastAsia="zh-CN"/>
              </w:rPr>
              <w:t xml:space="preserve"> that ‘transmission/ reception’ in Definition 2 is </w:t>
            </w:r>
            <w:r>
              <w:rPr>
                <w:lang w:eastAsia="zh-CN"/>
              </w:rPr>
              <w:t>un</w:t>
            </w:r>
            <w:r w:rsidRPr="00E42FA6">
              <w:rPr>
                <w:lang w:eastAsia="zh-CN"/>
              </w:rPr>
              <w:t>clear.</w:t>
            </w:r>
            <w:r>
              <w:rPr>
                <w:lang w:eastAsia="zh-CN"/>
              </w:rPr>
              <w:t xml:space="preserve"> So we think Definition 4/6 is </w:t>
            </w:r>
            <w:r w:rsidRPr="00E42FA6">
              <w:rPr>
                <w:rFonts w:hint="eastAsia"/>
                <w:lang w:eastAsia="zh-CN"/>
              </w:rPr>
              <w:t xml:space="preserve">more </w:t>
            </w:r>
            <w:r>
              <w:rPr>
                <w:lang w:eastAsia="zh-CN"/>
              </w:rPr>
              <w:t>proper.</w:t>
            </w:r>
          </w:p>
        </w:tc>
      </w:tr>
      <w:tr w:rsidR="00D45A5B" w:rsidRPr="00E42FA6" w:rsidTr="00D45A5B">
        <w:trPr>
          <w:trHeight w:val="86"/>
          <w:jc w:val="center"/>
        </w:trPr>
        <w:tc>
          <w:tcPr>
            <w:tcW w:w="1735" w:type="dxa"/>
            <w:tcBorders>
              <w:top w:val="single" w:sz="2" w:space="0" w:color="auto"/>
              <w:left w:val="single" w:sz="2" w:space="0" w:color="auto"/>
              <w:bottom w:val="single" w:sz="2" w:space="0" w:color="auto"/>
              <w:right w:val="single" w:sz="2" w:space="0" w:color="auto"/>
            </w:tcBorders>
            <w:shd w:val="clear" w:color="auto" w:fill="auto"/>
          </w:tcPr>
          <w:p w:rsidR="00D45A5B" w:rsidRPr="00D45A5B" w:rsidRDefault="00D45A5B" w:rsidP="00D45A5B">
            <w:pPr>
              <w:rPr>
                <w:lang w:eastAsia="zh-CN"/>
              </w:rPr>
            </w:pPr>
            <w:r>
              <w:rPr>
                <w:lang w:eastAsia="zh-CN"/>
              </w:rPr>
              <w:t>Nokia</w:t>
            </w:r>
          </w:p>
        </w:tc>
        <w:tc>
          <w:tcPr>
            <w:tcW w:w="1943" w:type="dxa"/>
            <w:tcBorders>
              <w:top w:val="single" w:sz="2" w:space="0" w:color="auto"/>
              <w:left w:val="single" w:sz="2" w:space="0" w:color="auto"/>
              <w:bottom w:val="single" w:sz="2" w:space="0" w:color="auto"/>
              <w:right w:val="single" w:sz="2" w:space="0" w:color="auto"/>
            </w:tcBorders>
          </w:tcPr>
          <w:p w:rsidR="00D45A5B" w:rsidRDefault="00D45A5B" w:rsidP="00D45A5B">
            <w:pPr>
              <w:rPr>
                <w:lang w:eastAsia="zh-CN"/>
              </w:rPr>
            </w:pPr>
            <w:r>
              <w:rPr>
                <w:lang w:eastAsia="zh-CN"/>
              </w:rPr>
              <w:t>4/6</w:t>
            </w:r>
          </w:p>
        </w:tc>
        <w:tc>
          <w:tcPr>
            <w:tcW w:w="5581" w:type="dxa"/>
            <w:tcBorders>
              <w:top w:val="single" w:sz="2" w:space="0" w:color="auto"/>
              <w:left w:val="single" w:sz="2" w:space="0" w:color="auto"/>
              <w:bottom w:val="single" w:sz="2" w:space="0" w:color="auto"/>
              <w:right w:val="single" w:sz="2" w:space="0" w:color="auto"/>
            </w:tcBorders>
            <w:shd w:val="clear" w:color="auto" w:fill="auto"/>
          </w:tcPr>
          <w:p w:rsidR="00D45A5B" w:rsidRPr="00E42FA6" w:rsidRDefault="00D45A5B" w:rsidP="002750EA">
            <w:pPr>
              <w:rPr>
                <w:lang w:eastAsia="zh-CN"/>
              </w:rPr>
            </w:pPr>
            <w:r>
              <w:rPr>
                <w:lang w:eastAsia="zh-CN"/>
              </w:rPr>
              <w:t xml:space="preserve">We aim at reducing the interruption time on user plane. Definition 2 is not clear with respect to the type of message (user data or control signaling) that is transmitted or received. </w:t>
            </w:r>
          </w:p>
        </w:tc>
      </w:tr>
    </w:tbl>
    <w:p w:rsidR="00B85A2F" w:rsidRPr="006E0C11" w:rsidRDefault="006E0C11">
      <w:pPr>
        <w:rPr>
          <w:b/>
          <w:color w:val="0000FF"/>
          <w:sz w:val="24"/>
          <w:lang w:eastAsia="zh-CN"/>
        </w:rPr>
      </w:pPr>
      <w:r w:rsidRPr="006E0C11">
        <w:rPr>
          <w:b/>
          <w:color w:val="0000FF"/>
          <w:sz w:val="24"/>
          <w:lang w:eastAsia="zh-CN"/>
        </w:rPr>
        <w:lastRenderedPageBreak/>
        <w:t>Summary to Q1:</w:t>
      </w:r>
    </w:p>
    <w:p w:rsidR="006E0C11" w:rsidRDefault="006E0C11" w:rsidP="006E0C11">
      <w:pPr>
        <w:rPr>
          <w:lang w:val="en-IN" w:eastAsia="zh-CN"/>
        </w:rPr>
      </w:pPr>
      <w:r>
        <w:rPr>
          <w:lang w:eastAsia="zh-CN"/>
        </w:rPr>
        <w:t xml:space="preserve">19 (separately considering </w:t>
      </w:r>
      <w:proofErr w:type="spellStart"/>
      <w:r>
        <w:rPr>
          <w:lang w:eastAsia="zh-CN"/>
        </w:rPr>
        <w:t>HiSilicon</w:t>
      </w:r>
      <w:proofErr w:type="spellEnd"/>
      <w:r>
        <w:rPr>
          <w:lang w:eastAsia="zh-CN"/>
        </w:rPr>
        <w:t xml:space="preserve">) companies participated to the email discussion. </w:t>
      </w:r>
      <w:r>
        <w:rPr>
          <w:lang w:val="en-IN" w:eastAsia="zh-CN"/>
        </w:rPr>
        <w:t xml:space="preserve">8 </w:t>
      </w:r>
      <w:r w:rsidRPr="006E0C11">
        <w:rPr>
          <w:lang w:val="en-IN" w:eastAsia="zh-CN"/>
        </w:rPr>
        <w:t>Companies</w:t>
      </w:r>
      <w:r>
        <w:rPr>
          <w:lang w:val="en-IN" w:eastAsia="zh-CN"/>
        </w:rPr>
        <w:t xml:space="preserve"> think definitions 2/4/6 should be considered. 10 companies think definition 4/6 should be considered. One company thinks definition 6 should be considered. Given that definition 4 and 6 are same, which is considered by all companies the following definition is recommended to be considered for the protocol design.</w:t>
      </w:r>
    </w:p>
    <w:p w:rsidR="00B85A2F" w:rsidRPr="006E0C11" w:rsidRDefault="006E0C11" w:rsidP="006E0C11">
      <w:pPr>
        <w:rPr>
          <w:lang w:val="en-IN" w:eastAsia="zh-CN"/>
        </w:rPr>
      </w:pPr>
      <w:r w:rsidRPr="006E0C11">
        <w:rPr>
          <w:b/>
          <w:lang w:val="en-IN" w:eastAsia="zh-CN"/>
        </w:rPr>
        <w:t>Proposal#1: Mobility interruption time means the shortest time duration supported by the system during which a user terminal cannot exchange user plane packets with any base station during transitions.</w:t>
      </w:r>
      <w:r>
        <w:rPr>
          <w:lang w:val="en-IN" w:eastAsia="zh-CN"/>
        </w:rPr>
        <w:t xml:space="preserve">  </w:t>
      </w:r>
      <w:r w:rsidRPr="006E0C11">
        <w:rPr>
          <w:lang w:val="en-IN" w:eastAsia="zh-CN"/>
        </w:rPr>
        <w:t xml:space="preserve"> </w:t>
      </w:r>
    </w:p>
    <w:p w:rsidR="00B85A2F" w:rsidRDefault="00977EAE">
      <w:pPr>
        <w:pStyle w:val="Heading2"/>
        <w:ind w:left="840"/>
        <w:rPr>
          <w:lang w:val="en-IN" w:eastAsia="zh-CN"/>
        </w:rPr>
      </w:pPr>
      <w:r>
        <w:rPr>
          <w:lang w:val="en-IN" w:eastAsia="zh-CN"/>
        </w:rPr>
        <w:t>Need for reducing mobility interruption</w:t>
      </w:r>
    </w:p>
    <w:p w:rsidR="00B85A2F" w:rsidRDefault="00977EAE">
      <w:pPr>
        <w:rPr>
          <w:lang w:val="en-IN" w:eastAsia="zh-CN"/>
        </w:rPr>
      </w:pPr>
      <w:r>
        <w:rPr>
          <w:lang w:val="en-IN" w:eastAsia="zh-CN"/>
        </w:rPr>
        <w:t xml:space="preserve">The key motivation in reducing interruption during mobility is to provide a better and seamless quality of service to the user i.e. the </w:t>
      </w:r>
      <w:bookmarkStart w:id="2" w:name="OLE_LINK5"/>
      <w:r>
        <w:rPr>
          <w:lang w:val="en-IN" w:eastAsia="zh-CN"/>
        </w:rPr>
        <w:t>user service/ application</w:t>
      </w:r>
      <w:bookmarkEnd w:id="2"/>
      <w:r>
        <w:rPr>
          <w:lang w:val="en-IN" w:eastAsia="zh-CN"/>
        </w:rPr>
        <w:t xml:space="preserve"> is not interrupted (e.g. no buffering delay or no jitter problems) due to mobility. Do companies agree that the intention of reducing mobility interruption time is to provide better </w:t>
      </w:r>
      <w:proofErr w:type="spellStart"/>
      <w:r>
        <w:rPr>
          <w:lang w:val="en-IN" w:eastAsia="zh-CN"/>
        </w:rPr>
        <w:t>QoS</w:t>
      </w:r>
      <w:proofErr w:type="spellEnd"/>
      <w:r>
        <w:rPr>
          <w:lang w:val="en-IN" w:eastAsia="zh-CN"/>
        </w:rPr>
        <w:t xml:space="preserve"> for user during </w:t>
      </w:r>
      <w:proofErr w:type="gramStart"/>
      <w:r>
        <w:rPr>
          <w:lang w:val="en-IN" w:eastAsia="zh-CN"/>
        </w:rPr>
        <w:t>mobility</w:t>
      </w:r>
      <w:proofErr w:type="gramEnd"/>
    </w:p>
    <w:p w:rsidR="00B85A2F" w:rsidRDefault="00977EAE">
      <w:pPr>
        <w:numPr>
          <w:ilvl w:val="0"/>
          <w:numId w:val="7"/>
        </w:numPr>
        <w:rPr>
          <w:lang w:val="en-IN" w:eastAsia="zh-CN"/>
        </w:rPr>
      </w:pPr>
      <w:r>
        <w:rPr>
          <w:lang w:val="en-IN" w:eastAsia="zh-CN"/>
        </w:rPr>
        <w:t>: Intention is provide seamless service to user during mobility</w:t>
      </w:r>
    </w:p>
    <w:p w:rsidR="00B85A2F" w:rsidRDefault="00977EAE">
      <w:pPr>
        <w:numPr>
          <w:ilvl w:val="0"/>
          <w:numId w:val="7"/>
        </w:numPr>
        <w:rPr>
          <w:lang w:val="en-IN" w:eastAsia="zh-CN"/>
        </w:rPr>
      </w:pPr>
      <w:r>
        <w:rPr>
          <w:lang w:val="en-IN" w:eastAsia="zh-CN"/>
        </w:rPr>
        <w:t>: Some other intention (please indicate in the Company additional inputs column)</w:t>
      </w:r>
    </w:p>
    <w:p w:rsidR="00B85A2F" w:rsidRDefault="00977EAE">
      <w:pPr>
        <w:rPr>
          <w:lang w:val="en-GB" w:eastAsia="zh-CN"/>
        </w:rPr>
      </w:pPr>
      <w:r>
        <w:rPr>
          <w:lang w:val="en-GB" w:eastAsia="zh-CN"/>
        </w:rPr>
        <w:t>Q2: In companies view, what is the intention of interruption time reduction? Companies are invited to provide their input in the following table:</w:t>
      </w:r>
    </w:p>
    <w:tbl>
      <w:tblPr>
        <w:tblW w:w="925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64" w:type="dxa"/>
          <w:right w:w="64" w:type="dxa"/>
        </w:tblCellMar>
        <w:tblLook w:val="04A0" w:firstRow="1" w:lastRow="0" w:firstColumn="1" w:lastColumn="0" w:noHBand="0" w:noVBand="1"/>
      </w:tblPr>
      <w:tblGrid>
        <w:gridCol w:w="1735"/>
        <w:gridCol w:w="1943"/>
        <w:gridCol w:w="5581"/>
      </w:tblGrid>
      <w:tr w:rsidR="00B85A2F">
        <w:trPr>
          <w:trHeight w:val="86"/>
          <w:jc w:val="center"/>
        </w:trPr>
        <w:tc>
          <w:tcPr>
            <w:tcW w:w="1735" w:type="dxa"/>
            <w:shd w:val="clear" w:color="auto" w:fill="BFBFBF"/>
          </w:tcPr>
          <w:p w:rsidR="00B85A2F" w:rsidRDefault="00977EAE">
            <w:pPr>
              <w:spacing w:after="0"/>
              <w:jc w:val="center"/>
              <w:rPr>
                <w:b/>
                <w:bCs/>
              </w:rPr>
            </w:pPr>
            <w:r>
              <w:rPr>
                <w:b/>
                <w:bCs/>
              </w:rPr>
              <w:t>Company</w:t>
            </w:r>
            <w:r w:rsidR="000932FC">
              <w:rPr>
                <w:b/>
                <w:bCs/>
              </w:rPr>
              <w:t>’</w:t>
            </w:r>
            <w:r>
              <w:rPr>
                <w:b/>
                <w:bCs/>
              </w:rPr>
              <w:t>s name</w:t>
            </w:r>
          </w:p>
        </w:tc>
        <w:tc>
          <w:tcPr>
            <w:tcW w:w="1943" w:type="dxa"/>
            <w:shd w:val="clear" w:color="auto" w:fill="BFBFBF"/>
          </w:tcPr>
          <w:p w:rsidR="00B85A2F" w:rsidRDefault="00977EAE">
            <w:pPr>
              <w:spacing w:after="0"/>
              <w:contextualSpacing/>
              <w:jc w:val="center"/>
              <w:rPr>
                <w:b/>
                <w:bCs/>
              </w:rPr>
            </w:pPr>
            <w:r>
              <w:rPr>
                <w:b/>
                <w:bCs/>
              </w:rPr>
              <w:t>Option to consider</w:t>
            </w:r>
          </w:p>
        </w:tc>
        <w:tc>
          <w:tcPr>
            <w:tcW w:w="5581" w:type="dxa"/>
            <w:shd w:val="clear" w:color="auto" w:fill="BFBFBF"/>
            <w:vAlign w:val="center"/>
          </w:tcPr>
          <w:p w:rsidR="00B85A2F" w:rsidRDefault="00977EAE">
            <w:pPr>
              <w:spacing w:after="0"/>
              <w:contextualSpacing/>
              <w:jc w:val="center"/>
              <w:rPr>
                <w:b/>
                <w:bCs/>
              </w:rPr>
            </w:pPr>
            <w:r>
              <w:rPr>
                <w:b/>
                <w:bCs/>
              </w:rPr>
              <w:t>Company</w:t>
            </w:r>
            <w:r w:rsidR="000932FC">
              <w:rPr>
                <w:b/>
                <w:bCs/>
              </w:rPr>
              <w:t>’</w:t>
            </w:r>
            <w:r>
              <w:rPr>
                <w:b/>
                <w:bCs/>
              </w:rPr>
              <w:t>s additional inputs</w:t>
            </w:r>
          </w:p>
        </w:tc>
      </w:tr>
      <w:tr w:rsidR="00B85A2F" w:rsidRPr="00CA7FD9">
        <w:trPr>
          <w:trHeight w:val="86"/>
          <w:jc w:val="center"/>
        </w:trPr>
        <w:tc>
          <w:tcPr>
            <w:tcW w:w="1735" w:type="dxa"/>
            <w:shd w:val="clear" w:color="auto" w:fill="auto"/>
          </w:tcPr>
          <w:p w:rsidR="00B85A2F" w:rsidRPr="00CA7FD9" w:rsidRDefault="00977EAE" w:rsidP="00CA7FD9">
            <w:pPr>
              <w:spacing w:after="0"/>
              <w:rPr>
                <w:bCs/>
                <w:lang w:eastAsia="zh-CN"/>
              </w:rPr>
            </w:pPr>
            <w:r w:rsidRPr="00CA7FD9">
              <w:rPr>
                <w:rFonts w:hint="eastAsia"/>
                <w:bCs/>
                <w:lang w:eastAsia="zh-CN"/>
              </w:rPr>
              <w:t>ZTE</w:t>
            </w:r>
          </w:p>
        </w:tc>
        <w:tc>
          <w:tcPr>
            <w:tcW w:w="1943" w:type="dxa"/>
          </w:tcPr>
          <w:p w:rsidR="00B85A2F" w:rsidRPr="00CA7FD9" w:rsidRDefault="00977EAE">
            <w:pPr>
              <w:spacing w:after="0"/>
              <w:ind w:left="360"/>
              <w:contextualSpacing/>
              <w:textAlignment w:val="auto"/>
              <w:rPr>
                <w:bCs/>
                <w:lang w:eastAsia="zh-CN"/>
              </w:rPr>
            </w:pPr>
            <w:r w:rsidRPr="00CA7FD9">
              <w:rPr>
                <w:rFonts w:hint="eastAsia"/>
                <w:bCs/>
                <w:lang w:eastAsia="zh-CN"/>
              </w:rPr>
              <w:t>option A</w:t>
            </w:r>
          </w:p>
        </w:tc>
        <w:tc>
          <w:tcPr>
            <w:tcW w:w="5581" w:type="dxa"/>
            <w:shd w:val="clear" w:color="auto" w:fill="auto"/>
          </w:tcPr>
          <w:p w:rsidR="00B85A2F" w:rsidRPr="00CA7FD9" w:rsidRDefault="00977EAE" w:rsidP="00CA7FD9">
            <w:pPr>
              <w:spacing w:after="0"/>
              <w:contextualSpacing/>
              <w:textAlignment w:val="auto"/>
              <w:rPr>
                <w:bCs/>
                <w:lang w:eastAsia="zh-CN"/>
              </w:rPr>
            </w:pPr>
            <w:r w:rsidRPr="00CA7FD9">
              <w:rPr>
                <w:rFonts w:hint="eastAsia"/>
                <w:bCs/>
                <w:lang w:eastAsia="zh-CN"/>
              </w:rPr>
              <w:t xml:space="preserve">What really matters in the end is the </w:t>
            </w:r>
            <w:bookmarkStart w:id="3" w:name="OLE_LINK6"/>
            <w:r w:rsidRPr="00CA7FD9">
              <w:rPr>
                <w:rFonts w:hint="eastAsia"/>
                <w:bCs/>
                <w:lang w:eastAsia="zh-CN"/>
              </w:rPr>
              <w:t>experience from the user service/application</w:t>
            </w:r>
            <w:bookmarkEnd w:id="3"/>
            <w:r w:rsidR="00CA7FD9">
              <w:rPr>
                <w:bCs/>
                <w:lang w:eastAsia="zh-CN"/>
              </w:rPr>
              <w:t xml:space="preserve"> perspective.</w:t>
            </w:r>
          </w:p>
        </w:tc>
      </w:tr>
      <w:tr w:rsidR="00B85A2F">
        <w:trPr>
          <w:trHeight w:val="86"/>
          <w:jc w:val="center"/>
        </w:trPr>
        <w:tc>
          <w:tcPr>
            <w:tcW w:w="1735" w:type="dxa"/>
            <w:shd w:val="clear" w:color="auto" w:fill="auto"/>
          </w:tcPr>
          <w:p w:rsidR="00B85A2F" w:rsidRPr="007778C6" w:rsidRDefault="007778C6" w:rsidP="007778C6">
            <w:pPr>
              <w:spacing w:after="0"/>
              <w:rPr>
                <w:rFonts w:eastAsia="MS Mincho"/>
                <w:bCs/>
                <w:lang w:eastAsia="ja-JP"/>
              </w:rPr>
            </w:pPr>
            <w:r w:rsidRPr="007778C6">
              <w:rPr>
                <w:rFonts w:eastAsia="MS Mincho" w:hint="eastAsia"/>
                <w:bCs/>
                <w:lang w:eastAsia="ja-JP"/>
              </w:rPr>
              <w:t>DOCOMO</w:t>
            </w:r>
          </w:p>
        </w:tc>
        <w:tc>
          <w:tcPr>
            <w:tcW w:w="1943" w:type="dxa"/>
          </w:tcPr>
          <w:p w:rsidR="00B85A2F" w:rsidRPr="007778C6" w:rsidRDefault="007778C6">
            <w:pPr>
              <w:spacing w:after="0"/>
              <w:ind w:left="202"/>
              <w:contextualSpacing/>
              <w:textAlignment w:val="auto"/>
              <w:rPr>
                <w:rFonts w:eastAsia="MS Mincho"/>
                <w:bCs/>
                <w:lang w:eastAsia="ja-JP"/>
              </w:rPr>
            </w:pPr>
            <w:r>
              <w:rPr>
                <w:rFonts w:eastAsia="MS Mincho" w:hint="eastAsia"/>
                <w:bCs/>
                <w:lang w:eastAsia="ja-JP"/>
              </w:rPr>
              <w:t>Option A</w:t>
            </w:r>
          </w:p>
        </w:tc>
        <w:tc>
          <w:tcPr>
            <w:tcW w:w="5581" w:type="dxa"/>
            <w:shd w:val="clear" w:color="auto" w:fill="auto"/>
          </w:tcPr>
          <w:p w:rsidR="00B85A2F" w:rsidRPr="007778C6" w:rsidRDefault="007778C6">
            <w:pPr>
              <w:spacing w:after="0"/>
              <w:ind w:left="202"/>
              <w:contextualSpacing/>
              <w:textAlignment w:val="auto"/>
              <w:rPr>
                <w:rFonts w:eastAsia="MS Mincho"/>
                <w:bCs/>
                <w:lang w:eastAsia="ja-JP"/>
              </w:rPr>
            </w:pPr>
            <w:r>
              <w:rPr>
                <w:rFonts w:eastAsia="MS Mincho"/>
                <w:bCs/>
                <w:lang w:eastAsia="ja-JP"/>
              </w:rPr>
              <w:t>A</w:t>
            </w:r>
            <w:r>
              <w:rPr>
                <w:rFonts w:eastAsia="MS Mincho" w:hint="eastAsia"/>
                <w:bCs/>
                <w:lang w:eastAsia="ja-JP"/>
              </w:rPr>
              <w:t>gree with ZTE</w:t>
            </w:r>
            <w:r>
              <w:rPr>
                <w:rFonts w:eastAsia="MS Mincho"/>
                <w:bCs/>
                <w:lang w:eastAsia="ja-JP"/>
              </w:rPr>
              <w:t>’</w:t>
            </w:r>
            <w:r>
              <w:rPr>
                <w:rFonts w:eastAsia="MS Mincho" w:hint="eastAsia"/>
                <w:bCs/>
                <w:lang w:eastAsia="ja-JP"/>
              </w:rPr>
              <w:t>s view</w:t>
            </w:r>
          </w:p>
        </w:tc>
      </w:tr>
      <w:tr w:rsidR="0045170D">
        <w:trPr>
          <w:trHeight w:val="86"/>
          <w:jc w:val="center"/>
        </w:trPr>
        <w:tc>
          <w:tcPr>
            <w:tcW w:w="1735" w:type="dxa"/>
            <w:shd w:val="clear" w:color="auto" w:fill="auto"/>
          </w:tcPr>
          <w:p w:rsidR="0045170D" w:rsidRPr="000A6EAB" w:rsidRDefault="0045170D" w:rsidP="0045170D">
            <w:r w:rsidRPr="000A6EAB">
              <w:t>Ericsson</w:t>
            </w:r>
          </w:p>
        </w:tc>
        <w:tc>
          <w:tcPr>
            <w:tcW w:w="1943" w:type="dxa"/>
          </w:tcPr>
          <w:p w:rsidR="0045170D" w:rsidRPr="000A6EAB" w:rsidRDefault="0045170D" w:rsidP="0045170D">
            <w:r w:rsidRPr="000A6EAB">
              <w:t>Option A</w:t>
            </w:r>
          </w:p>
        </w:tc>
        <w:tc>
          <w:tcPr>
            <w:tcW w:w="5581" w:type="dxa"/>
            <w:shd w:val="clear" w:color="auto" w:fill="auto"/>
          </w:tcPr>
          <w:p w:rsidR="0045170D" w:rsidRDefault="0045170D" w:rsidP="0045170D">
            <w:r w:rsidRPr="000A6EAB">
              <w:t>Same comment as ZTE.</w:t>
            </w:r>
          </w:p>
        </w:tc>
      </w:tr>
      <w:tr w:rsidR="0045170D">
        <w:trPr>
          <w:trHeight w:val="86"/>
          <w:jc w:val="center"/>
        </w:trPr>
        <w:tc>
          <w:tcPr>
            <w:tcW w:w="1735" w:type="dxa"/>
            <w:shd w:val="clear" w:color="auto" w:fill="auto"/>
          </w:tcPr>
          <w:p w:rsidR="0045170D" w:rsidRPr="000A6EAB" w:rsidRDefault="00AC5E08" w:rsidP="0045170D">
            <w:proofErr w:type="spellStart"/>
            <w:r>
              <w:t>Mediatek</w:t>
            </w:r>
            <w:proofErr w:type="spellEnd"/>
            <w:r>
              <w:t xml:space="preserve"> </w:t>
            </w:r>
          </w:p>
        </w:tc>
        <w:tc>
          <w:tcPr>
            <w:tcW w:w="1943" w:type="dxa"/>
          </w:tcPr>
          <w:p w:rsidR="0045170D" w:rsidRPr="000A6EAB" w:rsidRDefault="00AC5E08" w:rsidP="0045170D">
            <w:r>
              <w:t>Option A</w:t>
            </w:r>
          </w:p>
        </w:tc>
        <w:tc>
          <w:tcPr>
            <w:tcW w:w="5581" w:type="dxa"/>
            <w:shd w:val="clear" w:color="auto" w:fill="auto"/>
          </w:tcPr>
          <w:p w:rsidR="0045170D" w:rsidRPr="000A6EAB" w:rsidRDefault="00AC5E08" w:rsidP="0045170D">
            <w:r>
              <w:t xml:space="preserve">Agree with ZTE that the intention is to provide better user experience during HO. </w:t>
            </w:r>
          </w:p>
        </w:tc>
      </w:tr>
      <w:tr w:rsidR="000932FC">
        <w:trPr>
          <w:trHeight w:val="86"/>
          <w:jc w:val="center"/>
        </w:trPr>
        <w:tc>
          <w:tcPr>
            <w:tcW w:w="1735" w:type="dxa"/>
            <w:shd w:val="clear" w:color="auto" w:fill="auto"/>
          </w:tcPr>
          <w:p w:rsidR="000932FC" w:rsidRDefault="000932FC" w:rsidP="0045170D">
            <w:r>
              <w:t xml:space="preserve">Inter </w:t>
            </w:r>
          </w:p>
        </w:tc>
        <w:tc>
          <w:tcPr>
            <w:tcW w:w="1943" w:type="dxa"/>
          </w:tcPr>
          <w:p w:rsidR="000932FC" w:rsidRDefault="000932FC" w:rsidP="0045170D">
            <w:r>
              <w:t>Option A</w:t>
            </w:r>
          </w:p>
        </w:tc>
        <w:tc>
          <w:tcPr>
            <w:tcW w:w="5581" w:type="dxa"/>
            <w:shd w:val="clear" w:color="auto" w:fill="auto"/>
          </w:tcPr>
          <w:p w:rsidR="000932FC" w:rsidRDefault="000932FC" w:rsidP="0045170D">
            <w:r>
              <w:t xml:space="preserve">Agree with ZTE. </w:t>
            </w:r>
          </w:p>
        </w:tc>
      </w:tr>
      <w:tr w:rsidR="00484E86">
        <w:trPr>
          <w:trHeight w:val="86"/>
          <w:jc w:val="center"/>
        </w:trPr>
        <w:tc>
          <w:tcPr>
            <w:tcW w:w="1735" w:type="dxa"/>
            <w:shd w:val="clear" w:color="auto" w:fill="auto"/>
          </w:tcPr>
          <w:p w:rsidR="00484E86" w:rsidRDefault="00484E86" w:rsidP="0045170D">
            <w:r>
              <w:t>Qualcomm</w:t>
            </w:r>
          </w:p>
        </w:tc>
        <w:tc>
          <w:tcPr>
            <w:tcW w:w="1943" w:type="dxa"/>
          </w:tcPr>
          <w:p w:rsidR="00484E86" w:rsidRDefault="00484E86" w:rsidP="0045170D">
            <w:r>
              <w:t>Option A</w:t>
            </w:r>
          </w:p>
        </w:tc>
        <w:tc>
          <w:tcPr>
            <w:tcW w:w="5581" w:type="dxa"/>
            <w:shd w:val="clear" w:color="auto" w:fill="auto"/>
          </w:tcPr>
          <w:p w:rsidR="00484E86" w:rsidRDefault="00484E86" w:rsidP="0045170D">
            <w:r>
              <w:t>However, we should be careful with the word “seamless” since it is used in different contexts by different groups, e.g. for SA2, this means IP preservation. If the intention is to differentiate service layer here, we can say that “the goal is to minimize or eliminate the data interruption at the service layer due to handover”</w:t>
            </w:r>
          </w:p>
        </w:tc>
      </w:tr>
      <w:tr w:rsidR="00907F04">
        <w:trPr>
          <w:trHeight w:val="86"/>
          <w:jc w:val="center"/>
        </w:trPr>
        <w:tc>
          <w:tcPr>
            <w:tcW w:w="1735" w:type="dxa"/>
            <w:shd w:val="clear" w:color="auto" w:fill="auto"/>
          </w:tcPr>
          <w:p w:rsidR="00907F04" w:rsidRDefault="00907F04" w:rsidP="0045170D">
            <w:r>
              <w:t>Samsung</w:t>
            </w:r>
          </w:p>
        </w:tc>
        <w:tc>
          <w:tcPr>
            <w:tcW w:w="1943" w:type="dxa"/>
          </w:tcPr>
          <w:p w:rsidR="00907F04" w:rsidRDefault="00907F04" w:rsidP="0045170D">
            <w:r>
              <w:t>Option A</w:t>
            </w:r>
          </w:p>
        </w:tc>
        <w:tc>
          <w:tcPr>
            <w:tcW w:w="5581" w:type="dxa"/>
            <w:shd w:val="clear" w:color="auto" w:fill="auto"/>
          </w:tcPr>
          <w:p w:rsidR="00907F04" w:rsidRDefault="00907F04" w:rsidP="0045170D">
            <w:r>
              <w:t>Same view as other companies as above</w:t>
            </w:r>
          </w:p>
        </w:tc>
      </w:tr>
      <w:tr w:rsidR="00412CFB">
        <w:trPr>
          <w:trHeight w:val="86"/>
          <w:jc w:val="center"/>
        </w:trPr>
        <w:tc>
          <w:tcPr>
            <w:tcW w:w="1735" w:type="dxa"/>
            <w:shd w:val="clear" w:color="auto" w:fill="auto"/>
          </w:tcPr>
          <w:p w:rsidR="00412CFB" w:rsidRDefault="00412CFB" w:rsidP="00412CFB">
            <w:pPr>
              <w:rPr>
                <w:lang w:eastAsia="zh-CN"/>
              </w:rPr>
            </w:pPr>
            <w:r>
              <w:rPr>
                <w:rFonts w:hint="eastAsia"/>
                <w:lang w:eastAsia="zh-CN"/>
              </w:rPr>
              <w:t>OPPO</w:t>
            </w:r>
          </w:p>
        </w:tc>
        <w:tc>
          <w:tcPr>
            <w:tcW w:w="1943" w:type="dxa"/>
          </w:tcPr>
          <w:p w:rsidR="00412CFB" w:rsidRDefault="00412CFB" w:rsidP="00412CFB">
            <w:pPr>
              <w:rPr>
                <w:lang w:eastAsia="zh-CN"/>
              </w:rPr>
            </w:pPr>
            <w:r>
              <w:rPr>
                <w:lang w:eastAsia="zh-CN"/>
              </w:rPr>
              <w:t>O</w:t>
            </w:r>
            <w:r>
              <w:rPr>
                <w:rFonts w:hint="eastAsia"/>
                <w:lang w:eastAsia="zh-CN"/>
              </w:rPr>
              <w:t xml:space="preserve">ption </w:t>
            </w:r>
            <w:r>
              <w:rPr>
                <w:lang w:eastAsia="zh-CN"/>
              </w:rPr>
              <w:t>A</w:t>
            </w:r>
          </w:p>
        </w:tc>
        <w:tc>
          <w:tcPr>
            <w:tcW w:w="5581" w:type="dxa"/>
            <w:shd w:val="clear" w:color="auto" w:fill="auto"/>
          </w:tcPr>
          <w:p w:rsidR="00412CFB" w:rsidRDefault="00412CFB" w:rsidP="00412CFB">
            <w:pPr>
              <w:rPr>
                <w:lang w:eastAsia="zh-CN"/>
              </w:rPr>
            </w:pPr>
            <w:r>
              <w:rPr>
                <w:lang w:eastAsia="zh-CN"/>
              </w:rPr>
              <w:t>A</w:t>
            </w:r>
            <w:r>
              <w:rPr>
                <w:rFonts w:hint="eastAsia"/>
                <w:lang w:eastAsia="zh-CN"/>
              </w:rPr>
              <w:t xml:space="preserve">gree </w:t>
            </w:r>
            <w:r>
              <w:rPr>
                <w:lang w:eastAsia="zh-CN"/>
              </w:rPr>
              <w:t>with ZTE.</w:t>
            </w:r>
          </w:p>
        </w:tc>
      </w:tr>
      <w:tr w:rsidR="00984B8F">
        <w:trPr>
          <w:trHeight w:val="86"/>
          <w:jc w:val="center"/>
        </w:trPr>
        <w:tc>
          <w:tcPr>
            <w:tcW w:w="1735" w:type="dxa"/>
            <w:shd w:val="clear" w:color="auto" w:fill="auto"/>
          </w:tcPr>
          <w:p w:rsidR="00984B8F" w:rsidRDefault="00984B8F" w:rsidP="00412CFB">
            <w:pPr>
              <w:rPr>
                <w:lang w:eastAsia="zh-CN"/>
              </w:rPr>
            </w:pPr>
            <w:r>
              <w:rPr>
                <w:lang w:eastAsia="zh-CN"/>
              </w:rPr>
              <w:t>CATT</w:t>
            </w:r>
          </w:p>
        </w:tc>
        <w:tc>
          <w:tcPr>
            <w:tcW w:w="1943" w:type="dxa"/>
          </w:tcPr>
          <w:p w:rsidR="00984B8F" w:rsidRDefault="00984B8F" w:rsidP="00412CFB">
            <w:pPr>
              <w:rPr>
                <w:lang w:eastAsia="zh-CN"/>
              </w:rPr>
            </w:pPr>
            <w:r>
              <w:rPr>
                <w:lang w:eastAsia="zh-CN"/>
              </w:rPr>
              <w:t>Option A</w:t>
            </w:r>
          </w:p>
        </w:tc>
        <w:tc>
          <w:tcPr>
            <w:tcW w:w="5581" w:type="dxa"/>
            <w:shd w:val="clear" w:color="auto" w:fill="auto"/>
          </w:tcPr>
          <w:p w:rsidR="00984B8F" w:rsidRDefault="00984B8F" w:rsidP="00412CFB">
            <w:pPr>
              <w:rPr>
                <w:lang w:eastAsia="zh-CN"/>
              </w:rPr>
            </w:pPr>
            <w:r>
              <w:rPr>
                <w:bCs/>
              </w:rPr>
              <w:t>It should be an indication of perceived quality.</w:t>
            </w:r>
          </w:p>
        </w:tc>
      </w:tr>
      <w:tr w:rsidR="00A03458">
        <w:trPr>
          <w:trHeight w:val="86"/>
          <w:jc w:val="center"/>
        </w:trPr>
        <w:tc>
          <w:tcPr>
            <w:tcW w:w="1735" w:type="dxa"/>
            <w:shd w:val="clear" w:color="auto" w:fill="auto"/>
          </w:tcPr>
          <w:p w:rsidR="00A03458" w:rsidRDefault="00A03458" w:rsidP="00412CFB">
            <w:pPr>
              <w:rPr>
                <w:lang w:eastAsia="zh-CN"/>
              </w:rPr>
            </w:pPr>
            <w:r>
              <w:rPr>
                <w:rFonts w:hint="eastAsia"/>
                <w:lang w:eastAsia="zh-CN"/>
              </w:rPr>
              <w:t>Xiaomi</w:t>
            </w:r>
          </w:p>
        </w:tc>
        <w:tc>
          <w:tcPr>
            <w:tcW w:w="1943" w:type="dxa"/>
          </w:tcPr>
          <w:p w:rsidR="00A03458" w:rsidRDefault="00A03458" w:rsidP="00412CFB">
            <w:pPr>
              <w:rPr>
                <w:lang w:eastAsia="zh-CN"/>
              </w:rPr>
            </w:pPr>
            <w:r>
              <w:rPr>
                <w:rFonts w:hint="eastAsia"/>
                <w:lang w:eastAsia="zh-CN"/>
              </w:rPr>
              <w:t>Option A</w:t>
            </w:r>
          </w:p>
        </w:tc>
        <w:tc>
          <w:tcPr>
            <w:tcW w:w="5581" w:type="dxa"/>
            <w:shd w:val="clear" w:color="auto" w:fill="auto"/>
          </w:tcPr>
          <w:p w:rsidR="00A03458" w:rsidRDefault="00A03458" w:rsidP="00412CFB">
            <w:pPr>
              <w:rPr>
                <w:bCs/>
              </w:rPr>
            </w:pPr>
            <w:r>
              <w:rPr>
                <w:rFonts w:hint="eastAsia"/>
                <w:lang w:eastAsia="zh-CN"/>
              </w:rPr>
              <w:t>Agree with other companies</w:t>
            </w:r>
          </w:p>
        </w:tc>
      </w:tr>
      <w:tr w:rsidR="00CE04D7">
        <w:trPr>
          <w:trHeight w:val="86"/>
          <w:jc w:val="center"/>
        </w:trPr>
        <w:tc>
          <w:tcPr>
            <w:tcW w:w="1735" w:type="dxa"/>
            <w:shd w:val="clear" w:color="auto" w:fill="auto"/>
          </w:tcPr>
          <w:p w:rsidR="00CE04D7" w:rsidRDefault="00CE04D7" w:rsidP="00412CFB">
            <w:pPr>
              <w:rPr>
                <w:lang w:eastAsia="zh-CN"/>
              </w:rPr>
            </w:pPr>
            <w:r>
              <w:rPr>
                <w:lang w:eastAsia="zh-CN"/>
              </w:rPr>
              <w:t>vivo</w:t>
            </w:r>
          </w:p>
        </w:tc>
        <w:tc>
          <w:tcPr>
            <w:tcW w:w="1943" w:type="dxa"/>
          </w:tcPr>
          <w:p w:rsidR="00CE04D7" w:rsidRDefault="00CE04D7" w:rsidP="00412CFB">
            <w:pPr>
              <w:rPr>
                <w:lang w:eastAsia="zh-CN"/>
              </w:rPr>
            </w:pPr>
            <w:r>
              <w:rPr>
                <w:lang w:eastAsia="zh-CN"/>
              </w:rPr>
              <w:t>Option A</w:t>
            </w:r>
          </w:p>
        </w:tc>
        <w:tc>
          <w:tcPr>
            <w:tcW w:w="5581" w:type="dxa"/>
            <w:shd w:val="clear" w:color="auto" w:fill="auto"/>
          </w:tcPr>
          <w:p w:rsidR="00CE04D7" w:rsidRDefault="00B15A89" w:rsidP="00812D21">
            <w:pPr>
              <w:rPr>
                <w:bCs/>
              </w:rPr>
            </w:pPr>
            <w:r>
              <w:rPr>
                <w:bCs/>
              </w:rPr>
              <w:t>It seems different companies could have different interpretation on what the “seamless” means.</w:t>
            </w:r>
            <w:r w:rsidR="00D06714">
              <w:rPr>
                <w:bCs/>
              </w:rPr>
              <w:t xml:space="preserve"> </w:t>
            </w:r>
          </w:p>
        </w:tc>
      </w:tr>
      <w:tr w:rsidR="003E3A77">
        <w:trPr>
          <w:trHeight w:val="86"/>
          <w:jc w:val="center"/>
        </w:trPr>
        <w:tc>
          <w:tcPr>
            <w:tcW w:w="1735" w:type="dxa"/>
            <w:shd w:val="clear" w:color="auto" w:fill="auto"/>
          </w:tcPr>
          <w:p w:rsidR="003E3A77" w:rsidRDefault="003E3A77" w:rsidP="003E3A77">
            <w:pPr>
              <w:rPr>
                <w:lang w:eastAsia="zh-CN"/>
              </w:rPr>
            </w:pPr>
            <w:r w:rsidRPr="006A428D">
              <w:rPr>
                <w:rFonts w:eastAsiaTheme="minorEastAsia"/>
                <w:bCs/>
                <w:lang w:eastAsia="ko-KR"/>
              </w:rPr>
              <w:t>LG</w:t>
            </w:r>
          </w:p>
        </w:tc>
        <w:tc>
          <w:tcPr>
            <w:tcW w:w="1943" w:type="dxa"/>
          </w:tcPr>
          <w:p w:rsidR="003E3A77" w:rsidRDefault="003E3A77" w:rsidP="003E3A77">
            <w:pPr>
              <w:rPr>
                <w:lang w:eastAsia="zh-CN"/>
              </w:rPr>
            </w:pPr>
            <w:r>
              <w:rPr>
                <w:lang w:eastAsia="zh-CN"/>
              </w:rPr>
              <w:t>Option A</w:t>
            </w:r>
          </w:p>
        </w:tc>
        <w:tc>
          <w:tcPr>
            <w:tcW w:w="5581" w:type="dxa"/>
            <w:shd w:val="clear" w:color="auto" w:fill="auto"/>
          </w:tcPr>
          <w:p w:rsidR="003E3A77" w:rsidRPr="003E3A77" w:rsidRDefault="003E3A77" w:rsidP="003E3A77">
            <w:pPr>
              <w:rPr>
                <w:rFonts w:eastAsiaTheme="minorEastAsia"/>
                <w:bCs/>
                <w:lang w:eastAsia="ko-KR"/>
              </w:rPr>
            </w:pPr>
            <w:r>
              <w:rPr>
                <w:lang w:val="en-IN" w:eastAsia="zh-CN"/>
              </w:rPr>
              <w:t>Providing seamless service should be the most priority to reduce interruption time.</w:t>
            </w:r>
          </w:p>
        </w:tc>
      </w:tr>
      <w:tr w:rsidR="00A03458">
        <w:trPr>
          <w:trHeight w:val="86"/>
          <w:jc w:val="center"/>
        </w:trPr>
        <w:tc>
          <w:tcPr>
            <w:tcW w:w="1735" w:type="dxa"/>
            <w:shd w:val="clear" w:color="auto" w:fill="auto"/>
          </w:tcPr>
          <w:p w:rsidR="00A03458" w:rsidRPr="006A428D" w:rsidRDefault="00A03458" w:rsidP="003E3A77">
            <w:pPr>
              <w:rPr>
                <w:rFonts w:eastAsiaTheme="minorEastAsia"/>
                <w:bCs/>
                <w:lang w:eastAsia="ko-KR"/>
              </w:rPr>
            </w:pPr>
            <w:r>
              <w:rPr>
                <w:rFonts w:eastAsiaTheme="minorEastAsia"/>
                <w:bCs/>
                <w:lang w:eastAsia="ko-KR"/>
              </w:rPr>
              <w:t>Apple</w:t>
            </w:r>
          </w:p>
        </w:tc>
        <w:tc>
          <w:tcPr>
            <w:tcW w:w="1943" w:type="dxa"/>
          </w:tcPr>
          <w:p w:rsidR="00A03458" w:rsidRDefault="00A03458" w:rsidP="003E3A77">
            <w:pPr>
              <w:rPr>
                <w:lang w:eastAsia="zh-CN"/>
              </w:rPr>
            </w:pPr>
            <w:r>
              <w:rPr>
                <w:lang w:eastAsia="zh-CN"/>
              </w:rPr>
              <w:t>Option A</w:t>
            </w:r>
          </w:p>
        </w:tc>
        <w:tc>
          <w:tcPr>
            <w:tcW w:w="5581" w:type="dxa"/>
            <w:shd w:val="clear" w:color="auto" w:fill="auto"/>
          </w:tcPr>
          <w:p w:rsidR="00A03458" w:rsidRDefault="00A03458" w:rsidP="003E3A77">
            <w:pPr>
              <w:rPr>
                <w:lang w:val="en-IN" w:eastAsia="zh-CN"/>
              </w:rPr>
            </w:pPr>
            <w:r>
              <w:rPr>
                <w:lang w:eastAsia="zh-CN"/>
              </w:rPr>
              <w:t xml:space="preserve">“Seamless service” here means UE will not perceive the impact of the data transmission due to handover. </w:t>
            </w:r>
          </w:p>
        </w:tc>
      </w:tr>
      <w:tr w:rsidR="00D45A5B">
        <w:trPr>
          <w:trHeight w:val="86"/>
          <w:jc w:val="center"/>
        </w:trPr>
        <w:tc>
          <w:tcPr>
            <w:tcW w:w="1735" w:type="dxa"/>
            <w:shd w:val="clear" w:color="auto" w:fill="auto"/>
          </w:tcPr>
          <w:p w:rsidR="00D45A5B" w:rsidRPr="006A428D" w:rsidRDefault="00D45A5B" w:rsidP="003E3A77">
            <w:pPr>
              <w:rPr>
                <w:rFonts w:eastAsiaTheme="minorEastAsia"/>
                <w:bCs/>
                <w:lang w:eastAsia="ko-KR"/>
              </w:rPr>
            </w:pPr>
            <w:r w:rsidRPr="00971DF0">
              <w:rPr>
                <w:bCs/>
              </w:rPr>
              <w:lastRenderedPageBreak/>
              <w:t xml:space="preserve">Huawei, </w:t>
            </w:r>
            <w:proofErr w:type="spellStart"/>
            <w:r w:rsidRPr="00971DF0">
              <w:rPr>
                <w:bCs/>
              </w:rPr>
              <w:t>HiSilicon</w:t>
            </w:r>
            <w:proofErr w:type="spellEnd"/>
          </w:p>
        </w:tc>
        <w:tc>
          <w:tcPr>
            <w:tcW w:w="1943" w:type="dxa"/>
          </w:tcPr>
          <w:p w:rsidR="00D45A5B" w:rsidRDefault="00D45A5B" w:rsidP="003E3A77">
            <w:pPr>
              <w:rPr>
                <w:lang w:eastAsia="zh-CN"/>
              </w:rPr>
            </w:pPr>
            <w:r>
              <w:rPr>
                <w:bCs/>
                <w:lang w:eastAsia="zh-CN"/>
              </w:rPr>
              <w:t xml:space="preserve">  </w:t>
            </w:r>
            <w:r w:rsidRPr="00CA7FD9">
              <w:rPr>
                <w:rFonts w:hint="eastAsia"/>
                <w:bCs/>
                <w:lang w:eastAsia="zh-CN"/>
              </w:rPr>
              <w:t>option A</w:t>
            </w:r>
          </w:p>
        </w:tc>
        <w:tc>
          <w:tcPr>
            <w:tcW w:w="5581" w:type="dxa"/>
            <w:shd w:val="clear" w:color="auto" w:fill="auto"/>
          </w:tcPr>
          <w:p w:rsidR="00D45A5B" w:rsidRDefault="00D45A5B" w:rsidP="003E3A77">
            <w:pPr>
              <w:rPr>
                <w:lang w:val="en-IN" w:eastAsia="zh-CN"/>
              </w:rPr>
            </w:pPr>
            <w:r>
              <w:rPr>
                <w:bCs/>
              </w:rPr>
              <w:t>From RAN2 perspective, we should do our best to improve the user experience at air interface.</w:t>
            </w:r>
          </w:p>
        </w:tc>
      </w:tr>
      <w:tr w:rsidR="00182273">
        <w:trPr>
          <w:trHeight w:val="86"/>
          <w:jc w:val="center"/>
        </w:trPr>
        <w:tc>
          <w:tcPr>
            <w:tcW w:w="1735" w:type="dxa"/>
            <w:shd w:val="clear" w:color="auto" w:fill="auto"/>
          </w:tcPr>
          <w:p w:rsidR="00182273" w:rsidRPr="006457D6" w:rsidRDefault="00182273" w:rsidP="003E3A77">
            <w:pPr>
              <w:rPr>
                <w:rFonts w:eastAsiaTheme="minorEastAsia"/>
                <w:bCs/>
                <w:color w:val="FF0000"/>
                <w:lang w:eastAsia="ko-KR"/>
              </w:rPr>
            </w:pPr>
            <w:r w:rsidRPr="006457D6">
              <w:rPr>
                <w:rFonts w:eastAsiaTheme="minorEastAsia"/>
                <w:bCs/>
                <w:color w:val="FF0000"/>
                <w:lang w:eastAsia="ko-KR"/>
              </w:rPr>
              <w:t>Vodafone</w:t>
            </w:r>
          </w:p>
        </w:tc>
        <w:tc>
          <w:tcPr>
            <w:tcW w:w="1943" w:type="dxa"/>
          </w:tcPr>
          <w:p w:rsidR="00182273" w:rsidRPr="006457D6" w:rsidRDefault="00182273" w:rsidP="003E3A77">
            <w:pPr>
              <w:rPr>
                <w:color w:val="FF0000"/>
                <w:lang w:eastAsia="zh-CN"/>
              </w:rPr>
            </w:pPr>
            <w:r w:rsidRPr="006457D6">
              <w:rPr>
                <w:color w:val="FF0000"/>
                <w:lang w:eastAsia="zh-CN"/>
              </w:rPr>
              <w:t>Option A</w:t>
            </w:r>
          </w:p>
        </w:tc>
        <w:tc>
          <w:tcPr>
            <w:tcW w:w="5581" w:type="dxa"/>
            <w:shd w:val="clear" w:color="auto" w:fill="auto"/>
          </w:tcPr>
          <w:p w:rsidR="00182273" w:rsidRPr="006457D6" w:rsidRDefault="00182273" w:rsidP="00182273">
            <w:pPr>
              <w:rPr>
                <w:color w:val="FF0000"/>
                <w:lang w:val="en-IN" w:eastAsia="zh-CN"/>
              </w:rPr>
            </w:pPr>
            <w:r w:rsidRPr="006457D6">
              <w:rPr>
                <w:color w:val="FF0000"/>
                <w:lang w:val="en-IN" w:eastAsia="zh-CN"/>
              </w:rPr>
              <w:t xml:space="preserve">Uninterrupted service, such as uninterrupted flow of data during what may be interruption period </w:t>
            </w:r>
          </w:p>
          <w:p w:rsidR="00182273" w:rsidRPr="006457D6" w:rsidRDefault="00182273" w:rsidP="00182273">
            <w:pPr>
              <w:rPr>
                <w:color w:val="FF0000"/>
                <w:lang w:val="en-IN" w:eastAsia="zh-CN"/>
              </w:rPr>
            </w:pPr>
            <w:r w:rsidRPr="006457D6">
              <w:rPr>
                <w:color w:val="FF0000"/>
                <w:lang w:val="en-IN" w:eastAsia="zh-CN"/>
              </w:rPr>
              <w:t xml:space="preserve">Furthermore resumption of the same service </w:t>
            </w:r>
            <w:proofErr w:type="spellStart"/>
            <w:r w:rsidRPr="006457D6">
              <w:rPr>
                <w:color w:val="FF0000"/>
                <w:lang w:val="en-IN" w:eastAsia="zh-CN"/>
              </w:rPr>
              <w:t>QoS</w:t>
            </w:r>
            <w:proofErr w:type="spellEnd"/>
            <w:r w:rsidRPr="006457D6">
              <w:rPr>
                <w:color w:val="FF0000"/>
                <w:lang w:val="en-IN" w:eastAsia="zh-CN"/>
              </w:rPr>
              <w:t xml:space="preserve"> flow after the reestablishment of the signal with the network</w:t>
            </w:r>
          </w:p>
          <w:p w:rsidR="00182273" w:rsidRPr="006457D6" w:rsidRDefault="00182273" w:rsidP="00182273">
            <w:pPr>
              <w:rPr>
                <w:color w:val="FF0000"/>
                <w:lang w:val="en-IN" w:eastAsia="zh-CN"/>
              </w:rPr>
            </w:pPr>
            <w:r w:rsidRPr="006457D6">
              <w:rPr>
                <w:color w:val="FF0000"/>
                <w:lang w:val="en-IN" w:eastAsia="zh-CN"/>
              </w:rPr>
              <w:t xml:space="preserve">The resumption of control signalling and flow of data after reestablishment of the connection </w:t>
            </w:r>
          </w:p>
        </w:tc>
      </w:tr>
      <w:tr w:rsidR="00C5560D">
        <w:trPr>
          <w:trHeight w:val="86"/>
          <w:jc w:val="center"/>
        </w:trPr>
        <w:tc>
          <w:tcPr>
            <w:tcW w:w="1735" w:type="dxa"/>
            <w:shd w:val="clear" w:color="auto" w:fill="auto"/>
          </w:tcPr>
          <w:p w:rsidR="00C5560D" w:rsidRPr="006457D6" w:rsidRDefault="00C5560D" w:rsidP="00C5560D">
            <w:pPr>
              <w:rPr>
                <w:rFonts w:eastAsiaTheme="minorEastAsia"/>
                <w:bCs/>
                <w:lang w:eastAsia="ko-KR"/>
              </w:rPr>
            </w:pPr>
            <w:r w:rsidRPr="006457D6">
              <w:rPr>
                <w:lang w:eastAsia="zh-CN"/>
              </w:rPr>
              <w:t>Sony</w:t>
            </w:r>
          </w:p>
        </w:tc>
        <w:tc>
          <w:tcPr>
            <w:tcW w:w="1943" w:type="dxa"/>
          </w:tcPr>
          <w:p w:rsidR="00C5560D" w:rsidRPr="006457D6" w:rsidRDefault="00C5560D" w:rsidP="00C5560D">
            <w:pPr>
              <w:rPr>
                <w:lang w:eastAsia="zh-CN"/>
              </w:rPr>
            </w:pPr>
            <w:r w:rsidRPr="006457D6">
              <w:rPr>
                <w:lang w:eastAsia="zh-CN"/>
              </w:rPr>
              <w:t>Option A</w:t>
            </w:r>
          </w:p>
        </w:tc>
        <w:tc>
          <w:tcPr>
            <w:tcW w:w="5581" w:type="dxa"/>
            <w:shd w:val="clear" w:color="auto" w:fill="auto"/>
          </w:tcPr>
          <w:p w:rsidR="00C5560D" w:rsidRPr="006457D6" w:rsidRDefault="00C5560D" w:rsidP="00C5560D">
            <w:pPr>
              <w:rPr>
                <w:lang w:val="en-IN" w:eastAsia="zh-CN"/>
              </w:rPr>
            </w:pPr>
          </w:p>
        </w:tc>
      </w:tr>
      <w:tr w:rsidR="00D45A5B" w:rsidTr="00D45A5B">
        <w:trPr>
          <w:trHeight w:val="86"/>
          <w:jc w:val="center"/>
        </w:trPr>
        <w:tc>
          <w:tcPr>
            <w:tcW w:w="1735" w:type="dxa"/>
            <w:tcBorders>
              <w:top w:val="single" w:sz="2" w:space="0" w:color="auto"/>
              <w:left w:val="single" w:sz="2" w:space="0" w:color="auto"/>
              <w:bottom w:val="single" w:sz="2" w:space="0" w:color="auto"/>
              <w:right w:val="single" w:sz="2" w:space="0" w:color="auto"/>
            </w:tcBorders>
            <w:shd w:val="clear" w:color="auto" w:fill="auto"/>
          </w:tcPr>
          <w:p w:rsidR="00D45A5B" w:rsidRPr="006457D6" w:rsidRDefault="00D45A5B" w:rsidP="00D45A5B">
            <w:pPr>
              <w:rPr>
                <w:lang w:eastAsia="zh-CN"/>
              </w:rPr>
            </w:pPr>
            <w:r w:rsidRPr="006457D6">
              <w:rPr>
                <w:rFonts w:hint="eastAsia"/>
                <w:lang w:eastAsia="zh-CN"/>
              </w:rPr>
              <w:t>ITRI</w:t>
            </w:r>
          </w:p>
        </w:tc>
        <w:tc>
          <w:tcPr>
            <w:tcW w:w="1943" w:type="dxa"/>
            <w:tcBorders>
              <w:top w:val="single" w:sz="2" w:space="0" w:color="auto"/>
              <w:left w:val="single" w:sz="2" w:space="0" w:color="auto"/>
              <w:bottom w:val="single" w:sz="2" w:space="0" w:color="auto"/>
              <w:right w:val="single" w:sz="2" w:space="0" w:color="auto"/>
            </w:tcBorders>
          </w:tcPr>
          <w:p w:rsidR="00D45A5B" w:rsidRPr="006457D6" w:rsidRDefault="00D45A5B" w:rsidP="00D45A5B">
            <w:pPr>
              <w:rPr>
                <w:lang w:eastAsia="zh-CN"/>
              </w:rPr>
            </w:pPr>
            <w:r w:rsidRPr="006457D6">
              <w:rPr>
                <w:lang w:eastAsia="zh-CN"/>
              </w:rPr>
              <w:t>Option A</w:t>
            </w:r>
          </w:p>
        </w:tc>
        <w:tc>
          <w:tcPr>
            <w:tcW w:w="5581" w:type="dxa"/>
            <w:tcBorders>
              <w:top w:val="single" w:sz="2" w:space="0" w:color="auto"/>
              <w:left w:val="single" w:sz="2" w:space="0" w:color="auto"/>
              <w:bottom w:val="single" w:sz="2" w:space="0" w:color="auto"/>
              <w:right w:val="single" w:sz="2" w:space="0" w:color="auto"/>
            </w:tcBorders>
            <w:shd w:val="clear" w:color="auto" w:fill="auto"/>
          </w:tcPr>
          <w:p w:rsidR="00D45A5B" w:rsidRPr="006457D6" w:rsidRDefault="00D45A5B" w:rsidP="00D45A5B">
            <w:pPr>
              <w:rPr>
                <w:lang w:val="en-IN" w:eastAsia="zh-CN"/>
              </w:rPr>
            </w:pPr>
            <w:r w:rsidRPr="006457D6">
              <w:rPr>
                <w:lang w:val="en-IN" w:eastAsia="zh-CN"/>
              </w:rPr>
              <w:t>The intention of reducing interruption time is to improve user experience during mobility.</w:t>
            </w:r>
          </w:p>
        </w:tc>
      </w:tr>
      <w:tr w:rsidR="00D45A5B" w:rsidTr="00D45A5B">
        <w:trPr>
          <w:trHeight w:val="86"/>
          <w:jc w:val="center"/>
        </w:trPr>
        <w:tc>
          <w:tcPr>
            <w:tcW w:w="1735" w:type="dxa"/>
            <w:tcBorders>
              <w:top w:val="single" w:sz="2" w:space="0" w:color="auto"/>
              <w:left w:val="single" w:sz="2" w:space="0" w:color="auto"/>
              <w:bottom w:val="single" w:sz="2" w:space="0" w:color="auto"/>
              <w:right w:val="single" w:sz="2" w:space="0" w:color="auto"/>
            </w:tcBorders>
            <w:shd w:val="clear" w:color="auto" w:fill="auto"/>
          </w:tcPr>
          <w:p w:rsidR="00D45A5B" w:rsidRPr="00D45A5B" w:rsidRDefault="00D45A5B" w:rsidP="00D45A5B">
            <w:pPr>
              <w:rPr>
                <w:lang w:eastAsia="zh-CN"/>
              </w:rPr>
            </w:pPr>
            <w:r w:rsidRPr="00D45A5B">
              <w:rPr>
                <w:lang w:eastAsia="zh-CN"/>
              </w:rPr>
              <w:t>Nokia</w:t>
            </w:r>
          </w:p>
        </w:tc>
        <w:tc>
          <w:tcPr>
            <w:tcW w:w="1943" w:type="dxa"/>
            <w:tcBorders>
              <w:top w:val="single" w:sz="2" w:space="0" w:color="auto"/>
              <w:left w:val="single" w:sz="2" w:space="0" w:color="auto"/>
              <w:bottom w:val="single" w:sz="2" w:space="0" w:color="auto"/>
              <w:right w:val="single" w:sz="2" w:space="0" w:color="auto"/>
            </w:tcBorders>
          </w:tcPr>
          <w:p w:rsidR="00D45A5B" w:rsidRDefault="00D45A5B" w:rsidP="00D45A5B">
            <w:pPr>
              <w:rPr>
                <w:lang w:eastAsia="zh-CN"/>
              </w:rPr>
            </w:pPr>
            <w:r>
              <w:rPr>
                <w:lang w:eastAsia="zh-CN"/>
              </w:rPr>
              <w:t>Option A</w:t>
            </w:r>
          </w:p>
        </w:tc>
        <w:tc>
          <w:tcPr>
            <w:tcW w:w="5581" w:type="dxa"/>
            <w:tcBorders>
              <w:top w:val="single" w:sz="2" w:space="0" w:color="auto"/>
              <w:left w:val="single" w:sz="2" w:space="0" w:color="auto"/>
              <w:bottom w:val="single" w:sz="2" w:space="0" w:color="auto"/>
              <w:right w:val="single" w:sz="2" w:space="0" w:color="auto"/>
            </w:tcBorders>
            <w:shd w:val="clear" w:color="auto" w:fill="auto"/>
          </w:tcPr>
          <w:p w:rsidR="00D45A5B" w:rsidRPr="00D45A5B" w:rsidRDefault="00D45A5B" w:rsidP="00D45A5B">
            <w:pPr>
              <w:rPr>
                <w:color w:val="FF0000"/>
                <w:lang w:val="en-IN" w:eastAsia="zh-CN"/>
              </w:rPr>
            </w:pPr>
          </w:p>
        </w:tc>
      </w:tr>
    </w:tbl>
    <w:p w:rsidR="00B85A2F" w:rsidRDefault="00B85A2F">
      <w:pPr>
        <w:rPr>
          <w:lang w:val="en-IN" w:eastAsia="zh-CN"/>
        </w:rPr>
      </w:pPr>
    </w:p>
    <w:p w:rsidR="00B85A2F" w:rsidRDefault="00977EAE">
      <w:pPr>
        <w:pStyle w:val="Heading2"/>
        <w:ind w:left="840"/>
        <w:rPr>
          <w:lang w:val="en-IN" w:eastAsia="zh-CN"/>
        </w:rPr>
      </w:pPr>
      <w:r>
        <w:rPr>
          <w:lang w:val="en-IN" w:eastAsia="zh-CN"/>
        </w:rPr>
        <w:t>Applicability of interruption time during mobility</w:t>
      </w:r>
    </w:p>
    <w:p w:rsidR="00B85A2F" w:rsidRDefault="00977EAE">
      <w:pPr>
        <w:rPr>
          <w:lang w:val="en-IN" w:eastAsia="zh-CN"/>
        </w:rPr>
      </w:pPr>
      <w:r>
        <w:rPr>
          <w:lang w:val="en-IN" w:eastAsia="zh-CN"/>
        </w:rPr>
        <w:t>If the answer to Q2 is option A, then it is important to understand the area where interruption reduction work has to focus. The mobility interruption can be interpreted as one of the following:</w:t>
      </w:r>
    </w:p>
    <w:p w:rsidR="00B85A2F" w:rsidRDefault="00977EAE">
      <w:pPr>
        <w:numPr>
          <w:ilvl w:val="0"/>
          <w:numId w:val="8"/>
        </w:numPr>
        <w:rPr>
          <w:lang w:val="en-IN" w:eastAsia="zh-CN"/>
        </w:rPr>
      </w:pPr>
      <w:r>
        <w:rPr>
          <w:lang w:val="en-IN" w:eastAsia="zh-CN"/>
        </w:rPr>
        <w:t>: Radio level interruption</w:t>
      </w:r>
    </w:p>
    <w:p w:rsidR="00B85A2F" w:rsidRDefault="00977EAE">
      <w:pPr>
        <w:numPr>
          <w:ilvl w:val="0"/>
          <w:numId w:val="8"/>
        </w:numPr>
        <w:rPr>
          <w:lang w:val="en-IN" w:eastAsia="zh-CN"/>
        </w:rPr>
      </w:pPr>
      <w:r>
        <w:rPr>
          <w:lang w:val="en-IN" w:eastAsia="zh-CN"/>
        </w:rPr>
        <w:t>: Application/ service level interruption</w:t>
      </w:r>
    </w:p>
    <w:p w:rsidR="00B85A2F" w:rsidRDefault="00977EAE">
      <w:pPr>
        <w:rPr>
          <w:lang w:val="en-GB" w:eastAsia="zh-CN"/>
        </w:rPr>
      </w:pPr>
      <w:r>
        <w:rPr>
          <w:lang w:val="en-GB" w:eastAsia="zh-CN"/>
        </w:rPr>
        <w:t>Q3: In companies view, what is the interpretation of interruption time? Companies are invited to provide their input in the following table:</w:t>
      </w:r>
    </w:p>
    <w:tbl>
      <w:tblPr>
        <w:tblW w:w="925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64" w:type="dxa"/>
          <w:right w:w="64" w:type="dxa"/>
        </w:tblCellMar>
        <w:tblLook w:val="04A0" w:firstRow="1" w:lastRow="0" w:firstColumn="1" w:lastColumn="0" w:noHBand="0" w:noVBand="1"/>
      </w:tblPr>
      <w:tblGrid>
        <w:gridCol w:w="1735"/>
        <w:gridCol w:w="1943"/>
        <w:gridCol w:w="5581"/>
      </w:tblGrid>
      <w:tr w:rsidR="00B85A2F">
        <w:trPr>
          <w:trHeight w:val="86"/>
          <w:jc w:val="center"/>
        </w:trPr>
        <w:tc>
          <w:tcPr>
            <w:tcW w:w="1735" w:type="dxa"/>
            <w:shd w:val="clear" w:color="auto" w:fill="BFBFBF"/>
          </w:tcPr>
          <w:p w:rsidR="00B85A2F" w:rsidRDefault="00977EAE">
            <w:pPr>
              <w:spacing w:after="0"/>
              <w:jc w:val="center"/>
              <w:rPr>
                <w:b/>
                <w:bCs/>
              </w:rPr>
            </w:pPr>
            <w:r>
              <w:rPr>
                <w:b/>
                <w:bCs/>
              </w:rPr>
              <w:t>Company</w:t>
            </w:r>
            <w:r w:rsidR="000932FC">
              <w:rPr>
                <w:b/>
                <w:bCs/>
              </w:rPr>
              <w:t>’</w:t>
            </w:r>
            <w:r>
              <w:rPr>
                <w:b/>
                <w:bCs/>
              </w:rPr>
              <w:t>s name</w:t>
            </w:r>
          </w:p>
        </w:tc>
        <w:tc>
          <w:tcPr>
            <w:tcW w:w="1943" w:type="dxa"/>
            <w:shd w:val="clear" w:color="auto" w:fill="BFBFBF"/>
          </w:tcPr>
          <w:p w:rsidR="00B85A2F" w:rsidRDefault="00977EAE">
            <w:pPr>
              <w:spacing w:after="0"/>
              <w:contextualSpacing/>
              <w:jc w:val="center"/>
              <w:rPr>
                <w:b/>
                <w:bCs/>
              </w:rPr>
            </w:pPr>
            <w:r>
              <w:rPr>
                <w:b/>
                <w:bCs/>
              </w:rPr>
              <w:t>Option to consider</w:t>
            </w:r>
          </w:p>
        </w:tc>
        <w:tc>
          <w:tcPr>
            <w:tcW w:w="5581" w:type="dxa"/>
            <w:shd w:val="clear" w:color="auto" w:fill="BFBFBF"/>
            <w:vAlign w:val="center"/>
          </w:tcPr>
          <w:p w:rsidR="00B85A2F" w:rsidRDefault="00977EAE">
            <w:pPr>
              <w:spacing w:after="0"/>
              <w:contextualSpacing/>
              <w:jc w:val="center"/>
              <w:rPr>
                <w:b/>
                <w:bCs/>
              </w:rPr>
            </w:pPr>
            <w:r>
              <w:rPr>
                <w:b/>
                <w:bCs/>
              </w:rPr>
              <w:t>Company</w:t>
            </w:r>
            <w:r w:rsidR="000932FC">
              <w:rPr>
                <w:b/>
                <w:bCs/>
              </w:rPr>
              <w:t>’</w:t>
            </w:r>
            <w:r>
              <w:rPr>
                <w:b/>
                <w:bCs/>
              </w:rPr>
              <w:t>s additional inputs</w:t>
            </w:r>
          </w:p>
        </w:tc>
      </w:tr>
      <w:tr w:rsidR="00B85A2F" w:rsidRPr="00CA7FD9">
        <w:trPr>
          <w:trHeight w:val="86"/>
          <w:jc w:val="center"/>
        </w:trPr>
        <w:tc>
          <w:tcPr>
            <w:tcW w:w="1735" w:type="dxa"/>
            <w:shd w:val="clear" w:color="auto" w:fill="auto"/>
          </w:tcPr>
          <w:p w:rsidR="00B85A2F" w:rsidRPr="00CA7FD9" w:rsidRDefault="00977EAE" w:rsidP="00CA7FD9">
            <w:pPr>
              <w:spacing w:after="0"/>
              <w:rPr>
                <w:bCs/>
                <w:lang w:eastAsia="zh-CN"/>
              </w:rPr>
            </w:pPr>
            <w:r w:rsidRPr="00CA7FD9">
              <w:rPr>
                <w:rFonts w:hint="eastAsia"/>
                <w:bCs/>
                <w:lang w:eastAsia="zh-CN"/>
              </w:rPr>
              <w:t>ZTE</w:t>
            </w:r>
          </w:p>
        </w:tc>
        <w:tc>
          <w:tcPr>
            <w:tcW w:w="1943" w:type="dxa"/>
          </w:tcPr>
          <w:p w:rsidR="00B85A2F" w:rsidRPr="00CA7FD9" w:rsidRDefault="00977EAE">
            <w:pPr>
              <w:spacing w:after="0"/>
              <w:ind w:left="360"/>
              <w:contextualSpacing/>
              <w:textAlignment w:val="auto"/>
              <w:rPr>
                <w:bCs/>
              </w:rPr>
            </w:pPr>
            <w:r w:rsidRPr="00CA7FD9">
              <w:rPr>
                <w:rFonts w:hint="eastAsia"/>
                <w:bCs/>
              </w:rPr>
              <w:t>option A</w:t>
            </w:r>
          </w:p>
        </w:tc>
        <w:tc>
          <w:tcPr>
            <w:tcW w:w="5581" w:type="dxa"/>
            <w:shd w:val="clear" w:color="auto" w:fill="auto"/>
          </w:tcPr>
          <w:p w:rsidR="00B85A2F" w:rsidRPr="00CA7FD9" w:rsidRDefault="00977EAE" w:rsidP="005F5517">
            <w:pPr>
              <w:spacing w:after="0"/>
              <w:contextualSpacing/>
              <w:textAlignment w:val="auto"/>
              <w:rPr>
                <w:bCs/>
                <w:lang w:eastAsia="zh-CN"/>
              </w:rPr>
            </w:pPr>
            <w:r w:rsidRPr="00CA7FD9">
              <w:rPr>
                <w:rFonts w:hint="eastAsia"/>
                <w:bCs/>
                <w:lang w:eastAsia="zh-CN"/>
              </w:rPr>
              <w:t xml:space="preserve">Although we agree </w:t>
            </w:r>
            <w:r w:rsidR="00CA7FD9">
              <w:rPr>
                <w:rFonts w:hint="eastAsia"/>
                <w:bCs/>
                <w:lang w:eastAsia="zh-CN"/>
              </w:rPr>
              <w:t xml:space="preserve">that the </w:t>
            </w:r>
            <w:r w:rsidR="00CA7FD9">
              <w:rPr>
                <w:bCs/>
                <w:lang w:eastAsia="zh-CN"/>
              </w:rPr>
              <w:t>goal</w:t>
            </w:r>
            <w:r w:rsidRPr="00CA7FD9">
              <w:rPr>
                <w:rFonts w:hint="eastAsia"/>
                <w:bCs/>
                <w:lang w:eastAsia="zh-CN"/>
              </w:rPr>
              <w:t xml:space="preserve"> is to provide seamless handover from the service</w:t>
            </w:r>
            <w:r w:rsidR="00CA7FD9">
              <w:rPr>
                <w:bCs/>
                <w:lang w:eastAsia="zh-CN"/>
              </w:rPr>
              <w:t xml:space="preserve"> level</w:t>
            </w:r>
            <w:r w:rsidRPr="00CA7FD9">
              <w:rPr>
                <w:rFonts w:hint="eastAsia"/>
                <w:bCs/>
                <w:lang w:eastAsia="zh-CN"/>
              </w:rPr>
              <w:t>/ application</w:t>
            </w:r>
            <w:r w:rsidR="00CA7FD9">
              <w:rPr>
                <w:bCs/>
                <w:lang w:eastAsia="zh-CN"/>
              </w:rPr>
              <w:t xml:space="preserve"> perspective</w:t>
            </w:r>
            <w:r w:rsidRPr="00CA7FD9">
              <w:rPr>
                <w:rFonts w:hint="eastAsia"/>
                <w:bCs/>
                <w:lang w:eastAsia="zh-CN"/>
              </w:rPr>
              <w:t xml:space="preserve">, </w:t>
            </w:r>
            <w:r w:rsidR="00CA7FD9">
              <w:rPr>
                <w:bCs/>
                <w:lang w:eastAsia="zh-CN"/>
              </w:rPr>
              <w:t>we think that means to reduce the</w:t>
            </w:r>
            <w:r w:rsidRPr="00CA7FD9">
              <w:rPr>
                <w:rFonts w:hint="eastAsia"/>
                <w:bCs/>
                <w:lang w:eastAsia="zh-CN"/>
              </w:rPr>
              <w:t xml:space="preserve"> application/ service level interruption </w:t>
            </w:r>
            <w:r w:rsidR="00CA7FD9">
              <w:rPr>
                <w:bCs/>
                <w:lang w:eastAsia="zh-CN"/>
              </w:rPr>
              <w:t xml:space="preserve">are </w:t>
            </w:r>
            <w:r w:rsidR="005F5517">
              <w:rPr>
                <w:bCs/>
                <w:lang w:eastAsia="zh-CN"/>
              </w:rPr>
              <w:t xml:space="preserve">probably </w:t>
            </w:r>
            <w:r w:rsidRPr="00CA7FD9">
              <w:rPr>
                <w:rFonts w:hint="eastAsia"/>
                <w:bCs/>
                <w:lang w:eastAsia="zh-CN"/>
              </w:rPr>
              <w:t xml:space="preserve">outside the scope of </w:t>
            </w:r>
            <w:r w:rsidR="005F5517">
              <w:rPr>
                <w:rFonts w:hint="eastAsia"/>
                <w:bCs/>
                <w:lang w:eastAsia="zh-CN"/>
              </w:rPr>
              <w:t>RAN2</w:t>
            </w:r>
            <w:r w:rsidRPr="00CA7FD9">
              <w:rPr>
                <w:rFonts w:hint="eastAsia"/>
                <w:bCs/>
                <w:lang w:eastAsia="zh-CN"/>
              </w:rPr>
              <w:t xml:space="preserve"> and </w:t>
            </w:r>
            <w:r w:rsidR="005F5517">
              <w:rPr>
                <w:bCs/>
                <w:lang w:eastAsia="zh-CN"/>
              </w:rPr>
              <w:t>then it</w:t>
            </w:r>
            <w:r w:rsidR="000932FC">
              <w:rPr>
                <w:bCs/>
                <w:lang w:eastAsia="zh-CN"/>
              </w:rPr>
              <w:t>’</w:t>
            </w:r>
            <w:r w:rsidR="005F5517">
              <w:rPr>
                <w:bCs/>
                <w:lang w:eastAsia="zh-CN"/>
              </w:rPr>
              <w:t xml:space="preserve">s fine to </w:t>
            </w:r>
            <w:r w:rsidRPr="00CA7FD9">
              <w:rPr>
                <w:rFonts w:hint="eastAsia"/>
                <w:bCs/>
                <w:lang w:eastAsia="zh-CN"/>
              </w:rPr>
              <w:t xml:space="preserve">focus </w:t>
            </w:r>
            <w:r w:rsidR="005F5517">
              <w:rPr>
                <w:bCs/>
                <w:lang w:eastAsia="zh-CN"/>
              </w:rPr>
              <w:t xml:space="preserve">mainly </w:t>
            </w:r>
            <w:r w:rsidRPr="00CA7FD9">
              <w:rPr>
                <w:rFonts w:hint="eastAsia"/>
                <w:bCs/>
                <w:lang w:eastAsia="zh-CN"/>
              </w:rPr>
              <w:t xml:space="preserve">on the radio level interruption time in this WI. </w:t>
            </w:r>
          </w:p>
        </w:tc>
      </w:tr>
      <w:tr w:rsidR="00B85A2F">
        <w:trPr>
          <w:trHeight w:val="86"/>
          <w:jc w:val="center"/>
        </w:trPr>
        <w:tc>
          <w:tcPr>
            <w:tcW w:w="1735" w:type="dxa"/>
            <w:shd w:val="clear" w:color="auto" w:fill="auto"/>
          </w:tcPr>
          <w:p w:rsidR="00B85A2F" w:rsidRPr="007778C6" w:rsidRDefault="007778C6">
            <w:pPr>
              <w:spacing w:after="0"/>
              <w:jc w:val="center"/>
              <w:rPr>
                <w:rFonts w:eastAsia="MS Mincho"/>
                <w:bCs/>
                <w:lang w:eastAsia="ja-JP"/>
              </w:rPr>
            </w:pPr>
            <w:r w:rsidRPr="007778C6">
              <w:rPr>
                <w:rFonts w:eastAsia="MS Mincho" w:hint="eastAsia"/>
                <w:bCs/>
                <w:lang w:eastAsia="ja-JP"/>
              </w:rPr>
              <w:t>DOCOMO</w:t>
            </w:r>
          </w:p>
        </w:tc>
        <w:tc>
          <w:tcPr>
            <w:tcW w:w="1943" w:type="dxa"/>
          </w:tcPr>
          <w:p w:rsidR="00B85A2F" w:rsidRPr="007778C6" w:rsidRDefault="007778C6">
            <w:pPr>
              <w:spacing w:after="0"/>
              <w:ind w:left="202"/>
              <w:contextualSpacing/>
              <w:textAlignment w:val="auto"/>
              <w:rPr>
                <w:rFonts w:eastAsia="MS Mincho"/>
                <w:bCs/>
                <w:lang w:eastAsia="ja-JP"/>
              </w:rPr>
            </w:pPr>
            <w:r>
              <w:rPr>
                <w:rFonts w:eastAsia="MS Mincho" w:hint="eastAsia"/>
                <w:bCs/>
                <w:lang w:eastAsia="ja-JP"/>
              </w:rPr>
              <w:t xml:space="preserve"> Option A</w:t>
            </w:r>
          </w:p>
        </w:tc>
        <w:tc>
          <w:tcPr>
            <w:tcW w:w="5581" w:type="dxa"/>
            <w:shd w:val="clear" w:color="auto" w:fill="auto"/>
          </w:tcPr>
          <w:p w:rsidR="00B85A2F" w:rsidRPr="007778C6" w:rsidRDefault="007778C6">
            <w:pPr>
              <w:spacing w:after="0"/>
              <w:ind w:left="202"/>
              <w:contextualSpacing/>
              <w:textAlignment w:val="auto"/>
              <w:rPr>
                <w:rFonts w:eastAsia="MS Mincho"/>
                <w:bCs/>
                <w:lang w:eastAsia="ja-JP"/>
              </w:rPr>
            </w:pPr>
            <w:r>
              <w:rPr>
                <w:rFonts w:eastAsia="MS Mincho"/>
                <w:bCs/>
                <w:lang w:eastAsia="ja-JP"/>
              </w:rPr>
              <w:t>Application</w:t>
            </w:r>
            <w:r>
              <w:rPr>
                <w:rFonts w:eastAsia="MS Mincho" w:hint="eastAsia"/>
                <w:bCs/>
                <w:lang w:eastAsia="ja-JP"/>
              </w:rPr>
              <w:t>/service level interruption is out of RAN2 scope.</w:t>
            </w:r>
          </w:p>
        </w:tc>
      </w:tr>
      <w:tr w:rsidR="0045170D">
        <w:trPr>
          <w:trHeight w:val="86"/>
          <w:jc w:val="center"/>
        </w:trPr>
        <w:tc>
          <w:tcPr>
            <w:tcW w:w="1735" w:type="dxa"/>
            <w:shd w:val="clear" w:color="auto" w:fill="auto"/>
          </w:tcPr>
          <w:p w:rsidR="0045170D" w:rsidRPr="005F0AE8" w:rsidRDefault="0045170D" w:rsidP="0045170D">
            <w:r w:rsidRPr="005F0AE8">
              <w:t>Ericsson</w:t>
            </w:r>
          </w:p>
        </w:tc>
        <w:tc>
          <w:tcPr>
            <w:tcW w:w="1943" w:type="dxa"/>
          </w:tcPr>
          <w:p w:rsidR="0045170D" w:rsidRPr="005F0AE8" w:rsidRDefault="0045170D" w:rsidP="0045170D">
            <w:r w:rsidRPr="005F0AE8">
              <w:t>Option A</w:t>
            </w:r>
          </w:p>
        </w:tc>
        <w:tc>
          <w:tcPr>
            <w:tcW w:w="5581" w:type="dxa"/>
            <w:shd w:val="clear" w:color="auto" w:fill="auto"/>
          </w:tcPr>
          <w:p w:rsidR="0045170D" w:rsidRDefault="0045170D" w:rsidP="0045170D">
            <w:r w:rsidRPr="005F0AE8">
              <w:t xml:space="preserve">The interruption time on the application level is what matters (i.e. </w:t>
            </w:r>
            <w:proofErr w:type="spellStart"/>
            <w:r w:rsidRPr="005F0AE8">
              <w:t>opion</w:t>
            </w:r>
            <w:proofErr w:type="spellEnd"/>
            <w:r w:rsidRPr="005F0AE8">
              <w:t xml:space="preserve"> B), however since we don’t have any knowledge of the application or traffic pattern it will be very difficult to evaluate different solutions with this metric. So therefore we suggest to focus on the interruption on the radio level even though it is not ideal.</w:t>
            </w:r>
          </w:p>
        </w:tc>
      </w:tr>
      <w:tr w:rsidR="0045170D">
        <w:trPr>
          <w:trHeight w:val="86"/>
          <w:jc w:val="center"/>
        </w:trPr>
        <w:tc>
          <w:tcPr>
            <w:tcW w:w="1735" w:type="dxa"/>
            <w:shd w:val="clear" w:color="auto" w:fill="auto"/>
          </w:tcPr>
          <w:p w:rsidR="0045170D" w:rsidRPr="005F0AE8" w:rsidRDefault="00AC5E08" w:rsidP="0045170D">
            <w:proofErr w:type="spellStart"/>
            <w:r>
              <w:t>Mediatek</w:t>
            </w:r>
            <w:proofErr w:type="spellEnd"/>
            <w:r>
              <w:t xml:space="preserve"> </w:t>
            </w:r>
          </w:p>
        </w:tc>
        <w:tc>
          <w:tcPr>
            <w:tcW w:w="1943" w:type="dxa"/>
          </w:tcPr>
          <w:p w:rsidR="0045170D" w:rsidRPr="005F0AE8" w:rsidRDefault="00AC5E08" w:rsidP="0045170D">
            <w:r>
              <w:t>Option A</w:t>
            </w:r>
          </w:p>
        </w:tc>
        <w:tc>
          <w:tcPr>
            <w:tcW w:w="5581" w:type="dxa"/>
            <w:shd w:val="clear" w:color="auto" w:fill="auto"/>
          </w:tcPr>
          <w:p w:rsidR="0045170D" w:rsidRPr="005F0AE8" w:rsidRDefault="00AC5E08" w:rsidP="0045170D">
            <w:r>
              <w:rPr>
                <w:lang w:val="en-IN" w:eastAsia="zh-CN"/>
              </w:rPr>
              <w:t>Application/ service level interruption is out of RAN2 scope and hard to be evaluated by RAN2. Reduction in radio level interruption</w:t>
            </w:r>
            <w:r w:rsidR="00044D5A">
              <w:rPr>
                <w:lang w:val="en-IN" w:eastAsia="zh-CN"/>
              </w:rPr>
              <w:t xml:space="preserve"> can help to reduce the interruption over application/service level.</w:t>
            </w:r>
          </w:p>
        </w:tc>
      </w:tr>
      <w:tr w:rsidR="000932FC">
        <w:trPr>
          <w:trHeight w:val="86"/>
          <w:jc w:val="center"/>
        </w:trPr>
        <w:tc>
          <w:tcPr>
            <w:tcW w:w="1735" w:type="dxa"/>
            <w:shd w:val="clear" w:color="auto" w:fill="auto"/>
          </w:tcPr>
          <w:p w:rsidR="000932FC" w:rsidRDefault="000932FC" w:rsidP="0045170D">
            <w:r>
              <w:t xml:space="preserve">Intel </w:t>
            </w:r>
          </w:p>
        </w:tc>
        <w:tc>
          <w:tcPr>
            <w:tcW w:w="1943" w:type="dxa"/>
          </w:tcPr>
          <w:p w:rsidR="000932FC" w:rsidRDefault="000932FC" w:rsidP="0045170D">
            <w:r>
              <w:t>Option A</w:t>
            </w:r>
          </w:p>
        </w:tc>
        <w:tc>
          <w:tcPr>
            <w:tcW w:w="5581" w:type="dxa"/>
            <w:shd w:val="clear" w:color="auto" w:fill="auto"/>
          </w:tcPr>
          <w:p w:rsidR="000932FC" w:rsidRDefault="000932FC" w:rsidP="0045170D">
            <w:pPr>
              <w:rPr>
                <w:lang w:val="en-IN" w:eastAsia="zh-CN"/>
              </w:rPr>
            </w:pPr>
            <w:r>
              <w:rPr>
                <w:lang w:val="en-IN" w:eastAsia="zh-CN"/>
              </w:rPr>
              <w:t xml:space="preserve">The ITU requirement on mobility interruption is defined from RAN level instead of service level although the purpose is to reduce the interruption time for service. From RAN perspective, we should focus on RAN level which is under our control. </w:t>
            </w:r>
          </w:p>
        </w:tc>
      </w:tr>
      <w:tr w:rsidR="00D12154">
        <w:trPr>
          <w:trHeight w:val="86"/>
          <w:jc w:val="center"/>
        </w:trPr>
        <w:tc>
          <w:tcPr>
            <w:tcW w:w="1735" w:type="dxa"/>
            <w:shd w:val="clear" w:color="auto" w:fill="auto"/>
          </w:tcPr>
          <w:p w:rsidR="00D12154" w:rsidRDefault="00D12154" w:rsidP="0045170D">
            <w:r>
              <w:lastRenderedPageBreak/>
              <w:t>Qualcomm</w:t>
            </w:r>
          </w:p>
        </w:tc>
        <w:tc>
          <w:tcPr>
            <w:tcW w:w="1943" w:type="dxa"/>
          </w:tcPr>
          <w:p w:rsidR="00D12154" w:rsidRDefault="00D12154" w:rsidP="0045170D">
            <w:r>
              <w:t>Option A</w:t>
            </w:r>
          </w:p>
        </w:tc>
        <w:tc>
          <w:tcPr>
            <w:tcW w:w="5581" w:type="dxa"/>
            <w:shd w:val="clear" w:color="auto" w:fill="auto"/>
          </w:tcPr>
          <w:p w:rsidR="00D12154" w:rsidRDefault="00D12154" w:rsidP="0045170D">
            <w:pPr>
              <w:rPr>
                <w:lang w:val="en-IN" w:eastAsia="zh-CN"/>
              </w:rPr>
            </w:pPr>
            <w:r>
              <w:rPr>
                <w:lang w:val="en-IN" w:eastAsia="zh-CN"/>
              </w:rPr>
              <w:t xml:space="preserve">RAN2 should focus on Option A since applications and services are not within RAN2 domain. </w:t>
            </w:r>
            <w:r w:rsidR="00DF3EB9">
              <w:rPr>
                <w:lang w:val="en-IN" w:eastAsia="zh-CN"/>
              </w:rPr>
              <w:t>On the other hand</w:t>
            </w:r>
            <w:r>
              <w:rPr>
                <w:lang w:val="en-IN" w:eastAsia="zh-CN"/>
              </w:rPr>
              <w:t xml:space="preserve">, we should </w:t>
            </w:r>
            <w:r w:rsidR="00DF3EB9">
              <w:rPr>
                <w:lang w:val="en-IN" w:eastAsia="zh-CN"/>
              </w:rPr>
              <w:t xml:space="preserve">also </w:t>
            </w:r>
            <w:r>
              <w:rPr>
                <w:lang w:val="en-IN" w:eastAsia="zh-CN"/>
              </w:rPr>
              <w:t xml:space="preserve">note that a RAN level interruption will not necessarily introduce service level interruption. </w:t>
            </w:r>
            <w:r w:rsidR="00DF3EB9">
              <w:rPr>
                <w:lang w:val="en-IN" w:eastAsia="zh-CN"/>
              </w:rPr>
              <w:t>It</w:t>
            </w:r>
            <w:r>
              <w:rPr>
                <w:lang w:val="en-IN" w:eastAsia="zh-CN"/>
              </w:rPr>
              <w:t xml:space="preserve"> is not clear</w:t>
            </w:r>
            <w:r w:rsidR="00A32E15">
              <w:rPr>
                <w:lang w:val="en-IN" w:eastAsia="zh-CN"/>
              </w:rPr>
              <w:t xml:space="preserve"> </w:t>
            </w:r>
            <w:r w:rsidR="00DF3EB9">
              <w:rPr>
                <w:lang w:val="en-IN" w:eastAsia="zh-CN"/>
              </w:rPr>
              <w:t>that</w:t>
            </w:r>
            <w:r>
              <w:rPr>
                <w:lang w:val="en-IN" w:eastAsia="zh-CN"/>
              </w:rPr>
              <w:t xml:space="preserve"> ITU definition is </w:t>
            </w:r>
            <w:r w:rsidR="00A32E15">
              <w:rPr>
                <w:lang w:val="en-IN" w:eastAsia="zh-CN"/>
              </w:rPr>
              <w:t>for RAN level</w:t>
            </w:r>
            <w:r w:rsidR="00DF3EB9">
              <w:rPr>
                <w:lang w:val="en-IN" w:eastAsia="zh-CN"/>
              </w:rPr>
              <w:t xml:space="preserve"> and thus such</w:t>
            </w:r>
            <w:r w:rsidR="00A32E15">
              <w:rPr>
                <w:lang w:val="en-IN" w:eastAsia="zh-CN"/>
              </w:rPr>
              <w:t xml:space="preserve"> differentiation between handover and service interruption can become relevant for ITU discussions.</w:t>
            </w:r>
          </w:p>
        </w:tc>
      </w:tr>
      <w:tr w:rsidR="00907F04">
        <w:trPr>
          <w:trHeight w:val="86"/>
          <w:jc w:val="center"/>
        </w:trPr>
        <w:tc>
          <w:tcPr>
            <w:tcW w:w="1735" w:type="dxa"/>
            <w:shd w:val="clear" w:color="auto" w:fill="auto"/>
          </w:tcPr>
          <w:p w:rsidR="00907F04" w:rsidRDefault="00907F04" w:rsidP="0045170D">
            <w:r>
              <w:t>Samsung</w:t>
            </w:r>
          </w:p>
        </w:tc>
        <w:tc>
          <w:tcPr>
            <w:tcW w:w="1943" w:type="dxa"/>
          </w:tcPr>
          <w:p w:rsidR="00907F04" w:rsidRDefault="00907F04" w:rsidP="0045170D">
            <w:r>
              <w:t>Option A</w:t>
            </w:r>
          </w:p>
        </w:tc>
        <w:tc>
          <w:tcPr>
            <w:tcW w:w="5581" w:type="dxa"/>
            <w:shd w:val="clear" w:color="auto" w:fill="auto"/>
          </w:tcPr>
          <w:p w:rsidR="00907F04" w:rsidRDefault="00907F04" w:rsidP="0045170D">
            <w:pPr>
              <w:rPr>
                <w:lang w:val="en-IN" w:eastAsia="zh-CN"/>
              </w:rPr>
            </w:pPr>
            <w:r>
              <w:rPr>
                <w:lang w:val="en-IN" w:eastAsia="zh-CN"/>
              </w:rPr>
              <w:t>Same view as ZTE</w:t>
            </w:r>
          </w:p>
        </w:tc>
      </w:tr>
      <w:tr w:rsidR="00412CFB">
        <w:trPr>
          <w:trHeight w:val="86"/>
          <w:jc w:val="center"/>
        </w:trPr>
        <w:tc>
          <w:tcPr>
            <w:tcW w:w="1735" w:type="dxa"/>
            <w:shd w:val="clear" w:color="auto" w:fill="auto"/>
          </w:tcPr>
          <w:p w:rsidR="00412CFB" w:rsidRDefault="00412CFB" w:rsidP="00412CFB">
            <w:pPr>
              <w:rPr>
                <w:lang w:eastAsia="zh-CN"/>
              </w:rPr>
            </w:pPr>
            <w:r>
              <w:rPr>
                <w:rFonts w:hint="eastAsia"/>
                <w:lang w:eastAsia="zh-CN"/>
              </w:rPr>
              <w:t>OPPO</w:t>
            </w:r>
          </w:p>
        </w:tc>
        <w:tc>
          <w:tcPr>
            <w:tcW w:w="1943" w:type="dxa"/>
          </w:tcPr>
          <w:p w:rsidR="00412CFB" w:rsidRDefault="00412CFB" w:rsidP="00412CFB">
            <w:pPr>
              <w:rPr>
                <w:lang w:eastAsia="zh-CN"/>
              </w:rPr>
            </w:pPr>
            <w:r>
              <w:rPr>
                <w:lang w:eastAsia="zh-CN"/>
              </w:rPr>
              <w:t>O</w:t>
            </w:r>
            <w:r>
              <w:rPr>
                <w:rFonts w:hint="eastAsia"/>
                <w:lang w:eastAsia="zh-CN"/>
              </w:rPr>
              <w:t xml:space="preserve">ption </w:t>
            </w:r>
            <w:r>
              <w:rPr>
                <w:lang w:eastAsia="zh-CN"/>
              </w:rPr>
              <w:t>A</w:t>
            </w:r>
          </w:p>
        </w:tc>
        <w:tc>
          <w:tcPr>
            <w:tcW w:w="5581" w:type="dxa"/>
            <w:shd w:val="clear" w:color="auto" w:fill="auto"/>
          </w:tcPr>
          <w:p w:rsidR="00412CFB" w:rsidRDefault="00412CFB" w:rsidP="00412CFB">
            <w:pPr>
              <w:rPr>
                <w:lang w:val="en-IN" w:eastAsia="zh-CN"/>
              </w:rPr>
            </w:pPr>
            <w:r>
              <w:rPr>
                <w:lang w:val="en-IN" w:eastAsia="zh-CN"/>
              </w:rPr>
              <w:t>A</w:t>
            </w:r>
            <w:r>
              <w:rPr>
                <w:rFonts w:hint="eastAsia"/>
                <w:lang w:val="en-IN" w:eastAsia="zh-CN"/>
              </w:rPr>
              <w:t>pplication/</w:t>
            </w:r>
            <w:r>
              <w:rPr>
                <w:lang w:val="en-IN" w:eastAsia="zh-CN"/>
              </w:rPr>
              <w:t>service level interruption time is out of RAN2 scope and we should first focus on radio level interruption.</w:t>
            </w:r>
          </w:p>
        </w:tc>
      </w:tr>
      <w:tr w:rsidR="00984B8F">
        <w:trPr>
          <w:trHeight w:val="86"/>
          <w:jc w:val="center"/>
        </w:trPr>
        <w:tc>
          <w:tcPr>
            <w:tcW w:w="1735" w:type="dxa"/>
            <w:shd w:val="clear" w:color="auto" w:fill="auto"/>
          </w:tcPr>
          <w:p w:rsidR="00984B8F" w:rsidRDefault="00984B8F" w:rsidP="00412CFB">
            <w:pPr>
              <w:rPr>
                <w:lang w:eastAsia="zh-CN"/>
              </w:rPr>
            </w:pPr>
            <w:r>
              <w:rPr>
                <w:lang w:eastAsia="zh-CN"/>
              </w:rPr>
              <w:t>CATT</w:t>
            </w:r>
          </w:p>
        </w:tc>
        <w:tc>
          <w:tcPr>
            <w:tcW w:w="1943" w:type="dxa"/>
          </w:tcPr>
          <w:p w:rsidR="00984B8F" w:rsidRDefault="00984B8F" w:rsidP="00412CFB">
            <w:pPr>
              <w:rPr>
                <w:lang w:eastAsia="zh-CN"/>
              </w:rPr>
            </w:pPr>
            <w:r>
              <w:rPr>
                <w:lang w:eastAsia="zh-CN"/>
              </w:rPr>
              <w:t>Option A</w:t>
            </w:r>
          </w:p>
        </w:tc>
        <w:tc>
          <w:tcPr>
            <w:tcW w:w="5581" w:type="dxa"/>
            <w:shd w:val="clear" w:color="auto" w:fill="auto"/>
          </w:tcPr>
          <w:p w:rsidR="00984B8F" w:rsidRDefault="00984B8F" w:rsidP="00412CFB">
            <w:pPr>
              <w:rPr>
                <w:lang w:val="en-IN" w:eastAsia="zh-CN"/>
              </w:rPr>
            </w:pPr>
            <w:r>
              <w:rPr>
                <w:bCs/>
              </w:rPr>
              <w:t>We think that interruption reduction is to aim at improving the perceptual quality. However RAN2 work should target for the radio level interruption reduction. If radio interruption is reduced, that would also improve the perceptual quality in return.</w:t>
            </w:r>
          </w:p>
        </w:tc>
      </w:tr>
      <w:tr w:rsidR="00A03458">
        <w:trPr>
          <w:trHeight w:val="86"/>
          <w:jc w:val="center"/>
        </w:trPr>
        <w:tc>
          <w:tcPr>
            <w:tcW w:w="1735" w:type="dxa"/>
            <w:shd w:val="clear" w:color="auto" w:fill="auto"/>
          </w:tcPr>
          <w:p w:rsidR="00A03458" w:rsidRDefault="00A03458" w:rsidP="00412CFB">
            <w:pPr>
              <w:rPr>
                <w:lang w:eastAsia="zh-CN"/>
              </w:rPr>
            </w:pPr>
            <w:r>
              <w:rPr>
                <w:rFonts w:hint="eastAsia"/>
                <w:lang w:eastAsia="zh-CN"/>
              </w:rPr>
              <w:t>Xiaomi</w:t>
            </w:r>
          </w:p>
        </w:tc>
        <w:tc>
          <w:tcPr>
            <w:tcW w:w="1943" w:type="dxa"/>
          </w:tcPr>
          <w:p w:rsidR="00A03458" w:rsidRDefault="00A03458" w:rsidP="00412CFB">
            <w:pPr>
              <w:rPr>
                <w:lang w:eastAsia="zh-CN"/>
              </w:rPr>
            </w:pPr>
            <w:r>
              <w:rPr>
                <w:rFonts w:hint="eastAsia"/>
                <w:lang w:eastAsia="zh-CN"/>
              </w:rPr>
              <w:t>Option A</w:t>
            </w:r>
          </w:p>
        </w:tc>
        <w:tc>
          <w:tcPr>
            <w:tcW w:w="5581" w:type="dxa"/>
            <w:shd w:val="clear" w:color="auto" w:fill="auto"/>
          </w:tcPr>
          <w:p w:rsidR="00A03458" w:rsidRDefault="00A03458" w:rsidP="00412CFB">
            <w:pPr>
              <w:rPr>
                <w:bCs/>
              </w:rPr>
            </w:pPr>
            <w:r>
              <w:rPr>
                <w:lang w:val="en-IN" w:eastAsia="zh-CN"/>
              </w:rPr>
              <w:t>A</w:t>
            </w:r>
            <w:r>
              <w:rPr>
                <w:rFonts w:hint="eastAsia"/>
                <w:lang w:val="en-IN" w:eastAsia="zh-CN"/>
              </w:rPr>
              <w:t xml:space="preserve">pplication </w:t>
            </w:r>
            <w:r>
              <w:rPr>
                <w:lang w:val="en-IN" w:eastAsia="zh-CN"/>
              </w:rPr>
              <w:t>level interruption is out of 3GPP scope. We can only reduce radio level interruption.</w:t>
            </w:r>
          </w:p>
        </w:tc>
      </w:tr>
      <w:tr w:rsidR="00F836A9">
        <w:trPr>
          <w:trHeight w:val="86"/>
          <w:jc w:val="center"/>
        </w:trPr>
        <w:tc>
          <w:tcPr>
            <w:tcW w:w="1735" w:type="dxa"/>
            <w:shd w:val="clear" w:color="auto" w:fill="auto"/>
          </w:tcPr>
          <w:p w:rsidR="00F836A9" w:rsidRDefault="00F836A9" w:rsidP="00412CFB">
            <w:pPr>
              <w:rPr>
                <w:lang w:eastAsia="zh-CN"/>
              </w:rPr>
            </w:pPr>
            <w:r>
              <w:rPr>
                <w:lang w:eastAsia="zh-CN"/>
              </w:rPr>
              <w:t>vivo</w:t>
            </w:r>
          </w:p>
        </w:tc>
        <w:tc>
          <w:tcPr>
            <w:tcW w:w="1943" w:type="dxa"/>
          </w:tcPr>
          <w:p w:rsidR="00F836A9" w:rsidRDefault="00F836A9" w:rsidP="00412CFB">
            <w:pPr>
              <w:rPr>
                <w:lang w:eastAsia="zh-CN"/>
              </w:rPr>
            </w:pPr>
            <w:r>
              <w:rPr>
                <w:lang w:eastAsia="zh-CN"/>
              </w:rPr>
              <w:t>Option A</w:t>
            </w:r>
          </w:p>
        </w:tc>
        <w:tc>
          <w:tcPr>
            <w:tcW w:w="5581" w:type="dxa"/>
            <w:shd w:val="clear" w:color="auto" w:fill="auto"/>
          </w:tcPr>
          <w:p w:rsidR="00F836A9" w:rsidRDefault="00812D21" w:rsidP="00412CFB">
            <w:pPr>
              <w:rPr>
                <w:bCs/>
              </w:rPr>
            </w:pPr>
            <w:r>
              <w:rPr>
                <w:bCs/>
              </w:rPr>
              <w:t>We should focus on the RAN level interruption of PDSCH/PUSCH transmission including data (i.e. PDCP SDU).</w:t>
            </w:r>
          </w:p>
        </w:tc>
      </w:tr>
      <w:tr w:rsidR="003E3A77">
        <w:trPr>
          <w:trHeight w:val="86"/>
          <w:jc w:val="center"/>
        </w:trPr>
        <w:tc>
          <w:tcPr>
            <w:tcW w:w="1735" w:type="dxa"/>
            <w:shd w:val="clear" w:color="auto" w:fill="auto"/>
          </w:tcPr>
          <w:p w:rsidR="003E3A77" w:rsidRDefault="003E3A77" w:rsidP="003E3A77">
            <w:pPr>
              <w:rPr>
                <w:lang w:eastAsia="zh-CN"/>
              </w:rPr>
            </w:pPr>
            <w:r w:rsidRPr="006A428D">
              <w:rPr>
                <w:rFonts w:eastAsiaTheme="minorEastAsia"/>
                <w:bCs/>
                <w:lang w:eastAsia="ko-KR"/>
              </w:rPr>
              <w:t>LG</w:t>
            </w:r>
          </w:p>
        </w:tc>
        <w:tc>
          <w:tcPr>
            <w:tcW w:w="1943" w:type="dxa"/>
          </w:tcPr>
          <w:p w:rsidR="003E3A77" w:rsidRDefault="003E3A77" w:rsidP="003E3A77">
            <w:pPr>
              <w:rPr>
                <w:lang w:eastAsia="zh-CN"/>
              </w:rPr>
            </w:pPr>
            <w:r>
              <w:rPr>
                <w:lang w:eastAsia="zh-CN"/>
              </w:rPr>
              <w:t>Option A</w:t>
            </w:r>
          </w:p>
        </w:tc>
        <w:tc>
          <w:tcPr>
            <w:tcW w:w="5581" w:type="dxa"/>
            <w:shd w:val="clear" w:color="auto" w:fill="auto"/>
          </w:tcPr>
          <w:p w:rsidR="003E3A77" w:rsidRDefault="003E3A77" w:rsidP="003E3A77">
            <w:pPr>
              <w:rPr>
                <w:bCs/>
              </w:rPr>
            </w:pPr>
            <w:r>
              <w:rPr>
                <w:rFonts w:eastAsiaTheme="minorEastAsia" w:hint="eastAsia"/>
                <w:bCs/>
                <w:lang w:eastAsia="ko-KR"/>
              </w:rPr>
              <w:t>Agree</w:t>
            </w:r>
            <w:r>
              <w:rPr>
                <w:rFonts w:eastAsiaTheme="minorEastAsia"/>
                <w:bCs/>
                <w:lang w:eastAsia="ko-KR"/>
              </w:rPr>
              <w:t xml:space="preserve"> with ZTE</w:t>
            </w:r>
          </w:p>
        </w:tc>
      </w:tr>
      <w:tr w:rsidR="00A03458">
        <w:trPr>
          <w:trHeight w:val="86"/>
          <w:jc w:val="center"/>
        </w:trPr>
        <w:tc>
          <w:tcPr>
            <w:tcW w:w="1735" w:type="dxa"/>
            <w:shd w:val="clear" w:color="auto" w:fill="auto"/>
          </w:tcPr>
          <w:p w:rsidR="00A03458" w:rsidRPr="006A428D" w:rsidRDefault="00A03458" w:rsidP="003E3A77">
            <w:pPr>
              <w:rPr>
                <w:rFonts w:eastAsiaTheme="minorEastAsia"/>
                <w:bCs/>
                <w:lang w:eastAsia="ko-KR"/>
              </w:rPr>
            </w:pPr>
            <w:r>
              <w:rPr>
                <w:rFonts w:eastAsiaTheme="minorEastAsia"/>
                <w:bCs/>
                <w:lang w:eastAsia="ko-KR"/>
              </w:rPr>
              <w:t>Apple</w:t>
            </w:r>
          </w:p>
        </w:tc>
        <w:tc>
          <w:tcPr>
            <w:tcW w:w="1943" w:type="dxa"/>
          </w:tcPr>
          <w:p w:rsidR="00A03458" w:rsidRDefault="00A03458" w:rsidP="003E3A77">
            <w:pPr>
              <w:rPr>
                <w:lang w:eastAsia="zh-CN"/>
              </w:rPr>
            </w:pPr>
            <w:r>
              <w:rPr>
                <w:lang w:eastAsia="zh-CN"/>
              </w:rPr>
              <w:t>Option A</w:t>
            </w:r>
          </w:p>
        </w:tc>
        <w:tc>
          <w:tcPr>
            <w:tcW w:w="5581" w:type="dxa"/>
            <w:shd w:val="clear" w:color="auto" w:fill="auto"/>
          </w:tcPr>
          <w:p w:rsidR="00A03458" w:rsidRDefault="00A03458" w:rsidP="003E3A77">
            <w:pPr>
              <w:rPr>
                <w:rFonts w:eastAsiaTheme="minorEastAsia"/>
                <w:bCs/>
                <w:lang w:eastAsia="ko-KR"/>
              </w:rPr>
            </w:pPr>
            <w:r>
              <w:rPr>
                <w:rFonts w:eastAsiaTheme="minorEastAsia"/>
                <w:bCs/>
                <w:lang w:eastAsia="ko-KR"/>
              </w:rPr>
              <w:t>Same view as ZTE</w:t>
            </w:r>
          </w:p>
        </w:tc>
      </w:tr>
      <w:tr w:rsidR="00D45A5B">
        <w:trPr>
          <w:trHeight w:val="86"/>
          <w:jc w:val="center"/>
        </w:trPr>
        <w:tc>
          <w:tcPr>
            <w:tcW w:w="1735" w:type="dxa"/>
            <w:shd w:val="clear" w:color="auto" w:fill="auto"/>
          </w:tcPr>
          <w:p w:rsidR="00D45A5B" w:rsidRPr="006A428D" w:rsidRDefault="00D45A5B" w:rsidP="003E3A77">
            <w:pPr>
              <w:rPr>
                <w:rFonts w:eastAsiaTheme="minorEastAsia"/>
                <w:bCs/>
                <w:lang w:eastAsia="ko-KR"/>
              </w:rPr>
            </w:pPr>
            <w:r w:rsidRPr="00971DF0">
              <w:rPr>
                <w:bCs/>
              </w:rPr>
              <w:t xml:space="preserve">Huawei, </w:t>
            </w:r>
            <w:proofErr w:type="spellStart"/>
            <w:r w:rsidRPr="00971DF0">
              <w:rPr>
                <w:bCs/>
              </w:rPr>
              <w:t>HiSilicon</w:t>
            </w:r>
            <w:proofErr w:type="spellEnd"/>
          </w:p>
        </w:tc>
        <w:tc>
          <w:tcPr>
            <w:tcW w:w="1943" w:type="dxa"/>
          </w:tcPr>
          <w:p w:rsidR="00D45A5B" w:rsidRDefault="00D45A5B" w:rsidP="003E3A77">
            <w:pPr>
              <w:rPr>
                <w:lang w:eastAsia="zh-CN"/>
              </w:rPr>
            </w:pPr>
            <w:r>
              <w:rPr>
                <w:bCs/>
                <w:lang w:eastAsia="zh-CN"/>
              </w:rPr>
              <w:t xml:space="preserve">  </w:t>
            </w:r>
            <w:r w:rsidRPr="00CA7FD9">
              <w:rPr>
                <w:rFonts w:hint="eastAsia"/>
                <w:bCs/>
                <w:lang w:eastAsia="zh-CN"/>
              </w:rPr>
              <w:t>option A</w:t>
            </w:r>
          </w:p>
        </w:tc>
        <w:tc>
          <w:tcPr>
            <w:tcW w:w="5581" w:type="dxa"/>
            <w:shd w:val="clear" w:color="auto" w:fill="auto"/>
          </w:tcPr>
          <w:p w:rsidR="00D45A5B" w:rsidRDefault="00D45A5B" w:rsidP="003E3A77">
            <w:pPr>
              <w:rPr>
                <w:rFonts w:eastAsiaTheme="minorEastAsia"/>
                <w:bCs/>
                <w:lang w:eastAsia="ko-KR"/>
              </w:rPr>
            </w:pPr>
            <w:r>
              <w:rPr>
                <w:lang w:eastAsia="zh-CN"/>
              </w:rPr>
              <w:t xml:space="preserve">The </w:t>
            </w:r>
            <w:r>
              <w:rPr>
                <w:lang w:val="en-IN" w:eastAsia="zh-CN"/>
              </w:rPr>
              <w:t>ITU 0ms requirement is on “…</w:t>
            </w:r>
            <w:r>
              <w:rPr>
                <w:i/>
                <w:lang w:val="en-IN" w:eastAsia="zh-CN"/>
              </w:rPr>
              <w:t>a user terminal cannot exchange user plane packets with any base station.”</w:t>
            </w:r>
            <w:r>
              <w:rPr>
                <w:lang w:val="en-IN" w:eastAsia="zh-CN"/>
              </w:rPr>
              <w:t xml:space="preserve"> It is clearly a radio level interruption requirement which shall be met by the NR system.  </w:t>
            </w:r>
            <w:r w:rsidRPr="005A29EA">
              <w:rPr>
                <w:lang w:val="en-IN" w:eastAsia="zh-CN"/>
              </w:rPr>
              <w:t>RAN2 should</w:t>
            </w:r>
            <w:r>
              <w:rPr>
                <w:lang w:val="en-IN" w:eastAsia="zh-CN"/>
              </w:rPr>
              <w:t xml:space="preserve"> follow the ITU requirement, adopt ITU definition on 0ms interruption, and </w:t>
            </w:r>
            <w:r w:rsidRPr="005A29EA">
              <w:rPr>
                <w:lang w:val="en-IN" w:eastAsia="zh-CN"/>
              </w:rPr>
              <w:t>be focused on minimize the radio level interruption.</w:t>
            </w:r>
            <w:r>
              <w:rPr>
                <w:bCs/>
              </w:rPr>
              <w:t xml:space="preserve"> </w:t>
            </w:r>
          </w:p>
        </w:tc>
      </w:tr>
      <w:tr w:rsidR="00182273">
        <w:trPr>
          <w:trHeight w:val="86"/>
          <w:jc w:val="center"/>
        </w:trPr>
        <w:tc>
          <w:tcPr>
            <w:tcW w:w="1735" w:type="dxa"/>
            <w:shd w:val="clear" w:color="auto" w:fill="auto"/>
          </w:tcPr>
          <w:p w:rsidR="00182273" w:rsidRPr="006457D6" w:rsidRDefault="00182273" w:rsidP="003E3A77">
            <w:pPr>
              <w:rPr>
                <w:rFonts w:eastAsiaTheme="minorEastAsia"/>
                <w:bCs/>
                <w:color w:val="FF0000"/>
                <w:lang w:eastAsia="ko-KR"/>
              </w:rPr>
            </w:pPr>
            <w:r w:rsidRPr="006457D6">
              <w:rPr>
                <w:rFonts w:eastAsiaTheme="minorEastAsia"/>
                <w:bCs/>
                <w:color w:val="FF0000"/>
                <w:lang w:eastAsia="ko-KR"/>
              </w:rPr>
              <w:t>Vodafone</w:t>
            </w:r>
          </w:p>
        </w:tc>
        <w:tc>
          <w:tcPr>
            <w:tcW w:w="1943" w:type="dxa"/>
          </w:tcPr>
          <w:p w:rsidR="00182273" w:rsidRPr="006457D6" w:rsidRDefault="00182273" w:rsidP="003E3A77">
            <w:pPr>
              <w:rPr>
                <w:color w:val="FF0000"/>
                <w:lang w:eastAsia="zh-CN"/>
              </w:rPr>
            </w:pPr>
            <w:r w:rsidRPr="006457D6">
              <w:rPr>
                <w:color w:val="FF0000"/>
                <w:lang w:eastAsia="zh-CN"/>
              </w:rPr>
              <w:t>Option A</w:t>
            </w:r>
          </w:p>
        </w:tc>
        <w:tc>
          <w:tcPr>
            <w:tcW w:w="5581" w:type="dxa"/>
            <w:shd w:val="clear" w:color="auto" w:fill="auto"/>
          </w:tcPr>
          <w:p w:rsidR="00182273" w:rsidRPr="006457D6" w:rsidRDefault="00182273" w:rsidP="003E3A77">
            <w:pPr>
              <w:rPr>
                <w:rFonts w:eastAsiaTheme="minorEastAsia"/>
                <w:bCs/>
                <w:color w:val="FF0000"/>
                <w:lang w:eastAsia="ko-KR"/>
              </w:rPr>
            </w:pPr>
            <w:r w:rsidRPr="006457D6">
              <w:rPr>
                <w:rFonts w:eastAsiaTheme="minorEastAsia"/>
                <w:bCs/>
                <w:color w:val="FF0000"/>
                <w:lang w:eastAsia="ko-KR"/>
              </w:rPr>
              <w:t xml:space="preserve">We agree with other companies that Radio signal interruption may must be minimized in order to provide uninterrupted service to the User. However as a side note, some applications are more susceptible to break in service and flow and may not reestablish service after a break. </w:t>
            </w:r>
            <w:r w:rsidR="00C7569F" w:rsidRPr="006457D6">
              <w:rPr>
                <w:rFonts w:eastAsiaTheme="minorEastAsia"/>
                <w:bCs/>
                <w:color w:val="FF0000"/>
                <w:lang w:eastAsia="ko-KR"/>
              </w:rPr>
              <w:t>Our effort should be focused on minimization of radio signal loss.</w:t>
            </w:r>
          </w:p>
        </w:tc>
      </w:tr>
      <w:tr w:rsidR="00C5560D">
        <w:trPr>
          <w:trHeight w:val="86"/>
          <w:jc w:val="center"/>
        </w:trPr>
        <w:tc>
          <w:tcPr>
            <w:tcW w:w="1735" w:type="dxa"/>
            <w:shd w:val="clear" w:color="auto" w:fill="auto"/>
          </w:tcPr>
          <w:p w:rsidR="00C5560D" w:rsidRPr="006457D6" w:rsidRDefault="00C5560D" w:rsidP="00C5560D">
            <w:pPr>
              <w:rPr>
                <w:rFonts w:eastAsiaTheme="minorEastAsia"/>
                <w:bCs/>
                <w:lang w:eastAsia="ko-KR"/>
              </w:rPr>
            </w:pPr>
            <w:r w:rsidRPr="006457D6">
              <w:rPr>
                <w:lang w:eastAsia="zh-CN"/>
              </w:rPr>
              <w:t>Sony</w:t>
            </w:r>
          </w:p>
        </w:tc>
        <w:tc>
          <w:tcPr>
            <w:tcW w:w="1943" w:type="dxa"/>
          </w:tcPr>
          <w:p w:rsidR="00C5560D" w:rsidRPr="006457D6" w:rsidRDefault="00C5560D" w:rsidP="00C5560D">
            <w:pPr>
              <w:rPr>
                <w:lang w:eastAsia="zh-CN"/>
              </w:rPr>
            </w:pPr>
            <w:r w:rsidRPr="006457D6">
              <w:rPr>
                <w:lang w:eastAsia="zh-CN"/>
              </w:rPr>
              <w:t>Option A</w:t>
            </w:r>
          </w:p>
        </w:tc>
        <w:tc>
          <w:tcPr>
            <w:tcW w:w="5581" w:type="dxa"/>
            <w:shd w:val="clear" w:color="auto" w:fill="auto"/>
          </w:tcPr>
          <w:p w:rsidR="00C5560D" w:rsidRPr="006457D6" w:rsidRDefault="00C5560D" w:rsidP="00C5560D">
            <w:pPr>
              <w:rPr>
                <w:rFonts w:eastAsiaTheme="minorEastAsia"/>
                <w:bCs/>
                <w:lang w:eastAsia="ko-KR"/>
              </w:rPr>
            </w:pPr>
          </w:p>
        </w:tc>
      </w:tr>
      <w:tr w:rsidR="00D45A5B" w:rsidRPr="00F17C0C" w:rsidTr="00D45A5B">
        <w:trPr>
          <w:trHeight w:val="86"/>
          <w:jc w:val="center"/>
        </w:trPr>
        <w:tc>
          <w:tcPr>
            <w:tcW w:w="1735" w:type="dxa"/>
            <w:tcBorders>
              <w:top w:val="single" w:sz="2" w:space="0" w:color="auto"/>
              <w:left w:val="single" w:sz="2" w:space="0" w:color="auto"/>
              <w:bottom w:val="single" w:sz="2" w:space="0" w:color="auto"/>
              <w:right w:val="single" w:sz="2" w:space="0" w:color="auto"/>
            </w:tcBorders>
            <w:shd w:val="clear" w:color="auto" w:fill="auto"/>
          </w:tcPr>
          <w:p w:rsidR="00D45A5B" w:rsidRPr="006457D6" w:rsidRDefault="00D45A5B" w:rsidP="00D45A5B">
            <w:pPr>
              <w:rPr>
                <w:lang w:eastAsia="zh-CN"/>
              </w:rPr>
            </w:pPr>
            <w:r w:rsidRPr="006457D6">
              <w:rPr>
                <w:rFonts w:hint="eastAsia"/>
                <w:lang w:eastAsia="zh-CN"/>
              </w:rPr>
              <w:t>ITRI</w:t>
            </w:r>
          </w:p>
        </w:tc>
        <w:tc>
          <w:tcPr>
            <w:tcW w:w="1943" w:type="dxa"/>
            <w:tcBorders>
              <w:top w:val="single" w:sz="2" w:space="0" w:color="auto"/>
              <w:left w:val="single" w:sz="2" w:space="0" w:color="auto"/>
              <w:bottom w:val="single" w:sz="2" w:space="0" w:color="auto"/>
              <w:right w:val="single" w:sz="2" w:space="0" w:color="auto"/>
            </w:tcBorders>
          </w:tcPr>
          <w:p w:rsidR="00D45A5B" w:rsidRPr="006457D6" w:rsidRDefault="00D45A5B" w:rsidP="002750EA">
            <w:pPr>
              <w:rPr>
                <w:lang w:eastAsia="zh-CN"/>
              </w:rPr>
            </w:pPr>
            <w:r w:rsidRPr="006457D6">
              <w:rPr>
                <w:lang w:eastAsia="zh-CN"/>
              </w:rPr>
              <w:t>Option A</w:t>
            </w:r>
          </w:p>
        </w:tc>
        <w:tc>
          <w:tcPr>
            <w:tcW w:w="5581" w:type="dxa"/>
            <w:tcBorders>
              <w:top w:val="single" w:sz="2" w:space="0" w:color="auto"/>
              <w:left w:val="single" w:sz="2" w:space="0" w:color="auto"/>
              <w:bottom w:val="single" w:sz="2" w:space="0" w:color="auto"/>
              <w:right w:val="single" w:sz="2" w:space="0" w:color="auto"/>
            </w:tcBorders>
            <w:shd w:val="clear" w:color="auto" w:fill="auto"/>
          </w:tcPr>
          <w:p w:rsidR="00D45A5B" w:rsidRPr="006457D6" w:rsidRDefault="00D45A5B" w:rsidP="002750EA">
            <w:pPr>
              <w:rPr>
                <w:rFonts w:eastAsiaTheme="minorEastAsia"/>
                <w:bCs/>
                <w:lang w:eastAsia="ko-KR"/>
              </w:rPr>
            </w:pPr>
            <w:r w:rsidRPr="006457D6">
              <w:rPr>
                <w:rFonts w:eastAsiaTheme="minorEastAsia"/>
                <w:bCs/>
                <w:lang w:eastAsia="ko-KR"/>
              </w:rPr>
              <w:t>A</w:t>
            </w:r>
            <w:r w:rsidRPr="006457D6">
              <w:rPr>
                <w:rFonts w:eastAsiaTheme="minorEastAsia" w:hint="eastAsia"/>
                <w:bCs/>
                <w:lang w:eastAsia="ko-KR"/>
              </w:rPr>
              <w:t xml:space="preserve">gree </w:t>
            </w:r>
            <w:r w:rsidRPr="006457D6">
              <w:rPr>
                <w:rFonts w:eastAsiaTheme="minorEastAsia"/>
                <w:bCs/>
                <w:lang w:eastAsia="ko-KR"/>
              </w:rPr>
              <w:t>that application</w:t>
            </w:r>
            <w:r w:rsidRPr="006457D6">
              <w:rPr>
                <w:rFonts w:eastAsiaTheme="minorEastAsia" w:hint="eastAsia"/>
                <w:bCs/>
                <w:lang w:eastAsia="ko-KR"/>
              </w:rPr>
              <w:t>/service level interruption is outside the scope of RAN2</w:t>
            </w:r>
            <w:r w:rsidRPr="006457D6">
              <w:rPr>
                <w:rFonts w:eastAsiaTheme="minorEastAsia"/>
                <w:bCs/>
                <w:lang w:eastAsia="ko-KR"/>
              </w:rPr>
              <w:t xml:space="preserve"> and </w:t>
            </w:r>
            <w:r w:rsidRPr="006457D6">
              <w:rPr>
                <w:rFonts w:eastAsiaTheme="minorEastAsia" w:hint="eastAsia"/>
                <w:bCs/>
                <w:lang w:eastAsia="ko-KR"/>
              </w:rPr>
              <w:t>t</w:t>
            </w:r>
            <w:r w:rsidRPr="006457D6">
              <w:rPr>
                <w:rFonts w:eastAsiaTheme="minorEastAsia"/>
                <w:bCs/>
                <w:lang w:eastAsia="ko-KR"/>
              </w:rPr>
              <w:t>he ITU requirement on mobility interruption is defined from radio level.</w:t>
            </w:r>
          </w:p>
        </w:tc>
      </w:tr>
      <w:tr w:rsidR="00D45A5B" w:rsidRPr="00F17C0C" w:rsidTr="00D45A5B">
        <w:trPr>
          <w:trHeight w:val="86"/>
          <w:jc w:val="center"/>
        </w:trPr>
        <w:tc>
          <w:tcPr>
            <w:tcW w:w="1735" w:type="dxa"/>
            <w:tcBorders>
              <w:top w:val="single" w:sz="2" w:space="0" w:color="auto"/>
              <w:left w:val="single" w:sz="2" w:space="0" w:color="auto"/>
              <w:bottom w:val="single" w:sz="2" w:space="0" w:color="auto"/>
              <w:right w:val="single" w:sz="2" w:space="0" w:color="auto"/>
            </w:tcBorders>
            <w:shd w:val="clear" w:color="auto" w:fill="auto"/>
          </w:tcPr>
          <w:p w:rsidR="00D45A5B" w:rsidRPr="006457D6" w:rsidRDefault="00D45A5B" w:rsidP="00D45A5B">
            <w:pPr>
              <w:rPr>
                <w:lang w:eastAsia="zh-CN"/>
              </w:rPr>
            </w:pPr>
            <w:r w:rsidRPr="006457D6">
              <w:rPr>
                <w:lang w:eastAsia="zh-CN"/>
              </w:rPr>
              <w:t>Nokia</w:t>
            </w:r>
          </w:p>
        </w:tc>
        <w:tc>
          <w:tcPr>
            <w:tcW w:w="1943" w:type="dxa"/>
            <w:tcBorders>
              <w:top w:val="single" w:sz="2" w:space="0" w:color="auto"/>
              <w:left w:val="single" w:sz="2" w:space="0" w:color="auto"/>
              <w:bottom w:val="single" w:sz="2" w:space="0" w:color="auto"/>
              <w:right w:val="single" w:sz="2" w:space="0" w:color="auto"/>
            </w:tcBorders>
          </w:tcPr>
          <w:p w:rsidR="00D45A5B" w:rsidRPr="006457D6" w:rsidRDefault="00D45A5B" w:rsidP="002750EA">
            <w:pPr>
              <w:rPr>
                <w:lang w:eastAsia="zh-CN"/>
              </w:rPr>
            </w:pPr>
            <w:r w:rsidRPr="006457D6">
              <w:rPr>
                <w:lang w:eastAsia="zh-CN"/>
              </w:rPr>
              <w:t>Option A</w:t>
            </w:r>
          </w:p>
        </w:tc>
        <w:tc>
          <w:tcPr>
            <w:tcW w:w="5581" w:type="dxa"/>
            <w:tcBorders>
              <w:top w:val="single" w:sz="2" w:space="0" w:color="auto"/>
              <w:left w:val="single" w:sz="2" w:space="0" w:color="auto"/>
              <w:bottom w:val="single" w:sz="2" w:space="0" w:color="auto"/>
              <w:right w:val="single" w:sz="2" w:space="0" w:color="auto"/>
            </w:tcBorders>
            <w:shd w:val="clear" w:color="auto" w:fill="auto"/>
          </w:tcPr>
          <w:p w:rsidR="00D45A5B" w:rsidRPr="006457D6" w:rsidRDefault="00D45A5B" w:rsidP="002750EA">
            <w:pPr>
              <w:rPr>
                <w:rFonts w:eastAsiaTheme="minorEastAsia"/>
                <w:bCs/>
                <w:lang w:eastAsia="ko-KR"/>
              </w:rPr>
            </w:pPr>
            <w:r w:rsidRPr="006457D6">
              <w:rPr>
                <w:rFonts w:eastAsiaTheme="minorEastAsia"/>
                <w:bCs/>
                <w:lang w:eastAsia="ko-KR"/>
              </w:rPr>
              <w:t>In RAN2, we can only focus on the interruption time in RAN. Interruptions caused by upper layers or other factors are outside of RAN2 scope.</w:t>
            </w:r>
          </w:p>
        </w:tc>
      </w:tr>
    </w:tbl>
    <w:p w:rsidR="00B85A2F" w:rsidRDefault="00B85A2F" w:rsidP="00355093">
      <w:pPr>
        <w:ind w:firstLine="284"/>
        <w:rPr>
          <w:lang w:eastAsia="zh-CN"/>
        </w:rPr>
      </w:pPr>
    </w:p>
    <w:p w:rsidR="007108C1" w:rsidRPr="006E0C11" w:rsidRDefault="007108C1" w:rsidP="007108C1">
      <w:pPr>
        <w:rPr>
          <w:b/>
          <w:color w:val="0000FF"/>
          <w:sz w:val="24"/>
          <w:lang w:eastAsia="zh-CN"/>
        </w:rPr>
      </w:pPr>
      <w:r w:rsidRPr="006E0C11">
        <w:rPr>
          <w:b/>
          <w:color w:val="0000FF"/>
          <w:sz w:val="24"/>
          <w:lang w:eastAsia="zh-CN"/>
        </w:rPr>
        <w:t>Summary to Q</w:t>
      </w:r>
      <w:r>
        <w:rPr>
          <w:b/>
          <w:color w:val="0000FF"/>
          <w:sz w:val="24"/>
          <w:lang w:eastAsia="zh-CN"/>
        </w:rPr>
        <w:t>2 and Q3</w:t>
      </w:r>
      <w:r w:rsidRPr="006E0C11">
        <w:rPr>
          <w:b/>
          <w:color w:val="0000FF"/>
          <w:sz w:val="24"/>
          <w:lang w:eastAsia="zh-CN"/>
        </w:rPr>
        <w:t>:</w:t>
      </w:r>
    </w:p>
    <w:p w:rsidR="007108C1" w:rsidRDefault="007108C1" w:rsidP="007108C1">
      <w:pPr>
        <w:rPr>
          <w:lang w:val="en-IN" w:eastAsia="zh-CN"/>
        </w:rPr>
      </w:pPr>
      <w:r>
        <w:rPr>
          <w:lang w:val="en-IN" w:eastAsia="zh-CN"/>
        </w:rPr>
        <w:t xml:space="preserve">All companies agree with the design goal to </w:t>
      </w:r>
      <w:r w:rsidRPr="006457D6">
        <w:rPr>
          <w:lang w:val="en-IN" w:eastAsia="zh-CN"/>
        </w:rPr>
        <w:t>reduc</w:t>
      </w:r>
      <w:r>
        <w:rPr>
          <w:lang w:val="en-IN" w:eastAsia="zh-CN"/>
        </w:rPr>
        <w:t>e</w:t>
      </w:r>
      <w:r w:rsidRPr="006457D6">
        <w:rPr>
          <w:lang w:val="en-IN" w:eastAsia="zh-CN"/>
        </w:rPr>
        <w:t xml:space="preserve"> interruption time </w:t>
      </w:r>
      <w:r>
        <w:rPr>
          <w:lang w:val="en-IN" w:eastAsia="zh-CN"/>
        </w:rPr>
        <w:t xml:space="preserve">at radio level </w:t>
      </w:r>
      <w:r w:rsidRPr="006457D6">
        <w:rPr>
          <w:lang w:val="en-IN" w:eastAsia="zh-CN"/>
        </w:rPr>
        <w:t>during mobility</w:t>
      </w:r>
      <w:r>
        <w:rPr>
          <w:lang w:val="en-IN" w:eastAsia="zh-CN"/>
        </w:rPr>
        <w:t xml:space="preserve"> </w:t>
      </w:r>
      <w:r w:rsidRPr="006457D6">
        <w:rPr>
          <w:lang w:val="en-IN" w:eastAsia="zh-CN"/>
        </w:rPr>
        <w:t>to improve user experience</w:t>
      </w:r>
      <w:r>
        <w:rPr>
          <w:lang w:val="en-IN" w:eastAsia="zh-CN"/>
        </w:rPr>
        <w:t xml:space="preserve"> at service/application layer</w:t>
      </w:r>
      <w:r w:rsidRPr="006457D6">
        <w:rPr>
          <w:lang w:val="en-IN" w:eastAsia="zh-CN"/>
        </w:rPr>
        <w:t>.</w:t>
      </w:r>
    </w:p>
    <w:p w:rsidR="007108C1" w:rsidRPr="007108C1" w:rsidRDefault="007108C1" w:rsidP="007108C1">
      <w:pPr>
        <w:rPr>
          <w:lang w:val="en-IN" w:eastAsia="zh-CN"/>
        </w:rPr>
      </w:pPr>
      <w:r w:rsidRPr="006E0C11">
        <w:rPr>
          <w:b/>
          <w:lang w:val="en-IN" w:eastAsia="zh-CN"/>
        </w:rPr>
        <w:lastRenderedPageBreak/>
        <w:t>Proposal#</w:t>
      </w:r>
      <w:r>
        <w:rPr>
          <w:b/>
          <w:lang w:val="en-IN" w:eastAsia="zh-CN"/>
        </w:rPr>
        <w:t>2</w:t>
      </w:r>
      <w:r w:rsidRPr="006E0C11">
        <w:rPr>
          <w:b/>
          <w:lang w:val="en-IN" w:eastAsia="zh-CN"/>
        </w:rPr>
        <w:t xml:space="preserve">: </w:t>
      </w:r>
      <w:r>
        <w:rPr>
          <w:b/>
          <w:lang w:val="en-IN" w:eastAsia="zh-CN"/>
        </w:rPr>
        <w:t xml:space="preserve">RAN2 common understanding is to </w:t>
      </w:r>
      <w:r w:rsidRPr="007108C1">
        <w:rPr>
          <w:b/>
          <w:lang w:val="en-IN" w:eastAsia="zh-CN"/>
        </w:rPr>
        <w:t>reduce interruption time at radio</w:t>
      </w:r>
      <w:r>
        <w:rPr>
          <w:b/>
          <w:lang w:val="en-IN" w:eastAsia="zh-CN"/>
        </w:rPr>
        <w:t xml:space="preserve"> (i.e. air interface)</w:t>
      </w:r>
      <w:r w:rsidRPr="007108C1">
        <w:rPr>
          <w:b/>
          <w:lang w:val="en-IN" w:eastAsia="zh-CN"/>
        </w:rPr>
        <w:t xml:space="preserve"> level during mobility</w:t>
      </w:r>
      <w:r>
        <w:rPr>
          <w:b/>
          <w:lang w:val="en-IN" w:eastAsia="zh-CN"/>
        </w:rPr>
        <w:t xml:space="preserve"> (i.e.</w:t>
      </w:r>
      <w:r w:rsidR="007F500B">
        <w:rPr>
          <w:b/>
          <w:lang w:val="en-IN" w:eastAsia="zh-CN"/>
        </w:rPr>
        <w:t xml:space="preserve"> handover</w:t>
      </w:r>
      <w:r>
        <w:rPr>
          <w:b/>
          <w:lang w:val="en-IN" w:eastAsia="zh-CN"/>
        </w:rPr>
        <w:t>)</w:t>
      </w:r>
      <w:r w:rsidRPr="007108C1">
        <w:rPr>
          <w:b/>
          <w:lang w:val="en-IN" w:eastAsia="zh-CN"/>
        </w:rPr>
        <w:t xml:space="preserve"> to improve user experience at service/application layer</w:t>
      </w:r>
      <w:r>
        <w:rPr>
          <w:b/>
          <w:lang w:val="en-IN" w:eastAsia="zh-CN"/>
        </w:rPr>
        <w:t>.</w:t>
      </w:r>
    </w:p>
    <w:p w:rsidR="00B85A2F" w:rsidRDefault="00977EAE">
      <w:pPr>
        <w:pStyle w:val="Heading2"/>
        <w:ind w:left="840"/>
        <w:rPr>
          <w:lang w:val="en-IN" w:eastAsia="zh-CN"/>
        </w:rPr>
      </w:pPr>
      <w:r>
        <w:rPr>
          <w:lang w:val="en-IN" w:eastAsia="zh-CN"/>
        </w:rPr>
        <w:t xml:space="preserve">Impact of radio level interruption time </w:t>
      </w:r>
    </w:p>
    <w:p w:rsidR="00B85A2F" w:rsidRDefault="00977EAE">
      <w:pPr>
        <w:rPr>
          <w:lang w:val="en-IN" w:eastAsia="zh-CN"/>
        </w:rPr>
      </w:pPr>
      <w:r>
        <w:rPr>
          <w:lang w:val="en-IN" w:eastAsia="zh-CN"/>
        </w:rPr>
        <w:t>If the answer to Q</w:t>
      </w:r>
      <w:r w:rsidR="00381A11">
        <w:rPr>
          <w:lang w:val="en-IN" w:eastAsia="zh-CN"/>
        </w:rPr>
        <w:t>3</w:t>
      </w:r>
      <w:r>
        <w:rPr>
          <w:lang w:val="en-IN" w:eastAsia="zh-CN"/>
        </w:rPr>
        <w:t xml:space="preserve"> is option </w:t>
      </w:r>
      <w:proofErr w:type="gramStart"/>
      <w:r>
        <w:rPr>
          <w:lang w:val="en-IN" w:eastAsia="zh-CN"/>
        </w:rPr>
        <w:t>A</w:t>
      </w:r>
      <w:proofErr w:type="gramEnd"/>
      <w:r>
        <w:rPr>
          <w:lang w:val="en-IN" w:eastAsia="zh-CN"/>
        </w:rPr>
        <w:t xml:space="preserve"> (radio level interruption), it is imperative to understand the impact of radio level interruption to the quality of service experienced by the user. Assuming that it is possible to achieve 0 </w:t>
      </w:r>
      <w:proofErr w:type="spellStart"/>
      <w:r>
        <w:rPr>
          <w:lang w:val="en-IN" w:eastAsia="zh-CN"/>
        </w:rPr>
        <w:t>ms</w:t>
      </w:r>
      <w:proofErr w:type="spellEnd"/>
      <w:r>
        <w:rPr>
          <w:lang w:val="en-IN" w:eastAsia="zh-CN"/>
        </w:rPr>
        <w:t xml:space="preserve"> interruption at radio level but if there is a few additional </w:t>
      </w:r>
      <w:proofErr w:type="spellStart"/>
      <w:r>
        <w:rPr>
          <w:lang w:val="en-IN" w:eastAsia="zh-CN"/>
        </w:rPr>
        <w:t>ms</w:t>
      </w:r>
      <w:proofErr w:type="spellEnd"/>
      <w:r>
        <w:rPr>
          <w:lang w:val="en-IN" w:eastAsia="zh-CN"/>
        </w:rPr>
        <w:t xml:space="preserve"> of interruption/ delay at the radio level would there be visible (i.e. user perceivable) interruption to the user application/ service? Therefore, it is useful to decide if the below options have significant impact compared to the other and which one of these options is considered as design objective for the mobility WI.</w:t>
      </w:r>
    </w:p>
    <w:p w:rsidR="00B85A2F" w:rsidRDefault="00977EAE">
      <w:pPr>
        <w:numPr>
          <w:ilvl w:val="0"/>
          <w:numId w:val="9"/>
        </w:numPr>
        <w:rPr>
          <w:lang w:val="en-IN" w:eastAsia="zh-CN"/>
        </w:rPr>
      </w:pPr>
      <w:r>
        <w:rPr>
          <w:lang w:val="en-IN" w:eastAsia="zh-CN"/>
        </w:rPr>
        <w:t xml:space="preserve">: Target 0 </w:t>
      </w:r>
      <w:proofErr w:type="spellStart"/>
      <w:r>
        <w:rPr>
          <w:lang w:val="en-IN" w:eastAsia="zh-CN"/>
        </w:rPr>
        <w:t>ms</w:t>
      </w:r>
      <w:proofErr w:type="spellEnd"/>
      <w:r>
        <w:rPr>
          <w:lang w:val="en-IN" w:eastAsia="zh-CN"/>
        </w:rPr>
        <w:t xml:space="preserve"> radio level interruption during mobility</w:t>
      </w:r>
    </w:p>
    <w:p w:rsidR="00B85A2F" w:rsidRDefault="00977EAE">
      <w:pPr>
        <w:numPr>
          <w:ilvl w:val="0"/>
          <w:numId w:val="9"/>
        </w:numPr>
        <w:rPr>
          <w:lang w:val="en-IN" w:eastAsia="zh-CN"/>
        </w:rPr>
      </w:pPr>
      <w:r>
        <w:rPr>
          <w:lang w:val="en-IN" w:eastAsia="zh-CN"/>
        </w:rPr>
        <w:t xml:space="preserve">: Target close to 0 </w:t>
      </w:r>
      <w:proofErr w:type="spellStart"/>
      <w:r>
        <w:rPr>
          <w:lang w:val="en-IN" w:eastAsia="zh-CN"/>
        </w:rPr>
        <w:t>ms</w:t>
      </w:r>
      <w:proofErr w:type="spellEnd"/>
      <w:r>
        <w:rPr>
          <w:lang w:val="en-IN" w:eastAsia="zh-CN"/>
        </w:rPr>
        <w:t xml:space="preserve"> (few </w:t>
      </w:r>
      <w:proofErr w:type="spellStart"/>
      <w:r>
        <w:rPr>
          <w:lang w:val="en-IN" w:eastAsia="zh-CN"/>
        </w:rPr>
        <w:t>ms</w:t>
      </w:r>
      <w:proofErr w:type="spellEnd"/>
      <w:r>
        <w:rPr>
          <w:lang w:val="en-IN" w:eastAsia="zh-CN"/>
        </w:rPr>
        <w:t xml:space="preserve"> e.g. less than 5 </w:t>
      </w:r>
      <w:proofErr w:type="spellStart"/>
      <w:r>
        <w:rPr>
          <w:lang w:val="en-IN" w:eastAsia="zh-CN"/>
        </w:rPr>
        <w:t>ms</w:t>
      </w:r>
      <w:proofErr w:type="spellEnd"/>
      <w:r>
        <w:rPr>
          <w:lang w:val="en-IN" w:eastAsia="zh-CN"/>
        </w:rPr>
        <w:t>) radio level interruption</w:t>
      </w:r>
    </w:p>
    <w:p w:rsidR="00B85A2F" w:rsidRDefault="00977EAE">
      <w:pPr>
        <w:rPr>
          <w:lang w:val="en-GB" w:eastAsia="zh-CN"/>
        </w:rPr>
      </w:pPr>
      <w:r>
        <w:rPr>
          <w:lang w:val="en-GB" w:eastAsia="zh-CN"/>
        </w:rPr>
        <w:t>Q4: In companies view, what is the degree of interruption time preferred and acceptable? Companies are invited to provide their input in the following table:</w:t>
      </w:r>
    </w:p>
    <w:tbl>
      <w:tblPr>
        <w:tblW w:w="925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64" w:type="dxa"/>
          <w:right w:w="64" w:type="dxa"/>
        </w:tblCellMar>
        <w:tblLook w:val="04A0" w:firstRow="1" w:lastRow="0" w:firstColumn="1" w:lastColumn="0" w:noHBand="0" w:noVBand="1"/>
      </w:tblPr>
      <w:tblGrid>
        <w:gridCol w:w="1735"/>
        <w:gridCol w:w="1943"/>
        <w:gridCol w:w="5581"/>
      </w:tblGrid>
      <w:tr w:rsidR="00B85A2F">
        <w:trPr>
          <w:trHeight w:val="86"/>
          <w:jc w:val="center"/>
        </w:trPr>
        <w:tc>
          <w:tcPr>
            <w:tcW w:w="1735" w:type="dxa"/>
            <w:shd w:val="clear" w:color="auto" w:fill="BFBFBF"/>
          </w:tcPr>
          <w:p w:rsidR="00B85A2F" w:rsidRDefault="00977EAE">
            <w:pPr>
              <w:spacing w:after="0"/>
              <w:jc w:val="center"/>
              <w:rPr>
                <w:b/>
                <w:bCs/>
              </w:rPr>
            </w:pPr>
            <w:r>
              <w:rPr>
                <w:b/>
                <w:bCs/>
              </w:rPr>
              <w:t>Company's name</w:t>
            </w:r>
          </w:p>
        </w:tc>
        <w:tc>
          <w:tcPr>
            <w:tcW w:w="1943" w:type="dxa"/>
            <w:shd w:val="clear" w:color="auto" w:fill="BFBFBF"/>
          </w:tcPr>
          <w:p w:rsidR="00B85A2F" w:rsidRDefault="00977EAE">
            <w:pPr>
              <w:spacing w:after="0"/>
              <w:contextualSpacing/>
              <w:jc w:val="center"/>
              <w:rPr>
                <w:b/>
                <w:bCs/>
              </w:rPr>
            </w:pPr>
            <w:r>
              <w:rPr>
                <w:b/>
                <w:bCs/>
              </w:rPr>
              <w:t>Option to consider</w:t>
            </w:r>
          </w:p>
        </w:tc>
        <w:tc>
          <w:tcPr>
            <w:tcW w:w="5581" w:type="dxa"/>
            <w:shd w:val="clear" w:color="auto" w:fill="BFBFBF"/>
            <w:vAlign w:val="center"/>
          </w:tcPr>
          <w:p w:rsidR="00B85A2F" w:rsidRDefault="00977EAE">
            <w:pPr>
              <w:spacing w:after="0"/>
              <w:contextualSpacing/>
              <w:jc w:val="center"/>
              <w:rPr>
                <w:b/>
                <w:bCs/>
              </w:rPr>
            </w:pPr>
            <w:r>
              <w:rPr>
                <w:b/>
                <w:bCs/>
              </w:rPr>
              <w:t>Company's additional inputs</w:t>
            </w:r>
          </w:p>
        </w:tc>
      </w:tr>
      <w:tr w:rsidR="00B85A2F" w:rsidRPr="00D65955">
        <w:trPr>
          <w:trHeight w:val="86"/>
          <w:jc w:val="center"/>
        </w:trPr>
        <w:tc>
          <w:tcPr>
            <w:tcW w:w="1735" w:type="dxa"/>
            <w:shd w:val="clear" w:color="auto" w:fill="auto"/>
          </w:tcPr>
          <w:p w:rsidR="00B85A2F" w:rsidRPr="00D65955" w:rsidRDefault="00977EAE" w:rsidP="00D65955">
            <w:pPr>
              <w:spacing w:after="0"/>
              <w:rPr>
                <w:bCs/>
                <w:lang w:eastAsia="zh-CN"/>
              </w:rPr>
            </w:pPr>
            <w:r w:rsidRPr="00D65955">
              <w:rPr>
                <w:rFonts w:hint="eastAsia"/>
                <w:bCs/>
                <w:lang w:eastAsia="zh-CN"/>
              </w:rPr>
              <w:t>ZTE</w:t>
            </w:r>
          </w:p>
        </w:tc>
        <w:tc>
          <w:tcPr>
            <w:tcW w:w="1943" w:type="dxa"/>
          </w:tcPr>
          <w:p w:rsidR="00B85A2F" w:rsidRPr="00D65955" w:rsidRDefault="00977EAE">
            <w:pPr>
              <w:spacing w:after="0"/>
              <w:ind w:left="360"/>
              <w:contextualSpacing/>
              <w:textAlignment w:val="auto"/>
              <w:rPr>
                <w:bCs/>
                <w:lang w:eastAsia="zh-CN"/>
              </w:rPr>
            </w:pPr>
            <w:r w:rsidRPr="00D65955">
              <w:rPr>
                <w:rFonts w:hint="eastAsia"/>
                <w:bCs/>
                <w:lang w:eastAsia="zh-CN"/>
              </w:rPr>
              <w:t>option B</w:t>
            </w:r>
          </w:p>
        </w:tc>
        <w:tc>
          <w:tcPr>
            <w:tcW w:w="5581" w:type="dxa"/>
            <w:shd w:val="clear" w:color="auto" w:fill="auto"/>
          </w:tcPr>
          <w:p w:rsidR="00B85A2F" w:rsidRPr="00D65955" w:rsidRDefault="00D65955">
            <w:pPr>
              <w:spacing w:after="0"/>
              <w:contextualSpacing/>
              <w:textAlignment w:val="auto"/>
              <w:rPr>
                <w:bCs/>
                <w:lang w:eastAsia="zh-CN"/>
              </w:rPr>
            </w:pPr>
            <w:r>
              <w:rPr>
                <w:bCs/>
                <w:lang w:eastAsia="zh-CN"/>
              </w:rPr>
              <w:t>A</w:t>
            </w:r>
            <w:r w:rsidR="00977EAE" w:rsidRPr="00D65955">
              <w:rPr>
                <w:rFonts w:hint="eastAsia"/>
                <w:bCs/>
                <w:lang w:eastAsia="zh-CN"/>
              </w:rPr>
              <w:t xml:space="preserve">s indicated for Q2, what really matters in the end is the interruption from </w:t>
            </w:r>
            <w:r>
              <w:rPr>
                <w:bCs/>
                <w:lang w:eastAsia="zh-CN"/>
              </w:rPr>
              <w:t xml:space="preserve">the </w:t>
            </w:r>
            <w:r w:rsidR="00977EAE" w:rsidRPr="00D65955">
              <w:rPr>
                <w:rFonts w:hint="eastAsia"/>
                <w:bCs/>
                <w:lang w:eastAsia="zh-CN"/>
              </w:rPr>
              <w:t>user service/application</w:t>
            </w:r>
            <w:r>
              <w:rPr>
                <w:bCs/>
                <w:lang w:eastAsia="zh-CN"/>
              </w:rPr>
              <w:t xml:space="preserve"> perspective</w:t>
            </w:r>
            <w:r w:rsidR="00977EAE" w:rsidRPr="00D65955">
              <w:rPr>
                <w:rFonts w:hint="eastAsia"/>
                <w:bCs/>
                <w:lang w:eastAsia="zh-CN"/>
              </w:rPr>
              <w:t xml:space="preserve">. </w:t>
            </w:r>
            <w:r>
              <w:rPr>
                <w:bCs/>
                <w:lang w:eastAsia="zh-CN"/>
              </w:rPr>
              <w:t>Considering this</w:t>
            </w:r>
            <w:r w:rsidR="00977EAE" w:rsidRPr="00D65955">
              <w:rPr>
                <w:rFonts w:hint="eastAsia"/>
                <w:bCs/>
                <w:lang w:eastAsia="zh-CN"/>
              </w:rPr>
              <w:t xml:space="preserve">, </w:t>
            </w:r>
            <w:r>
              <w:rPr>
                <w:bCs/>
                <w:lang w:eastAsia="zh-CN"/>
              </w:rPr>
              <w:t xml:space="preserve">a </w:t>
            </w:r>
            <w:r w:rsidR="00977EAE" w:rsidRPr="00D65955">
              <w:rPr>
                <w:rFonts w:hint="eastAsia"/>
                <w:bCs/>
                <w:lang w:eastAsia="zh-CN"/>
              </w:rPr>
              <w:t xml:space="preserve">minor interruption </w:t>
            </w:r>
            <w:r>
              <w:rPr>
                <w:bCs/>
                <w:lang w:eastAsia="zh-CN"/>
              </w:rPr>
              <w:t>at</w:t>
            </w:r>
            <w:r w:rsidR="00977EAE" w:rsidRPr="00D65955">
              <w:rPr>
                <w:rFonts w:hint="eastAsia"/>
                <w:bCs/>
                <w:lang w:eastAsia="zh-CN"/>
              </w:rPr>
              <w:t xml:space="preserve"> radio level would not be </w:t>
            </w:r>
            <w:bookmarkStart w:id="4" w:name="OLE_LINK7"/>
            <w:r w:rsidR="00977EAE" w:rsidRPr="00D65955">
              <w:rPr>
                <w:rFonts w:hint="eastAsia"/>
                <w:bCs/>
                <w:lang w:eastAsia="zh-CN"/>
              </w:rPr>
              <w:t>perceived</w:t>
            </w:r>
            <w:bookmarkEnd w:id="4"/>
            <w:r>
              <w:rPr>
                <w:rFonts w:hint="eastAsia"/>
                <w:bCs/>
                <w:lang w:eastAsia="zh-CN"/>
              </w:rPr>
              <w:t xml:space="preserve"> </w:t>
            </w:r>
            <w:r>
              <w:rPr>
                <w:bCs/>
                <w:lang w:eastAsia="zh-CN"/>
              </w:rPr>
              <w:t>at</w:t>
            </w:r>
            <w:r w:rsidR="00977EAE" w:rsidRPr="00D65955">
              <w:rPr>
                <w:rFonts w:hint="eastAsia"/>
                <w:bCs/>
                <w:lang w:eastAsia="zh-CN"/>
              </w:rPr>
              <w:t xml:space="preserve"> the service/application level.</w:t>
            </w:r>
          </w:p>
          <w:p w:rsidR="00B85A2F" w:rsidRPr="00D65955" w:rsidRDefault="00977EAE">
            <w:pPr>
              <w:spacing w:after="0"/>
              <w:contextualSpacing/>
              <w:textAlignment w:val="auto"/>
              <w:rPr>
                <w:bCs/>
                <w:lang w:eastAsia="zh-CN"/>
              </w:rPr>
            </w:pPr>
            <w:r w:rsidRPr="00D65955">
              <w:rPr>
                <w:rFonts w:hint="eastAsia"/>
                <w:bCs/>
                <w:lang w:eastAsia="zh-CN"/>
              </w:rPr>
              <w:t xml:space="preserve"> </w:t>
            </w:r>
          </w:p>
          <w:p w:rsidR="00B85A2F" w:rsidRPr="00D65955" w:rsidRDefault="00D65955">
            <w:pPr>
              <w:spacing w:after="0"/>
              <w:contextualSpacing/>
              <w:textAlignment w:val="auto"/>
              <w:rPr>
                <w:bCs/>
                <w:lang w:eastAsia="zh-CN"/>
              </w:rPr>
            </w:pPr>
            <w:r>
              <w:rPr>
                <w:bCs/>
                <w:lang w:eastAsia="zh-CN"/>
              </w:rPr>
              <w:t xml:space="preserve">Furthermore, </w:t>
            </w:r>
            <w:r w:rsidR="00977EAE" w:rsidRPr="00D65955">
              <w:rPr>
                <w:rFonts w:hint="eastAsia"/>
                <w:bCs/>
                <w:lang w:eastAsia="zh-CN"/>
              </w:rPr>
              <w:t xml:space="preserve">even if we design </w:t>
            </w:r>
            <w:r>
              <w:rPr>
                <w:bCs/>
                <w:lang w:eastAsia="zh-CN"/>
              </w:rPr>
              <w:t>a solution to achieve</w:t>
            </w:r>
            <w:r w:rsidR="00977EAE" w:rsidRPr="00D65955">
              <w:rPr>
                <w:rFonts w:hint="eastAsia"/>
                <w:bCs/>
                <w:lang w:eastAsia="zh-CN"/>
              </w:rPr>
              <w:t xml:space="preserve"> 0 </w:t>
            </w:r>
            <w:proofErr w:type="spellStart"/>
            <w:r w:rsidR="00977EAE" w:rsidRPr="00D65955">
              <w:rPr>
                <w:rFonts w:hint="eastAsia"/>
                <w:bCs/>
                <w:lang w:eastAsia="zh-CN"/>
              </w:rPr>
              <w:t>ms</w:t>
            </w:r>
            <w:proofErr w:type="spellEnd"/>
            <w:r w:rsidR="00977EAE" w:rsidRPr="00D65955">
              <w:rPr>
                <w:rFonts w:hint="eastAsia"/>
                <w:bCs/>
                <w:lang w:eastAsia="zh-CN"/>
              </w:rPr>
              <w:t xml:space="preserve"> interruption at </w:t>
            </w:r>
            <w:r>
              <w:rPr>
                <w:rFonts w:hint="eastAsia"/>
                <w:bCs/>
                <w:lang w:eastAsia="zh-CN"/>
              </w:rPr>
              <w:t>radio level, it woul</w:t>
            </w:r>
            <w:r>
              <w:rPr>
                <w:bCs/>
                <w:lang w:eastAsia="zh-CN"/>
              </w:rPr>
              <w:t>d not</w:t>
            </w:r>
            <w:r w:rsidR="00977EAE" w:rsidRPr="00D65955">
              <w:rPr>
                <w:rFonts w:hint="eastAsia"/>
                <w:bCs/>
                <w:lang w:eastAsia="zh-CN"/>
              </w:rPr>
              <w:t xml:space="preserve"> be </w:t>
            </w:r>
            <w:r>
              <w:rPr>
                <w:bCs/>
                <w:lang w:eastAsia="zh-CN"/>
              </w:rPr>
              <w:t xml:space="preserve">perceived </w:t>
            </w:r>
            <w:r>
              <w:rPr>
                <w:rFonts w:hint="eastAsia"/>
                <w:bCs/>
                <w:lang w:eastAsia="zh-CN"/>
              </w:rPr>
              <w:t xml:space="preserve">as </w:t>
            </w:r>
            <w:r>
              <w:rPr>
                <w:bCs/>
                <w:lang w:eastAsia="zh-CN"/>
              </w:rPr>
              <w:t>a</w:t>
            </w:r>
            <w:r w:rsidRPr="00D65955">
              <w:rPr>
                <w:rFonts w:hint="eastAsia"/>
                <w:bCs/>
                <w:lang w:eastAsia="zh-CN"/>
              </w:rPr>
              <w:t xml:space="preserve"> </w:t>
            </w:r>
            <w:r>
              <w:rPr>
                <w:bCs/>
                <w:lang w:eastAsia="zh-CN"/>
              </w:rPr>
              <w:t>"</w:t>
            </w:r>
            <w:r w:rsidRPr="00D65955">
              <w:rPr>
                <w:rFonts w:hint="eastAsia"/>
                <w:bCs/>
                <w:lang w:eastAsia="zh-CN"/>
              </w:rPr>
              <w:t xml:space="preserve">0 </w:t>
            </w:r>
            <w:proofErr w:type="spellStart"/>
            <w:r w:rsidRPr="00D65955">
              <w:rPr>
                <w:rFonts w:hint="eastAsia"/>
                <w:bCs/>
                <w:lang w:eastAsia="zh-CN"/>
              </w:rPr>
              <w:t>ms</w:t>
            </w:r>
            <w:proofErr w:type="spellEnd"/>
            <w:r w:rsidRPr="00D65955">
              <w:rPr>
                <w:rFonts w:hint="eastAsia"/>
                <w:bCs/>
                <w:lang w:eastAsia="zh-CN"/>
              </w:rPr>
              <w:t xml:space="preserve"> </w:t>
            </w:r>
            <w:r>
              <w:rPr>
                <w:bCs/>
                <w:lang w:eastAsia="zh-CN"/>
              </w:rPr>
              <w:t>interruption" at</w:t>
            </w:r>
            <w:r w:rsidR="00977EAE" w:rsidRPr="00D65955">
              <w:rPr>
                <w:rFonts w:hint="eastAsia"/>
                <w:bCs/>
                <w:lang w:eastAsia="zh-CN"/>
              </w:rPr>
              <w:t xml:space="preserve"> service/application </w:t>
            </w:r>
            <w:r>
              <w:rPr>
                <w:bCs/>
                <w:lang w:eastAsia="zh-CN"/>
              </w:rPr>
              <w:t>level</w:t>
            </w:r>
            <w:r w:rsidR="00977EAE" w:rsidRPr="00D65955">
              <w:rPr>
                <w:rFonts w:hint="eastAsia"/>
                <w:bCs/>
                <w:lang w:eastAsia="zh-CN"/>
              </w:rPr>
              <w:t xml:space="preserve">. For instance, even if the UE keeps data reception with the source and </w:t>
            </w:r>
            <w:r w:rsidR="00ED3BF6">
              <w:rPr>
                <w:bCs/>
                <w:lang w:eastAsia="zh-CN"/>
              </w:rPr>
              <w:t xml:space="preserve">the </w:t>
            </w:r>
            <w:r w:rsidR="00977EAE" w:rsidRPr="00D65955">
              <w:rPr>
                <w:rFonts w:hint="eastAsia"/>
                <w:bCs/>
                <w:lang w:eastAsia="zh-CN"/>
              </w:rPr>
              <w:t>target, it</w:t>
            </w:r>
            <w:r w:rsidR="00977EAE" w:rsidRPr="00D65955">
              <w:rPr>
                <w:bCs/>
                <w:lang w:eastAsia="zh-CN"/>
              </w:rPr>
              <w:t>’</w:t>
            </w:r>
            <w:r w:rsidR="00977EAE" w:rsidRPr="00D65955">
              <w:rPr>
                <w:rFonts w:hint="eastAsia"/>
                <w:bCs/>
                <w:lang w:eastAsia="zh-CN"/>
              </w:rPr>
              <w:t xml:space="preserve">s </w:t>
            </w:r>
            <w:r>
              <w:rPr>
                <w:bCs/>
                <w:lang w:eastAsia="zh-CN"/>
              </w:rPr>
              <w:t>very likely t</w:t>
            </w:r>
            <w:r w:rsidR="00977EAE" w:rsidRPr="00D65955">
              <w:rPr>
                <w:rFonts w:hint="eastAsia"/>
                <w:bCs/>
                <w:lang w:eastAsia="zh-CN"/>
              </w:rPr>
              <w:t>hat the first packets received from the targets are duplicated. The duplicated pa</w:t>
            </w:r>
            <w:r w:rsidR="00ED3BF6">
              <w:rPr>
                <w:rFonts w:hint="eastAsia"/>
                <w:bCs/>
                <w:lang w:eastAsia="zh-CN"/>
              </w:rPr>
              <w:t xml:space="preserve">ckets would be discarded by </w:t>
            </w:r>
            <w:r w:rsidR="00977EAE" w:rsidRPr="00D65955">
              <w:rPr>
                <w:rFonts w:hint="eastAsia"/>
                <w:bCs/>
                <w:lang w:eastAsia="zh-CN"/>
              </w:rPr>
              <w:t xml:space="preserve">PDCP </w:t>
            </w:r>
            <w:r w:rsidR="00ED3BF6">
              <w:rPr>
                <w:bCs/>
                <w:lang w:eastAsia="zh-CN"/>
              </w:rPr>
              <w:t xml:space="preserve">and at </w:t>
            </w:r>
            <w:r w:rsidR="00977EAE" w:rsidRPr="00D65955">
              <w:rPr>
                <w:rFonts w:hint="eastAsia"/>
                <w:bCs/>
                <w:lang w:eastAsia="zh-CN"/>
              </w:rPr>
              <w:t>the service/application</w:t>
            </w:r>
            <w:r w:rsidR="00ED3BF6">
              <w:rPr>
                <w:bCs/>
                <w:lang w:eastAsia="zh-CN"/>
              </w:rPr>
              <w:t xml:space="preserve"> level this would be perceived as some</w:t>
            </w:r>
            <w:r w:rsidR="00977EAE" w:rsidRPr="00D65955">
              <w:rPr>
                <w:rFonts w:hint="eastAsia"/>
                <w:bCs/>
                <w:lang w:eastAsia="zh-CN"/>
              </w:rPr>
              <w:t xml:space="preserve"> kind of interruption </w:t>
            </w:r>
            <w:r w:rsidR="00ED3BF6">
              <w:rPr>
                <w:bCs/>
                <w:lang w:eastAsia="zh-CN"/>
              </w:rPr>
              <w:t xml:space="preserve">at </w:t>
            </w:r>
            <w:r w:rsidR="00977EAE" w:rsidRPr="00D65955">
              <w:rPr>
                <w:rFonts w:hint="eastAsia"/>
                <w:bCs/>
                <w:lang w:eastAsia="zh-CN"/>
              </w:rPr>
              <w:t>radio level. Similarly</w:t>
            </w:r>
            <w:r w:rsidR="00ED3BF6">
              <w:rPr>
                <w:bCs/>
                <w:lang w:eastAsia="zh-CN"/>
              </w:rPr>
              <w:t>,</w:t>
            </w:r>
            <w:r w:rsidR="00977EAE" w:rsidRPr="00D65955">
              <w:rPr>
                <w:rFonts w:hint="eastAsia"/>
                <w:bCs/>
                <w:lang w:eastAsia="zh-CN"/>
              </w:rPr>
              <w:t xml:space="preserve"> for the uplink, even if the UE keeps data transmission with the source and </w:t>
            </w:r>
            <w:r w:rsidR="00ED3BF6">
              <w:rPr>
                <w:bCs/>
                <w:lang w:eastAsia="zh-CN"/>
              </w:rPr>
              <w:t xml:space="preserve">the </w:t>
            </w:r>
            <w:r w:rsidR="00ED3BF6">
              <w:rPr>
                <w:rFonts w:hint="eastAsia"/>
                <w:bCs/>
                <w:lang w:eastAsia="zh-CN"/>
              </w:rPr>
              <w:t xml:space="preserve">target, </w:t>
            </w:r>
            <w:r w:rsidR="00977EAE" w:rsidRPr="00D65955">
              <w:rPr>
                <w:rFonts w:hint="eastAsia"/>
                <w:bCs/>
                <w:lang w:eastAsia="zh-CN"/>
              </w:rPr>
              <w:t>uplink data can only be delivered to the UPF from one RAN node, either the source node or t</w:t>
            </w:r>
            <w:r w:rsidR="00ED3BF6">
              <w:rPr>
                <w:bCs/>
                <w:lang w:eastAsia="zh-CN"/>
              </w:rPr>
              <w:t>he t</w:t>
            </w:r>
            <w:r w:rsidR="00977EAE" w:rsidRPr="00D65955">
              <w:rPr>
                <w:rFonts w:hint="eastAsia"/>
                <w:bCs/>
                <w:lang w:eastAsia="zh-CN"/>
              </w:rPr>
              <w:t xml:space="preserve">arget node. The data forwarding delay over the </w:t>
            </w:r>
            <w:proofErr w:type="spellStart"/>
            <w:r w:rsidR="00977EAE" w:rsidRPr="00D65955">
              <w:rPr>
                <w:rFonts w:hint="eastAsia"/>
                <w:bCs/>
                <w:lang w:eastAsia="zh-CN"/>
              </w:rPr>
              <w:t>Xn</w:t>
            </w:r>
            <w:proofErr w:type="spellEnd"/>
            <w:r w:rsidR="00977EAE" w:rsidRPr="00D65955">
              <w:rPr>
                <w:rFonts w:hint="eastAsia"/>
                <w:bCs/>
                <w:lang w:eastAsia="zh-CN"/>
              </w:rPr>
              <w:t xml:space="preserve"> interface would anyway </w:t>
            </w:r>
            <w:r w:rsidR="00ED3BF6">
              <w:rPr>
                <w:bCs/>
                <w:lang w:eastAsia="zh-CN"/>
              </w:rPr>
              <w:t xml:space="preserve">be perceived </w:t>
            </w:r>
            <w:r w:rsidR="00977EAE" w:rsidRPr="00D65955">
              <w:rPr>
                <w:rFonts w:hint="eastAsia"/>
                <w:bCs/>
                <w:lang w:eastAsia="zh-CN"/>
              </w:rPr>
              <w:t>as some i</w:t>
            </w:r>
            <w:r w:rsidR="00ED3BF6">
              <w:rPr>
                <w:rFonts w:hint="eastAsia"/>
                <w:bCs/>
                <w:lang w:eastAsia="zh-CN"/>
              </w:rPr>
              <w:t xml:space="preserve">nterruption </w:t>
            </w:r>
            <w:r w:rsidR="00ED3BF6">
              <w:rPr>
                <w:bCs/>
                <w:lang w:eastAsia="zh-CN"/>
              </w:rPr>
              <w:t>at</w:t>
            </w:r>
            <w:r w:rsidR="00977EAE" w:rsidRPr="00D65955">
              <w:rPr>
                <w:rFonts w:hint="eastAsia"/>
                <w:bCs/>
                <w:lang w:eastAsia="zh-CN"/>
              </w:rPr>
              <w:t xml:space="preserve"> the service/application</w:t>
            </w:r>
            <w:r w:rsidR="00ED3BF6">
              <w:rPr>
                <w:bCs/>
                <w:lang w:eastAsia="zh-CN"/>
              </w:rPr>
              <w:t xml:space="preserve"> level</w:t>
            </w:r>
            <w:r w:rsidR="00ED3BF6">
              <w:rPr>
                <w:rFonts w:hint="eastAsia"/>
                <w:bCs/>
                <w:lang w:eastAsia="zh-CN"/>
              </w:rPr>
              <w:t xml:space="preserve"> </w:t>
            </w:r>
            <w:r w:rsidR="00ED3BF6">
              <w:rPr>
                <w:bCs/>
                <w:lang w:eastAsia="zh-CN"/>
              </w:rPr>
              <w:t>at</w:t>
            </w:r>
            <w:r w:rsidR="00977EAE" w:rsidRPr="00D65955">
              <w:rPr>
                <w:rFonts w:hint="eastAsia"/>
                <w:bCs/>
                <w:lang w:eastAsia="zh-CN"/>
              </w:rPr>
              <w:t xml:space="preserve"> the end.</w:t>
            </w:r>
          </w:p>
          <w:p w:rsidR="00B85A2F" w:rsidRPr="00D65955" w:rsidRDefault="00B85A2F">
            <w:pPr>
              <w:spacing w:after="0"/>
              <w:contextualSpacing/>
              <w:textAlignment w:val="auto"/>
              <w:rPr>
                <w:bCs/>
                <w:lang w:eastAsia="zh-CN"/>
              </w:rPr>
            </w:pPr>
          </w:p>
          <w:p w:rsidR="00B85A2F" w:rsidRPr="00D65955" w:rsidRDefault="00977EAE" w:rsidP="00ED3BF6">
            <w:pPr>
              <w:spacing w:after="0"/>
              <w:contextualSpacing/>
              <w:textAlignment w:val="auto"/>
              <w:rPr>
                <w:bCs/>
                <w:lang w:eastAsia="zh-CN"/>
              </w:rPr>
            </w:pPr>
            <w:r w:rsidRPr="00D65955">
              <w:rPr>
                <w:rFonts w:hint="eastAsia"/>
                <w:bCs/>
                <w:lang w:eastAsia="zh-CN"/>
              </w:rPr>
              <w:t>In addition, e</w:t>
            </w:r>
            <w:r w:rsidR="00ED3BF6">
              <w:rPr>
                <w:rFonts w:hint="eastAsia"/>
                <w:bCs/>
                <w:lang w:eastAsia="zh-CN"/>
              </w:rPr>
              <w:t xml:space="preserve">ven without handover, </w:t>
            </w:r>
            <w:r w:rsidR="00ED3BF6">
              <w:rPr>
                <w:bCs/>
                <w:lang w:eastAsia="zh-CN"/>
              </w:rPr>
              <w:t>it should be noted that the network i</w:t>
            </w:r>
            <w:r w:rsidRPr="00D65955">
              <w:rPr>
                <w:rFonts w:hint="eastAsia"/>
                <w:bCs/>
                <w:lang w:eastAsia="zh-CN"/>
              </w:rPr>
              <w:t>s not expected to schedule the UE in every slot/</w:t>
            </w:r>
            <w:r w:rsidR="00C70528">
              <w:rPr>
                <w:bCs/>
                <w:lang w:eastAsia="zh-CN"/>
              </w:rPr>
              <w:t xml:space="preserve"> </w:t>
            </w:r>
            <w:proofErr w:type="spellStart"/>
            <w:r w:rsidRPr="00D65955">
              <w:rPr>
                <w:rFonts w:hint="eastAsia"/>
                <w:bCs/>
                <w:lang w:eastAsia="zh-CN"/>
              </w:rPr>
              <w:t>subframe</w:t>
            </w:r>
            <w:proofErr w:type="spellEnd"/>
            <w:r w:rsidRPr="00D65955">
              <w:rPr>
                <w:rFonts w:hint="eastAsia"/>
                <w:bCs/>
                <w:lang w:eastAsia="zh-CN"/>
              </w:rPr>
              <w:t xml:space="preserve"> with 0</w:t>
            </w:r>
            <w:r w:rsidR="00062AF3">
              <w:rPr>
                <w:bCs/>
                <w:lang w:eastAsia="zh-CN"/>
              </w:rPr>
              <w:t xml:space="preserve"> </w:t>
            </w:r>
            <w:proofErr w:type="spellStart"/>
            <w:r w:rsidRPr="00D65955">
              <w:rPr>
                <w:rFonts w:hint="eastAsia"/>
                <w:bCs/>
                <w:lang w:eastAsia="zh-CN"/>
              </w:rPr>
              <w:t>ms</w:t>
            </w:r>
            <w:proofErr w:type="spellEnd"/>
            <w:r w:rsidRPr="00D65955">
              <w:rPr>
                <w:rFonts w:hint="eastAsia"/>
                <w:bCs/>
                <w:lang w:eastAsia="zh-CN"/>
              </w:rPr>
              <w:t xml:space="preserve"> interruption, thus it does not </w:t>
            </w:r>
            <w:r w:rsidR="00ED3BF6">
              <w:rPr>
                <w:bCs/>
                <w:lang w:eastAsia="zh-CN"/>
              </w:rPr>
              <w:t xml:space="preserve">really </w:t>
            </w:r>
            <w:r w:rsidRPr="00D65955">
              <w:rPr>
                <w:rFonts w:hint="eastAsia"/>
                <w:bCs/>
                <w:lang w:eastAsia="zh-CN"/>
              </w:rPr>
              <w:t>make sense to target a strict 0</w:t>
            </w:r>
            <w:r w:rsidR="00062AF3">
              <w:rPr>
                <w:bCs/>
                <w:lang w:eastAsia="zh-CN"/>
              </w:rPr>
              <w:t xml:space="preserve"> </w:t>
            </w:r>
            <w:proofErr w:type="spellStart"/>
            <w:r w:rsidRPr="00D65955">
              <w:rPr>
                <w:rFonts w:hint="eastAsia"/>
                <w:bCs/>
                <w:lang w:eastAsia="zh-CN"/>
              </w:rPr>
              <w:t>ms</w:t>
            </w:r>
            <w:proofErr w:type="spellEnd"/>
            <w:r w:rsidRPr="00D65955">
              <w:rPr>
                <w:rFonts w:hint="eastAsia"/>
                <w:bCs/>
                <w:lang w:eastAsia="zh-CN"/>
              </w:rPr>
              <w:t xml:space="preserve"> </w:t>
            </w:r>
            <w:r w:rsidR="00ED3BF6">
              <w:rPr>
                <w:bCs/>
                <w:lang w:eastAsia="zh-CN"/>
              </w:rPr>
              <w:t xml:space="preserve">radio level </w:t>
            </w:r>
            <w:r w:rsidRPr="00D65955">
              <w:rPr>
                <w:rFonts w:hint="eastAsia"/>
                <w:bCs/>
                <w:lang w:eastAsia="zh-CN"/>
              </w:rPr>
              <w:t xml:space="preserve">interruption during handover. </w:t>
            </w:r>
          </w:p>
        </w:tc>
      </w:tr>
      <w:tr w:rsidR="00B85A2F">
        <w:trPr>
          <w:trHeight w:val="86"/>
          <w:jc w:val="center"/>
        </w:trPr>
        <w:tc>
          <w:tcPr>
            <w:tcW w:w="1735" w:type="dxa"/>
            <w:shd w:val="clear" w:color="auto" w:fill="auto"/>
          </w:tcPr>
          <w:p w:rsidR="00B85A2F" w:rsidRPr="00A5767C" w:rsidRDefault="00A5767C">
            <w:pPr>
              <w:spacing w:after="0"/>
              <w:jc w:val="center"/>
              <w:rPr>
                <w:rFonts w:eastAsia="MS Mincho"/>
                <w:bCs/>
                <w:lang w:eastAsia="ja-JP"/>
              </w:rPr>
            </w:pPr>
            <w:r w:rsidRPr="00A5767C">
              <w:rPr>
                <w:rFonts w:eastAsia="MS Mincho" w:hint="eastAsia"/>
                <w:bCs/>
                <w:lang w:eastAsia="ja-JP"/>
              </w:rPr>
              <w:t>DOCOMO</w:t>
            </w:r>
          </w:p>
        </w:tc>
        <w:tc>
          <w:tcPr>
            <w:tcW w:w="1943" w:type="dxa"/>
          </w:tcPr>
          <w:p w:rsidR="00B85A2F" w:rsidRPr="00A5767C" w:rsidRDefault="00A5767C">
            <w:pPr>
              <w:spacing w:after="0"/>
              <w:ind w:left="202"/>
              <w:contextualSpacing/>
              <w:textAlignment w:val="auto"/>
              <w:rPr>
                <w:rFonts w:eastAsia="MS Mincho"/>
                <w:bCs/>
                <w:lang w:eastAsia="ja-JP"/>
              </w:rPr>
            </w:pPr>
            <w:r>
              <w:rPr>
                <w:rFonts w:eastAsia="MS Mincho"/>
                <w:bCs/>
                <w:lang w:eastAsia="ja-JP"/>
              </w:rPr>
              <w:t>O</w:t>
            </w:r>
            <w:r>
              <w:rPr>
                <w:rFonts w:eastAsia="MS Mincho" w:hint="eastAsia"/>
                <w:bCs/>
                <w:lang w:eastAsia="ja-JP"/>
              </w:rPr>
              <w:t>ption B</w:t>
            </w:r>
          </w:p>
        </w:tc>
        <w:tc>
          <w:tcPr>
            <w:tcW w:w="5581" w:type="dxa"/>
            <w:shd w:val="clear" w:color="auto" w:fill="auto"/>
          </w:tcPr>
          <w:p w:rsidR="00B85A2F" w:rsidRPr="00A5767C" w:rsidRDefault="00A5767C">
            <w:pPr>
              <w:spacing w:after="0"/>
              <w:ind w:left="202"/>
              <w:contextualSpacing/>
              <w:textAlignment w:val="auto"/>
              <w:rPr>
                <w:rFonts w:eastAsia="MS Mincho"/>
                <w:bCs/>
                <w:lang w:eastAsia="ja-JP"/>
              </w:rPr>
            </w:pPr>
            <w:r>
              <w:rPr>
                <w:rFonts w:eastAsia="MS Mincho"/>
                <w:bCs/>
                <w:lang w:eastAsia="ja-JP"/>
              </w:rPr>
              <w:t>W</w:t>
            </w:r>
            <w:r>
              <w:rPr>
                <w:rFonts w:eastAsia="MS Mincho" w:hint="eastAsia"/>
                <w:bCs/>
                <w:lang w:eastAsia="ja-JP"/>
              </w:rPr>
              <w:t xml:space="preserve">e think it is difficult to achieve the </w:t>
            </w:r>
            <w:r>
              <w:rPr>
                <w:rFonts w:eastAsia="MS Mincho"/>
                <w:bCs/>
                <w:lang w:eastAsia="ja-JP"/>
              </w:rPr>
              <w:t>absolute</w:t>
            </w:r>
            <w:r>
              <w:rPr>
                <w:rFonts w:eastAsia="MS Mincho" w:hint="eastAsia"/>
                <w:bCs/>
                <w:lang w:eastAsia="ja-JP"/>
              </w:rPr>
              <w:t xml:space="preserve"> 0ms interruption (like hardware limitation), the goal is to reach 0ms interruption as close as possible.</w:t>
            </w:r>
          </w:p>
        </w:tc>
      </w:tr>
      <w:tr w:rsidR="0045170D">
        <w:trPr>
          <w:trHeight w:val="86"/>
          <w:jc w:val="center"/>
        </w:trPr>
        <w:tc>
          <w:tcPr>
            <w:tcW w:w="1735" w:type="dxa"/>
            <w:shd w:val="clear" w:color="auto" w:fill="auto"/>
          </w:tcPr>
          <w:p w:rsidR="0045170D" w:rsidRPr="00E23122" w:rsidRDefault="0045170D" w:rsidP="0045170D">
            <w:r w:rsidRPr="00E23122">
              <w:t>Ericsson</w:t>
            </w:r>
          </w:p>
        </w:tc>
        <w:tc>
          <w:tcPr>
            <w:tcW w:w="1943" w:type="dxa"/>
          </w:tcPr>
          <w:p w:rsidR="0045170D" w:rsidRPr="00E23122" w:rsidRDefault="0045170D" w:rsidP="0045170D">
            <w:r w:rsidRPr="00E23122">
              <w:t>Option B</w:t>
            </w:r>
          </w:p>
        </w:tc>
        <w:tc>
          <w:tcPr>
            <w:tcW w:w="5581" w:type="dxa"/>
            <w:shd w:val="clear" w:color="auto" w:fill="auto"/>
          </w:tcPr>
          <w:p w:rsidR="0045170D" w:rsidRDefault="0045170D" w:rsidP="0045170D">
            <w:r w:rsidRPr="00E23122">
              <w:t xml:space="preserve">There are extremely few applications where a &lt;5 </w:t>
            </w:r>
            <w:proofErr w:type="spellStart"/>
            <w:r w:rsidRPr="00E23122">
              <w:t>ms</w:t>
            </w:r>
            <w:proofErr w:type="spellEnd"/>
            <w:r w:rsidRPr="00E23122">
              <w:t xml:space="preserve"> interruption is noticeable. Also agree with ZTE that there are other aspects that impact the user perceived interruption besides the radio level interruption, e.g. data forwarding and duplicated PDCP PDUs.</w:t>
            </w:r>
          </w:p>
        </w:tc>
      </w:tr>
      <w:tr w:rsidR="0045170D">
        <w:trPr>
          <w:trHeight w:val="86"/>
          <w:jc w:val="center"/>
        </w:trPr>
        <w:tc>
          <w:tcPr>
            <w:tcW w:w="1735" w:type="dxa"/>
            <w:shd w:val="clear" w:color="auto" w:fill="auto"/>
          </w:tcPr>
          <w:p w:rsidR="0045170D" w:rsidRPr="00E23122" w:rsidRDefault="00EA74D2" w:rsidP="0045170D">
            <w:proofErr w:type="spellStart"/>
            <w:r>
              <w:t>Mediatek</w:t>
            </w:r>
            <w:proofErr w:type="spellEnd"/>
            <w:r>
              <w:t xml:space="preserve"> </w:t>
            </w:r>
          </w:p>
        </w:tc>
        <w:tc>
          <w:tcPr>
            <w:tcW w:w="1943" w:type="dxa"/>
          </w:tcPr>
          <w:p w:rsidR="0045170D" w:rsidRPr="00E23122" w:rsidRDefault="00811CC3" w:rsidP="00811CC3">
            <w:r>
              <w:t>Option A(and option B)</w:t>
            </w:r>
          </w:p>
        </w:tc>
        <w:tc>
          <w:tcPr>
            <w:tcW w:w="5581" w:type="dxa"/>
            <w:shd w:val="clear" w:color="auto" w:fill="auto"/>
          </w:tcPr>
          <w:p w:rsidR="0045170D" w:rsidRDefault="00811CC3" w:rsidP="00811CC3">
            <w:r>
              <w:t xml:space="preserve">This questions determines what kind of UE capability is taken as assumption and starting point to design the protocol and procedures. 0ms interruption during HO over radio level is needed at least for URLLC. If UE is capable of supporting simultaneous </w:t>
            </w:r>
            <w:proofErr w:type="spellStart"/>
            <w:r>
              <w:lastRenderedPageBreak/>
              <w:t>Tx</w:t>
            </w:r>
            <w:proofErr w:type="spellEnd"/>
            <w:r>
              <w:t>/Rx with both the source cell and the target cell, 0ms interruption over radio level can be achieved. But if we target</w:t>
            </w:r>
            <w:r w:rsidR="00B3291F">
              <w:t xml:space="preserve"> to close to 0ms interruption and the design the protocol/procedures based on such assumption, it is very likely that UE capable of supporting simultaneous </w:t>
            </w:r>
            <w:proofErr w:type="spellStart"/>
            <w:r w:rsidR="00B3291F">
              <w:t>Tx</w:t>
            </w:r>
            <w:proofErr w:type="spellEnd"/>
            <w:r w:rsidR="00B3291F">
              <w:t xml:space="preserve">/Rx with the source cell and target cell can’t get the full benefit to minimize the HO interruption to 0ms. </w:t>
            </w:r>
          </w:p>
          <w:p w:rsidR="00B3291F" w:rsidRPr="00E23122" w:rsidRDefault="00B3291F" w:rsidP="00B3291F">
            <w:r>
              <w:t xml:space="preserve">A common solution which can enable all types of UE with different capabilities to minimize the HO interruption is preferred. Therefore, if UE is capable of supporting simultaneous </w:t>
            </w:r>
            <w:proofErr w:type="spellStart"/>
            <w:r>
              <w:t>Tx</w:t>
            </w:r>
            <w:proofErr w:type="spellEnd"/>
            <w:r>
              <w:t xml:space="preserve">/Rx, 0ms interruption can be achieved; otherwise, the HO interruption can be minimized close to 0ms. </w:t>
            </w:r>
          </w:p>
        </w:tc>
      </w:tr>
      <w:tr w:rsidR="000932FC">
        <w:trPr>
          <w:trHeight w:val="86"/>
          <w:jc w:val="center"/>
        </w:trPr>
        <w:tc>
          <w:tcPr>
            <w:tcW w:w="1735" w:type="dxa"/>
            <w:shd w:val="clear" w:color="auto" w:fill="auto"/>
          </w:tcPr>
          <w:p w:rsidR="000932FC" w:rsidRDefault="000932FC" w:rsidP="0045170D">
            <w:r>
              <w:lastRenderedPageBreak/>
              <w:t>Intel</w:t>
            </w:r>
          </w:p>
        </w:tc>
        <w:tc>
          <w:tcPr>
            <w:tcW w:w="1943" w:type="dxa"/>
          </w:tcPr>
          <w:p w:rsidR="000932FC" w:rsidRDefault="00164A55" w:rsidP="00811CC3">
            <w:r>
              <w:t>Option A</w:t>
            </w:r>
          </w:p>
        </w:tc>
        <w:tc>
          <w:tcPr>
            <w:tcW w:w="5581" w:type="dxa"/>
            <w:shd w:val="clear" w:color="auto" w:fill="auto"/>
          </w:tcPr>
          <w:p w:rsidR="000932FC" w:rsidRDefault="000932FC" w:rsidP="00811CC3">
            <w:r>
              <w:t xml:space="preserve">Agree with </w:t>
            </w:r>
            <w:proofErr w:type="spellStart"/>
            <w:r>
              <w:t>Mediatek</w:t>
            </w:r>
            <w:proofErr w:type="spellEnd"/>
            <w:r>
              <w:t xml:space="preserve">. For the UE who can support simultaneous connectivity, 0ms should be the target. Otherwise close to 0ms. </w:t>
            </w:r>
          </w:p>
          <w:p w:rsidR="000932FC" w:rsidRDefault="000932FC" w:rsidP="00811CC3"/>
          <w:p w:rsidR="00164A55" w:rsidRPr="00164A55" w:rsidRDefault="00164A55" w:rsidP="00164A55">
            <w:pPr>
              <w:rPr>
                <w:i/>
                <w:lang w:eastAsia="zh-CN"/>
              </w:rPr>
            </w:pPr>
            <w:r>
              <w:t>As mentioned in TR38.913”</w:t>
            </w:r>
            <w:r w:rsidRPr="00164A55">
              <w:rPr>
                <w:rFonts w:eastAsia="MS Mincho" w:hint="eastAsia"/>
                <w:i/>
              </w:rPr>
              <w:t>M</w:t>
            </w:r>
            <w:r w:rsidRPr="00164A55">
              <w:rPr>
                <w:rFonts w:eastAsia="MS Mincho"/>
                <w:i/>
              </w:rPr>
              <w:t>obility interruption time</w:t>
            </w:r>
            <w:r w:rsidRPr="00164A55">
              <w:rPr>
                <w:rFonts w:eastAsia="MS Mincho" w:hint="eastAsia"/>
                <w:i/>
              </w:rPr>
              <w:t xml:space="preserve"> means t</w:t>
            </w:r>
            <w:r w:rsidRPr="00164A55">
              <w:rPr>
                <w:rFonts w:eastAsia="MS Mincho"/>
                <w:i/>
              </w:rPr>
              <w:t>he</w:t>
            </w:r>
            <w:r w:rsidRPr="00164A55">
              <w:rPr>
                <w:rFonts w:eastAsia="MS Mincho" w:hint="eastAsia"/>
                <w:i/>
              </w:rPr>
              <w:t xml:space="preserve"> shortest</w:t>
            </w:r>
            <w:r w:rsidRPr="00164A55">
              <w:rPr>
                <w:rFonts w:eastAsia="MS Mincho"/>
                <w:i/>
              </w:rPr>
              <w:t xml:space="preserve"> time duration </w:t>
            </w:r>
            <w:r w:rsidRPr="00164A55">
              <w:rPr>
                <w:rFonts w:eastAsia="MS Mincho" w:hint="eastAsia"/>
                <w:i/>
              </w:rPr>
              <w:t xml:space="preserve">supported by the system </w:t>
            </w:r>
            <w:r w:rsidRPr="00164A55">
              <w:rPr>
                <w:rFonts w:eastAsia="MS Mincho"/>
                <w:i/>
              </w:rPr>
              <w:t xml:space="preserve">during which a user terminal cannot exchange user plane packets with any base station during </w:t>
            </w:r>
            <w:proofErr w:type="spellStart"/>
            <w:r w:rsidRPr="00164A55">
              <w:rPr>
                <w:rFonts w:eastAsia="MS Mincho"/>
                <w:i/>
              </w:rPr>
              <w:t>transitions.</w:t>
            </w:r>
            <w:r w:rsidRPr="00164A55">
              <w:rPr>
                <w:rFonts w:hint="eastAsia"/>
                <w:i/>
                <w:highlight w:val="yellow"/>
                <w:lang w:eastAsia="zh-CN"/>
              </w:rPr>
              <w:t>The</w:t>
            </w:r>
            <w:proofErr w:type="spellEnd"/>
            <w:r w:rsidRPr="00164A55">
              <w:rPr>
                <w:rFonts w:hint="eastAsia"/>
                <w:i/>
                <w:highlight w:val="yellow"/>
                <w:lang w:eastAsia="zh-CN"/>
              </w:rPr>
              <w:t xml:space="preserve"> target for mobility interruption time should be 0ms.</w:t>
            </w:r>
            <w:r>
              <w:rPr>
                <w:i/>
                <w:lang w:eastAsia="zh-CN"/>
              </w:rPr>
              <w:t xml:space="preserve"> </w:t>
            </w:r>
            <w:proofErr w:type="gramStart"/>
            <w:r>
              <w:rPr>
                <w:i/>
                <w:lang w:eastAsia="zh-CN"/>
              </w:rPr>
              <w:t xml:space="preserve">“ </w:t>
            </w:r>
            <w:r>
              <w:rPr>
                <w:bCs/>
              </w:rPr>
              <w:t>This</w:t>
            </w:r>
            <w:proofErr w:type="gramEnd"/>
            <w:r>
              <w:rPr>
                <w:bCs/>
              </w:rPr>
              <w:t xml:space="preserve"> is also the ITU requirement. We do not think RAN2 should abandon the requirement from SI and ITU.</w:t>
            </w:r>
          </w:p>
          <w:p w:rsidR="00164A55" w:rsidRDefault="00164A55" w:rsidP="00164A55">
            <w:pPr>
              <w:rPr>
                <w:bCs/>
              </w:rPr>
            </w:pPr>
            <w:r>
              <w:rPr>
                <w:bCs/>
              </w:rPr>
              <w:t xml:space="preserve">In addition, as described in the WI, </w:t>
            </w:r>
            <w:r w:rsidRPr="00164A55">
              <w:rPr>
                <w:bCs/>
                <w:i/>
              </w:rPr>
              <w:t>“However, there is demand to achieve 0ms interruption time in more scenarios especially in URLLC type of service which requires 1ms of end-to-end delay in some scenarios.”</w:t>
            </w:r>
            <w:r>
              <w:rPr>
                <w:bCs/>
              </w:rPr>
              <w:t xml:space="preserve">, therefore we think there is real </w:t>
            </w:r>
            <w:r w:rsidR="00EF2174">
              <w:rPr>
                <w:bCs/>
              </w:rPr>
              <w:t>requirement</w:t>
            </w:r>
            <w:r>
              <w:rPr>
                <w:bCs/>
              </w:rPr>
              <w:t xml:space="preserve"> on this.</w:t>
            </w:r>
          </w:p>
          <w:p w:rsidR="00164A55" w:rsidRDefault="00164A55" w:rsidP="00164A55"/>
        </w:tc>
      </w:tr>
      <w:tr w:rsidR="009C4E67">
        <w:trPr>
          <w:trHeight w:val="86"/>
          <w:jc w:val="center"/>
        </w:trPr>
        <w:tc>
          <w:tcPr>
            <w:tcW w:w="1735" w:type="dxa"/>
            <w:shd w:val="clear" w:color="auto" w:fill="auto"/>
          </w:tcPr>
          <w:p w:rsidR="009C4E67" w:rsidRDefault="009C4E67" w:rsidP="0045170D">
            <w:r>
              <w:t>Qualcomm</w:t>
            </w:r>
          </w:p>
        </w:tc>
        <w:tc>
          <w:tcPr>
            <w:tcW w:w="1943" w:type="dxa"/>
          </w:tcPr>
          <w:p w:rsidR="009C4E67" w:rsidRDefault="009C4E67" w:rsidP="00811CC3">
            <w:r>
              <w:t>Both</w:t>
            </w:r>
          </w:p>
        </w:tc>
        <w:tc>
          <w:tcPr>
            <w:tcW w:w="5581" w:type="dxa"/>
            <w:shd w:val="clear" w:color="auto" w:fill="auto"/>
          </w:tcPr>
          <w:p w:rsidR="009C4E67" w:rsidRDefault="009C4E67" w:rsidP="00811CC3">
            <w:r>
              <w:t xml:space="preserve">The target </w:t>
            </w:r>
            <w:r w:rsidR="00C91597">
              <w:t>should be</w:t>
            </w:r>
            <w:r>
              <w:t xml:space="preserve"> 0ms</w:t>
            </w:r>
            <w:r w:rsidR="00C91597">
              <w:t xml:space="preserve">, which is also captured in the justification for this WI. However, </w:t>
            </w:r>
            <w:r>
              <w:t xml:space="preserve">as already </w:t>
            </w:r>
            <w:r w:rsidR="00C91597">
              <w:t>communicated</w:t>
            </w:r>
            <w:r>
              <w:t xml:space="preserve"> by RAN1 and RAN4, this is not feasible in all deployment scena</w:t>
            </w:r>
            <w:r w:rsidR="00C91597">
              <w:t xml:space="preserve">rios (e.g. </w:t>
            </w:r>
            <w:proofErr w:type="spellStart"/>
            <w:r w:rsidR="00C91597">
              <w:t>async</w:t>
            </w:r>
            <w:proofErr w:type="spellEnd"/>
            <w:r w:rsidR="00C91597">
              <w:t xml:space="preserve"> intra-</w:t>
            </w:r>
            <w:proofErr w:type="spellStart"/>
            <w:r w:rsidR="00C91597">
              <w:t>freq</w:t>
            </w:r>
            <w:proofErr w:type="spellEnd"/>
            <w:r w:rsidR="00C91597">
              <w:t xml:space="preserve">). </w:t>
            </w:r>
            <w:r>
              <w:t>So RAN2 goal should be to target 0ms when feasible (for which RAN4/RAN1 indicated to be possible) and to minimize</w:t>
            </w:r>
            <w:r w:rsidR="00C91597">
              <w:t xml:space="preserve"> it</w:t>
            </w:r>
            <w:r>
              <w:t xml:space="preserve"> as much as possible when not. </w:t>
            </w:r>
          </w:p>
        </w:tc>
      </w:tr>
      <w:tr w:rsidR="00C81CF3">
        <w:trPr>
          <w:trHeight w:val="86"/>
          <w:jc w:val="center"/>
        </w:trPr>
        <w:tc>
          <w:tcPr>
            <w:tcW w:w="1735" w:type="dxa"/>
            <w:shd w:val="clear" w:color="auto" w:fill="auto"/>
          </w:tcPr>
          <w:p w:rsidR="00C81CF3" w:rsidRDefault="00C81CF3" w:rsidP="0045170D">
            <w:r>
              <w:t>Samsung</w:t>
            </w:r>
          </w:p>
        </w:tc>
        <w:tc>
          <w:tcPr>
            <w:tcW w:w="1943" w:type="dxa"/>
          </w:tcPr>
          <w:p w:rsidR="00C81CF3" w:rsidRDefault="00C81CF3" w:rsidP="00811CC3">
            <w:r>
              <w:t>Option B</w:t>
            </w:r>
          </w:p>
        </w:tc>
        <w:tc>
          <w:tcPr>
            <w:tcW w:w="5581" w:type="dxa"/>
            <w:shd w:val="clear" w:color="auto" w:fill="auto"/>
          </w:tcPr>
          <w:p w:rsidR="00C81CF3" w:rsidRDefault="00C81CF3" w:rsidP="00C81CF3">
            <w:r>
              <w:t>Share same views as ZTE and Ericsson</w:t>
            </w:r>
          </w:p>
        </w:tc>
      </w:tr>
      <w:tr w:rsidR="00412CFB">
        <w:trPr>
          <w:trHeight w:val="86"/>
          <w:jc w:val="center"/>
        </w:trPr>
        <w:tc>
          <w:tcPr>
            <w:tcW w:w="1735" w:type="dxa"/>
            <w:shd w:val="clear" w:color="auto" w:fill="auto"/>
          </w:tcPr>
          <w:p w:rsidR="00412CFB" w:rsidRDefault="00412CFB" w:rsidP="00412CFB">
            <w:pPr>
              <w:rPr>
                <w:lang w:eastAsia="zh-CN"/>
              </w:rPr>
            </w:pPr>
            <w:r>
              <w:rPr>
                <w:rFonts w:hint="eastAsia"/>
                <w:lang w:eastAsia="zh-CN"/>
              </w:rPr>
              <w:t>OPPO</w:t>
            </w:r>
          </w:p>
        </w:tc>
        <w:tc>
          <w:tcPr>
            <w:tcW w:w="1943" w:type="dxa"/>
          </w:tcPr>
          <w:p w:rsidR="00412CFB" w:rsidRDefault="00412CFB" w:rsidP="00412CFB">
            <w:pPr>
              <w:rPr>
                <w:lang w:eastAsia="zh-CN"/>
              </w:rPr>
            </w:pPr>
            <w:r>
              <w:rPr>
                <w:lang w:eastAsia="zh-CN"/>
              </w:rPr>
              <w:t>O</w:t>
            </w:r>
            <w:r>
              <w:rPr>
                <w:rFonts w:hint="eastAsia"/>
                <w:lang w:eastAsia="zh-CN"/>
              </w:rPr>
              <w:t xml:space="preserve">ption </w:t>
            </w:r>
            <w:r>
              <w:rPr>
                <w:lang w:eastAsia="zh-CN"/>
              </w:rPr>
              <w:t>A and B</w:t>
            </w:r>
          </w:p>
        </w:tc>
        <w:tc>
          <w:tcPr>
            <w:tcW w:w="5581" w:type="dxa"/>
            <w:shd w:val="clear" w:color="auto" w:fill="auto"/>
          </w:tcPr>
          <w:p w:rsidR="00412CFB" w:rsidRDefault="00412CFB" w:rsidP="00412CFB">
            <w:pPr>
              <w:rPr>
                <w:lang w:eastAsia="zh-CN"/>
              </w:rPr>
            </w:pPr>
            <w:r>
              <w:rPr>
                <w:lang w:eastAsia="zh-CN"/>
              </w:rPr>
              <w:t>A</w:t>
            </w:r>
            <w:r>
              <w:rPr>
                <w:rFonts w:hint="eastAsia"/>
                <w:lang w:eastAsia="zh-CN"/>
              </w:rPr>
              <w:t xml:space="preserve">gree </w:t>
            </w:r>
            <w:r>
              <w:rPr>
                <w:lang w:eastAsia="zh-CN"/>
              </w:rPr>
              <w:t xml:space="preserve">with </w:t>
            </w:r>
            <w:proofErr w:type="spellStart"/>
            <w:r>
              <w:rPr>
                <w:lang w:eastAsia="zh-CN"/>
              </w:rPr>
              <w:t>Mediatek</w:t>
            </w:r>
            <w:proofErr w:type="spellEnd"/>
            <w:r>
              <w:rPr>
                <w:lang w:eastAsia="zh-CN"/>
              </w:rPr>
              <w:t xml:space="preserve"> and Intel.  </w:t>
            </w:r>
          </w:p>
          <w:p w:rsidR="00412CFB" w:rsidRDefault="00412CFB" w:rsidP="00412CFB">
            <w:pPr>
              <w:rPr>
                <w:lang w:eastAsia="zh-CN"/>
              </w:rPr>
            </w:pPr>
            <w:bookmarkStart w:id="5" w:name="OLE_LINK9"/>
            <w:bookmarkStart w:id="6" w:name="OLE_LINK10"/>
            <w:r>
              <w:rPr>
                <w:lang w:eastAsia="zh-CN"/>
              </w:rPr>
              <w:t>The target of radio level interruption time should be 0ms, while for those UE (e.g. intra-</w:t>
            </w:r>
            <w:proofErr w:type="spellStart"/>
            <w:r>
              <w:rPr>
                <w:lang w:eastAsia="zh-CN"/>
              </w:rPr>
              <w:t>freq</w:t>
            </w:r>
            <w:proofErr w:type="spellEnd"/>
            <w:r>
              <w:rPr>
                <w:lang w:eastAsia="zh-CN"/>
              </w:rPr>
              <w:t xml:space="preserve"> and </w:t>
            </w:r>
            <w:proofErr w:type="spellStart"/>
            <w:r>
              <w:rPr>
                <w:lang w:eastAsia="zh-CN"/>
              </w:rPr>
              <w:t>async</w:t>
            </w:r>
            <w:proofErr w:type="spellEnd"/>
            <w:r>
              <w:rPr>
                <w:lang w:eastAsia="zh-CN"/>
              </w:rPr>
              <w:t xml:space="preserve">) not capable for supporting 0ms interruption, the target can be </w:t>
            </w:r>
            <w:r w:rsidRPr="007C1772">
              <w:rPr>
                <w:lang w:eastAsia="zh-CN"/>
              </w:rPr>
              <w:t>compromise</w:t>
            </w:r>
            <w:r>
              <w:rPr>
                <w:lang w:eastAsia="zh-CN"/>
              </w:rPr>
              <w:t xml:space="preserve"> to close to 0ms.</w:t>
            </w:r>
            <w:bookmarkEnd w:id="5"/>
            <w:bookmarkEnd w:id="6"/>
          </w:p>
        </w:tc>
      </w:tr>
      <w:tr w:rsidR="00984B8F">
        <w:trPr>
          <w:trHeight w:val="86"/>
          <w:jc w:val="center"/>
        </w:trPr>
        <w:tc>
          <w:tcPr>
            <w:tcW w:w="1735" w:type="dxa"/>
            <w:shd w:val="clear" w:color="auto" w:fill="auto"/>
          </w:tcPr>
          <w:p w:rsidR="00984B8F" w:rsidRDefault="00984B8F" w:rsidP="00412CFB">
            <w:pPr>
              <w:rPr>
                <w:lang w:eastAsia="zh-CN"/>
              </w:rPr>
            </w:pPr>
            <w:r>
              <w:rPr>
                <w:lang w:eastAsia="zh-CN"/>
              </w:rPr>
              <w:t>CATT</w:t>
            </w:r>
          </w:p>
        </w:tc>
        <w:tc>
          <w:tcPr>
            <w:tcW w:w="1943" w:type="dxa"/>
          </w:tcPr>
          <w:p w:rsidR="00984B8F" w:rsidRDefault="00984B8F" w:rsidP="00412CFB">
            <w:pPr>
              <w:rPr>
                <w:lang w:eastAsia="zh-CN"/>
              </w:rPr>
            </w:pPr>
            <w:r>
              <w:rPr>
                <w:lang w:eastAsia="zh-CN"/>
              </w:rPr>
              <w:t>Option A</w:t>
            </w:r>
          </w:p>
        </w:tc>
        <w:tc>
          <w:tcPr>
            <w:tcW w:w="5581" w:type="dxa"/>
            <w:shd w:val="clear" w:color="auto" w:fill="auto"/>
          </w:tcPr>
          <w:p w:rsidR="00984B8F" w:rsidRDefault="00984B8F" w:rsidP="00984B8F">
            <w:pPr>
              <w:ind w:firstLine="284"/>
              <w:rPr>
                <w:lang w:eastAsia="zh-CN"/>
              </w:rPr>
            </w:pPr>
            <w:r>
              <w:rPr>
                <w:bCs/>
              </w:rPr>
              <w:t xml:space="preserve">There is inevitable interruption contributed by the network interfaces to the data delivered to the application layer. Therefore, a good design is to achieve as best interruption reduction at radio interface in order to compensate for the inevitable interruption at network interface. We think RAN2 should target for 0 </w:t>
            </w:r>
            <w:proofErr w:type="spellStart"/>
            <w:r>
              <w:rPr>
                <w:bCs/>
              </w:rPr>
              <w:t>ms</w:t>
            </w:r>
            <w:proofErr w:type="spellEnd"/>
            <w:r>
              <w:rPr>
                <w:bCs/>
              </w:rPr>
              <w:t xml:space="preserve"> interruption at the radio interface as much as possible if the deployment scenario and UE capability permitted.  </w:t>
            </w:r>
          </w:p>
        </w:tc>
      </w:tr>
      <w:tr w:rsidR="00A03458">
        <w:trPr>
          <w:trHeight w:val="86"/>
          <w:jc w:val="center"/>
        </w:trPr>
        <w:tc>
          <w:tcPr>
            <w:tcW w:w="1735" w:type="dxa"/>
            <w:shd w:val="clear" w:color="auto" w:fill="auto"/>
          </w:tcPr>
          <w:p w:rsidR="00A03458" w:rsidRDefault="00A03458" w:rsidP="00412CFB">
            <w:pPr>
              <w:rPr>
                <w:lang w:eastAsia="zh-CN"/>
              </w:rPr>
            </w:pPr>
            <w:r>
              <w:rPr>
                <w:rFonts w:hint="eastAsia"/>
                <w:lang w:eastAsia="zh-CN"/>
              </w:rPr>
              <w:t>Xiaomi</w:t>
            </w:r>
          </w:p>
        </w:tc>
        <w:tc>
          <w:tcPr>
            <w:tcW w:w="1943" w:type="dxa"/>
          </w:tcPr>
          <w:p w:rsidR="00A03458" w:rsidRDefault="00A03458" w:rsidP="00412CFB">
            <w:pPr>
              <w:rPr>
                <w:lang w:eastAsia="zh-CN"/>
              </w:rPr>
            </w:pPr>
            <w:r>
              <w:rPr>
                <w:rFonts w:hint="eastAsia"/>
                <w:lang w:eastAsia="zh-CN"/>
              </w:rPr>
              <w:t>Option A</w:t>
            </w:r>
          </w:p>
        </w:tc>
        <w:tc>
          <w:tcPr>
            <w:tcW w:w="5581" w:type="dxa"/>
            <w:shd w:val="clear" w:color="auto" w:fill="auto"/>
          </w:tcPr>
          <w:p w:rsidR="00A03458" w:rsidRDefault="00A03458" w:rsidP="00984B8F">
            <w:pPr>
              <w:ind w:firstLine="284"/>
              <w:rPr>
                <w:bCs/>
              </w:rPr>
            </w:pPr>
            <w:r>
              <w:rPr>
                <w:lang w:eastAsia="zh-CN"/>
              </w:rPr>
              <w:t xml:space="preserve">The potential interruption in application level doesn’t justify </w:t>
            </w:r>
            <w:r>
              <w:rPr>
                <w:lang w:eastAsia="zh-CN"/>
              </w:rPr>
              <w:lastRenderedPageBreak/>
              <w:t>leaving interruption in AS level. We should target 0ms interruption first.</w:t>
            </w:r>
          </w:p>
        </w:tc>
      </w:tr>
      <w:tr w:rsidR="00736F0E">
        <w:trPr>
          <w:trHeight w:val="86"/>
          <w:jc w:val="center"/>
        </w:trPr>
        <w:tc>
          <w:tcPr>
            <w:tcW w:w="1735" w:type="dxa"/>
            <w:shd w:val="clear" w:color="auto" w:fill="auto"/>
          </w:tcPr>
          <w:p w:rsidR="00736F0E" w:rsidRDefault="00736F0E" w:rsidP="00412CFB">
            <w:pPr>
              <w:rPr>
                <w:lang w:eastAsia="zh-CN"/>
              </w:rPr>
            </w:pPr>
            <w:r>
              <w:rPr>
                <w:lang w:eastAsia="zh-CN"/>
              </w:rPr>
              <w:lastRenderedPageBreak/>
              <w:t>vivo</w:t>
            </w:r>
          </w:p>
        </w:tc>
        <w:tc>
          <w:tcPr>
            <w:tcW w:w="1943" w:type="dxa"/>
          </w:tcPr>
          <w:p w:rsidR="00736F0E" w:rsidRDefault="00736F0E" w:rsidP="00412CFB">
            <w:pPr>
              <w:rPr>
                <w:lang w:eastAsia="zh-CN"/>
              </w:rPr>
            </w:pPr>
            <w:r>
              <w:rPr>
                <w:lang w:eastAsia="zh-CN"/>
              </w:rPr>
              <w:t>Option A</w:t>
            </w:r>
          </w:p>
        </w:tc>
        <w:tc>
          <w:tcPr>
            <w:tcW w:w="5581" w:type="dxa"/>
            <w:shd w:val="clear" w:color="auto" w:fill="auto"/>
          </w:tcPr>
          <w:p w:rsidR="00736F0E" w:rsidRDefault="002167D2" w:rsidP="00E30B9E">
            <w:pPr>
              <w:rPr>
                <w:bCs/>
              </w:rPr>
            </w:pPr>
            <w:r>
              <w:rPr>
                <w:bCs/>
              </w:rPr>
              <w:t>If we reuse the LTE MBB+RACH-less solution, it seems that the interruption could be already less than 5ms.</w:t>
            </w:r>
            <w:r w:rsidR="00647E43">
              <w:rPr>
                <w:bCs/>
              </w:rPr>
              <w:t xml:space="preserve"> If some new RAN2 solution saves only 1-2ms, it seems we should not target </w:t>
            </w:r>
            <w:r w:rsidR="005F3133">
              <w:rPr>
                <w:bCs/>
              </w:rPr>
              <w:t>at</w:t>
            </w:r>
            <w:r w:rsidR="00647E43">
              <w:rPr>
                <w:bCs/>
              </w:rPr>
              <w:t xml:space="preserve"> such solution. Maybe we could also ask RAN4 to </w:t>
            </w:r>
            <w:r w:rsidR="00E30B9E">
              <w:rPr>
                <w:bCs/>
              </w:rPr>
              <w:t>enhance</w:t>
            </w:r>
            <w:r w:rsidR="00647E43">
              <w:rPr>
                <w:bCs/>
              </w:rPr>
              <w:t xml:space="preserve"> the RF retuning interruption requirement for some scenarios for MBB+RACH-less if RAN2 does not want to target for 0ms interruption.</w:t>
            </w:r>
          </w:p>
        </w:tc>
      </w:tr>
      <w:tr w:rsidR="003E3A77">
        <w:trPr>
          <w:trHeight w:val="86"/>
          <w:jc w:val="center"/>
        </w:trPr>
        <w:tc>
          <w:tcPr>
            <w:tcW w:w="1735" w:type="dxa"/>
            <w:shd w:val="clear" w:color="auto" w:fill="auto"/>
          </w:tcPr>
          <w:p w:rsidR="003E3A77" w:rsidRPr="003E3A77" w:rsidRDefault="003E3A77" w:rsidP="00412CFB">
            <w:pPr>
              <w:rPr>
                <w:rFonts w:eastAsiaTheme="minorEastAsia"/>
                <w:lang w:eastAsia="ko-KR"/>
              </w:rPr>
            </w:pPr>
            <w:r>
              <w:rPr>
                <w:rFonts w:eastAsiaTheme="minorEastAsia" w:hint="eastAsia"/>
                <w:lang w:eastAsia="ko-KR"/>
              </w:rPr>
              <w:t>LG</w:t>
            </w:r>
          </w:p>
        </w:tc>
        <w:tc>
          <w:tcPr>
            <w:tcW w:w="1943" w:type="dxa"/>
          </w:tcPr>
          <w:p w:rsidR="003E3A77" w:rsidRPr="003E3A77" w:rsidRDefault="003E3A77" w:rsidP="003E3A77">
            <w:pPr>
              <w:rPr>
                <w:rFonts w:eastAsiaTheme="minorEastAsia"/>
                <w:lang w:eastAsia="ko-KR"/>
              </w:rPr>
            </w:pPr>
            <w:r>
              <w:rPr>
                <w:rFonts w:eastAsiaTheme="minorEastAsia" w:hint="eastAsia"/>
                <w:lang w:eastAsia="ko-KR"/>
              </w:rPr>
              <w:t>Option A</w:t>
            </w:r>
          </w:p>
        </w:tc>
        <w:tc>
          <w:tcPr>
            <w:tcW w:w="5581" w:type="dxa"/>
            <w:shd w:val="clear" w:color="auto" w:fill="auto"/>
          </w:tcPr>
          <w:p w:rsidR="00A530D5" w:rsidRPr="00A530D5" w:rsidRDefault="00A32E70" w:rsidP="00A32E70">
            <w:pPr>
              <w:rPr>
                <w:rFonts w:eastAsiaTheme="minorEastAsia"/>
                <w:bCs/>
                <w:lang w:eastAsia="ko-KR"/>
              </w:rPr>
            </w:pPr>
            <w:r w:rsidRPr="00A530D5">
              <w:rPr>
                <w:rFonts w:eastAsiaTheme="minorEastAsia"/>
                <w:bCs/>
                <w:lang w:eastAsia="ko-KR"/>
              </w:rPr>
              <w:t>Even though 0ms interruption time cannot be achieved in all deployment scenarios, RAN2 should target to achieve 0ms interruption time over radio level.</w:t>
            </w:r>
            <w:r w:rsidR="00A530D5" w:rsidRPr="00A530D5">
              <w:rPr>
                <w:rFonts w:eastAsiaTheme="minorEastAsia"/>
                <w:bCs/>
                <w:lang w:eastAsia="ko-KR"/>
              </w:rPr>
              <w:t xml:space="preserve"> If RAN2 focus on seamless data transmission on Physical layer, it is possible to make easy to conclude this discussion. Then target definition can be below:</w:t>
            </w:r>
          </w:p>
          <w:p w:rsidR="00A530D5" w:rsidRPr="00A530D5" w:rsidRDefault="00A530D5" w:rsidP="00A530D5">
            <w:pPr>
              <w:pStyle w:val="ListParagraph"/>
              <w:numPr>
                <w:ilvl w:val="0"/>
                <w:numId w:val="15"/>
              </w:numPr>
              <w:rPr>
                <w:rFonts w:ascii="Times New Roman" w:eastAsiaTheme="minorEastAsia" w:hAnsi="Times New Roman"/>
                <w:bCs/>
                <w:sz w:val="20"/>
                <w:szCs w:val="20"/>
                <w:lang w:eastAsia="ko-KR"/>
              </w:rPr>
            </w:pPr>
            <w:r w:rsidRPr="00A530D5">
              <w:rPr>
                <w:rFonts w:ascii="Times New Roman" w:eastAsiaTheme="minorEastAsia" w:hAnsi="Times New Roman"/>
                <w:bCs/>
                <w:sz w:val="20"/>
                <w:szCs w:val="20"/>
                <w:lang w:eastAsia="ko-KR"/>
              </w:rPr>
              <w:t>0ms DL Interruption time: During mobility procedure, seamless DL data transmission is performed in the UE PHY level point of view.</w:t>
            </w:r>
          </w:p>
          <w:p w:rsidR="00A530D5" w:rsidRPr="00A530D5" w:rsidRDefault="00A530D5" w:rsidP="00A530D5">
            <w:pPr>
              <w:pStyle w:val="ListParagraph"/>
              <w:numPr>
                <w:ilvl w:val="0"/>
                <w:numId w:val="15"/>
              </w:numPr>
              <w:rPr>
                <w:rFonts w:ascii="Times New Roman" w:eastAsiaTheme="minorEastAsia" w:hAnsi="Times New Roman"/>
                <w:bCs/>
                <w:sz w:val="20"/>
                <w:szCs w:val="20"/>
                <w:lang w:eastAsia="ko-KR"/>
              </w:rPr>
            </w:pPr>
            <w:r w:rsidRPr="00A530D5">
              <w:rPr>
                <w:rFonts w:ascii="Times New Roman" w:eastAsiaTheme="minorEastAsia" w:hAnsi="Times New Roman"/>
                <w:bCs/>
                <w:sz w:val="20"/>
                <w:szCs w:val="20"/>
                <w:lang w:eastAsia="ko-KR"/>
              </w:rPr>
              <w:t>0ms UL Interruption time: During mobility procedure, seamless UL data transmission is performed in the N/W PHY level point of view.</w:t>
            </w:r>
          </w:p>
          <w:p w:rsidR="00A530D5" w:rsidRPr="00A530D5" w:rsidRDefault="00A530D5" w:rsidP="00A530D5">
            <w:pPr>
              <w:pStyle w:val="ListParagraph"/>
              <w:numPr>
                <w:ilvl w:val="0"/>
                <w:numId w:val="15"/>
              </w:numPr>
              <w:rPr>
                <w:rFonts w:ascii="Times New Roman" w:eastAsiaTheme="minorEastAsia" w:hAnsi="Times New Roman"/>
                <w:bCs/>
                <w:lang w:eastAsia="ko-KR"/>
              </w:rPr>
            </w:pPr>
            <w:r w:rsidRPr="00A530D5">
              <w:rPr>
                <w:rFonts w:ascii="Times New Roman" w:eastAsiaTheme="minorEastAsia" w:hAnsi="Times New Roman"/>
                <w:bCs/>
                <w:sz w:val="20"/>
                <w:szCs w:val="20"/>
                <w:lang w:eastAsia="ko-KR"/>
              </w:rPr>
              <w:t>0ms Interruption time: During mobility procedure, seamless DL/UL data transmission is performed in the PHY level point of view.</w:t>
            </w:r>
          </w:p>
        </w:tc>
      </w:tr>
      <w:tr w:rsidR="00D45A5B">
        <w:trPr>
          <w:trHeight w:val="86"/>
          <w:jc w:val="center"/>
        </w:trPr>
        <w:tc>
          <w:tcPr>
            <w:tcW w:w="1735" w:type="dxa"/>
            <w:shd w:val="clear" w:color="auto" w:fill="auto"/>
          </w:tcPr>
          <w:p w:rsidR="00D45A5B" w:rsidRDefault="00D45A5B" w:rsidP="00412CFB">
            <w:pPr>
              <w:rPr>
                <w:rFonts w:eastAsiaTheme="minorEastAsia"/>
                <w:lang w:eastAsia="ko-KR"/>
              </w:rPr>
            </w:pPr>
            <w:r>
              <w:rPr>
                <w:rFonts w:eastAsiaTheme="minorEastAsia"/>
                <w:lang w:eastAsia="ko-KR"/>
              </w:rPr>
              <w:t>Apple</w:t>
            </w:r>
          </w:p>
        </w:tc>
        <w:tc>
          <w:tcPr>
            <w:tcW w:w="1943" w:type="dxa"/>
          </w:tcPr>
          <w:p w:rsidR="00D45A5B" w:rsidRDefault="00D45A5B" w:rsidP="003E3A77">
            <w:pPr>
              <w:rPr>
                <w:rFonts w:eastAsiaTheme="minorEastAsia"/>
                <w:lang w:eastAsia="ko-KR"/>
              </w:rPr>
            </w:pPr>
            <w:r>
              <w:rPr>
                <w:rFonts w:eastAsiaTheme="minorEastAsia"/>
                <w:lang w:eastAsia="ko-KR"/>
              </w:rPr>
              <w:t>Option B</w:t>
            </w:r>
          </w:p>
        </w:tc>
        <w:tc>
          <w:tcPr>
            <w:tcW w:w="5581" w:type="dxa"/>
            <w:shd w:val="clear" w:color="auto" w:fill="auto"/>
          </w:tcPr>
          <w:p w:rsidR="00D45A5B" w:rsidRPr="00A530D5" w:rsidRDefault="00D45A5B" w:rsidP="00A32E70">
            <w:pPr>
              <w:rPr>
                <w:rFonts w:eastAsiaTheme="minorEastAsia"/>
                <w:bCs/>
                <w:lang w:eastAsia="ko-KR"/>
              </w:rPr>
            </w:pPr>
            <w:r>
              <w:rPr>
                <w:rFonts w:eastAsiaTheme="minorEastAsia"/>
                <w:bCs/>
                <w:lang w:eastAsia="ko-KR"/>
              </w:rPr>
              <w:t xml:space="preserve">We agree with Ericsson. Moreover, we prefer to prioritize solutions applicable to both FR1 and FR2. Give the challenge of simultaneous </w:t>
            </w:r>
            <w:proofErr w:type="spellStart"/>
            <w:r>
              <w:rPr>
                <w:rFonts w:eastAsiaTheme="minorEastAsia"/>
                <w:bCs/>
                <w:lang w:eastAsia="ko-KR"/>
              </w:rPr>
              <w:t>Tx</w:t>
            </w:r>
            <w:proofErr w:type="spellEnd"/>
            <w:r>
              <w:rPr>
                <w:rFonts w:eastAsiaTheme="minorEastAsia"/>
                <w:bCs/>
                <w:lang w:eastAsia="ko-KR"/>
              </w:rPr>
              <w:t xml:space="preserve">/Rx at least in FR2 (per received LSs from RAN1/4), we prefer a solution providing close to 0ms in all frequency ranges over Option </w:t>
            </w:r>
            <w:proofErr w:type="gramStart"/>
            <w:r>
              <w:rPr>
                <w:rFonts w:eastAsiaTheme="minorEastAsia"/>
                <w:bCs/>
                <w:lang w:eastAsia="ko-KR"/>
              </w:rPr>
              <w:t>A</w:t>
            </w:r>
            <w:proofErr w:type="gramEnd"/>
            <w:r>
              <w:rPr>
                <w:rFonts w:eastAsiaTheme="minorEastAsia"/>
                <w:bCs/>
                <w:lang w:eastAsia="ko-KR"/>
              </w:rPr>
              <w:t xml:space="preserve"> applicable only to FR1. </w:t>
            </w:r>
          </w:p>
        </w:tc>
      </w:tr>
      <w:tr w:rsidR="00D45A5B">
        <w:trPr>
          <w:trHeight w:val="86"/>
          <w:jc w:val="center"/>
        </w:trPr>
        <w:tc>
          <w:tcPr>
            <w:tcW w:w="1735" w:type="dxa"/>
            <w:shd w:val="clear" w:color="auto" w:fill="auto"/>
          </w:tcPr>
          <w:p w:rsidR="00D45A5B" w:rsidRDefault="00D45A5B" w:rsidP="00412CFB">
            <w:pPr>
              <w:rPr>
                <w:rFonts w:eastAsiaTheme="minorEastAsia"/>
                <w:lang w:eastAsia="ko-KR"/>
              </w:rPr>
            </w:pPr>
            <w:r w:rsidRPr="00971DF0">
              <w:rPr>
                <w:bCs/>
              </w:rPr>
              <w:t xml:space="preserve">Huawei, </w:t>
            </w:r>
            <w:proofErr w:type="spellStart"/>
            <w:r w:rsidRPr="00971DF0">
              <w:rPr>
                <w:bCs/>
              </w:rPr>
              <w:t>HiSilicon</w:t>
            </w:r>
            <w:proofErr w:type="spellEnd"/>
          </w:p>
        </w:tc>
        <w:tc>
          <w:tcPr>
            <w:tcW w:w="1943" w:type="dxa"/>
          </w:tcPr>
          <w:p w:rsidR="00D45A5B" w:rsidRDefault="00D45A5B" w:rsidP="003E3A77">
            <w:pPr>
              <w:rPr>
                <w:rFonts w:eastAsiaTheme="minorEastAsia"/>
                <w:lang w:eastAsia="ko-KR"/>
              </w:rPr>
            </w:pPr>
            <w:r>
              <w:rPr>
                <w:bCs/>
              </w:rPr>
              <w:t>Option A</w:t>
            </w:r>
          </w:p>
        </w:tc>
        <w:tc>
          <w:tcPr>
            <w:tcW w:w="5581" w:type="dxa"/>
            <w:shd w:val="clear" w:color="auto" w:fill="auto"/>
          </w:tcPr>
          <w:p w:rsidR="00D45A5B" w:rsidRDefault="00D45A5B" w:rsidP="002750EA">
            <w:pPr>
              <w:spacing w:after="0"/>
              <w:contextualSpacing/>
              <w:textAlignment w:val="auto"/>
              <w:rPr>
                <w:bCs/>
              </w:rPr>
            </w:pPr>
            <w:r>
              <w:rPr>
                <w:bCs/>
              </w:rPr>
              <w:t xml:space="preserve">0ms radio level interruption should be the target. Although at network there are other factors impacting the service interruption, at air interface system should at least achieve ITU 0ms interruption requirement under certain radio configurations (e.g. under FR1) so that the high service interruption requirement will not be compromised at the air interface.  </w:t>
            </w:r>
          </w:p>
          <w:p w:rsidR="00D45A5B" w:rsidRPr="00A530D5" w:rsidRDefault="00D45A5B" w:rsidP="00A32E70">
            <w:pPr>
              <w:rPr>
                <w:rFonts w:eastAsiaTheme="minorEastAsia"/>
                <w:bCs/>
                <w:lang w:eastAsia="ko-KR"/>
              </w:rPr>
            </w:pPr>
            <w:r>
              <w:rPr>
                <w:bCs/>
              </w:rPr>
              <w:t xml:space="preserve">Option B could make system design following a running target and introduce the question on how much interruption reduction is enough, given different application may have different requirement. How to measure the minimum interruption of a particular system design becomes another issue not only for RAN2 but also for RAN1/4. </w:t>
            </w:r>
          </w:p>
        </w:tc>
      </w:tr>
      <w:tr w:rsidR="00C7569F">
        <w:trPr>
          <w:trHeight w:val="86"/>
          <w:jc w:val="center"/>
        </w:trPr>
        <w:tc>
          <w:tcPr>
            <w:tcW w:w="1735" w:type="dxa"/>
            <w:shd w:val="clear" w:color="auto" w:fill="auto"/>
          </w:tcPr>
          <w:p w:rsidR="00C7569F" w:rsidRPr="006457D6" w:rsidRDefault="00C7569F" w:rsidP="00412CFB">
            <w:pPr>
              <w:rPr>
                <w:rFonts w:eastAsiaTheme="minorEastAsia"/>
                <w:color w:val="FF0000"/>
                <w:lang w:eastAsia="ko-KR"/>
              </w:rPr>
            </w:pPr>
            <w:r w:rsidRPr="006457D6">
              <w:rPr>
                <w:rFonts w:eastAsiaTheme="minorEastAsia"/>
                <w:color w:val="FF0000"/>
                <w:lang w:eastAsia="ko-KR"/>
              </w:rPr>
              <w:t xml:space="preserve">Vodafone </w:t>
            </w:r>
          </w:p>
        </w:tc>
        <w:tc>
          <w:tcPr>
            <w:tcW w:w="1943" w:type="dxa"/>
          </w:tcPr>
          <w:p w:rsidR="00C7569F" w:rsidRPr="006457D6" w:rsidRDefault="00C7569F" w:rsidP="003E3A77">
            <w:pPr>
              <w:rPr>
                <w:rFonts w:eastAsiaTheme="minorEastAsia"/>
                <w:color w:val="FF0000"/>
                <w:lang w:eastAsia="ko-KR"/>
              </w:rPr>
            </w:pPr>
            <w:r w:rsidRPr="006457D6">
              <w:rPr>
                <w:rFonts w:eastAsiaTheme="minorEastAsia"/>
                <w:color w:val="FF0000"/>
                <w:lang w:eastAsia="ko-KR"/>
              </w:rPr>
              <w:t xml:space="preserve">Ideally Option A but practically we have to settle for Option B </w:t>
            </w:r>
          </w:p>
        </w:tc>
        <w:tc>
          <w:tcPr>
            <w:tcW w:w="5581" w:type="dxa"/>
            <w:shd w:val="clear" w:color="auto" w:fill="auto"/>
          </w:tcPr>
          <w:p w:rsidR="00C7569F" w:rsidRPr="006457D6" w:rsidRDefault="00C7569F" w:rsidP="00A32E70">
            <w:pPr>
              <w:rPr>
                <w:rFonts w:eastAsiaTheme="minorEastAsia"/>
                <w:bCs/>
                <w:color w:val="FF0000"/>
                <w:lang w:eastAsia="ko-KR"/>
              </w:rPr>
            </w:pPr>
            <w:r w:rsidRPr="006457D6">
              <w:rPr>
                <w:rFonts w:eastAsiaTheme="minorEastAsia"/>
                <w:bCs/>
                <w:color w:val="FF0000"/>
                <w:lang w:eastAsia="ko-KR"/>
              </w:rPr>
              <w:t>Achieving 0ms interruption across the entire network would be ideal however this may mean significant investment in the network which may be unnecessary, however we should aim to create features and technologies that uses the network resources smarter</w:t>
            </w:r>
          </w:p>
        </w:tc>
      </w:tr>
      <w:tr w:rsidR="00C5560D">
        <w:trPr>
          <w:trHeight w:val="86"/>
          <w:jc w:val="center"/>
        </w:trPr>
        <w:tc>
          <w:tcPr>
            <w:tcW w:w="1735" w:type="dxa"/>
            <w:shd w:val="clear" w:color="auto" w:fill="auto"/>
          </w:tcPr>
          <w:p w:rsidR="00C5560D" w:rsidRPr="00C7569F" w:rsidRDefault="00C5560D" w:rsidP="00C5560D">
            <w:pPr>
              <w:rPr>
                <w:rFonts w:eastAsiaTheme="minorEastAsia"/>
                <w:color w:val="FF0000"/>
                <w:lang w:eastAsia="ko-KR"/>
              </w:rPr>
            </w:pPr>
            <w:r>
              <w:rPr>
                <w:lang w:eastAsia="zh-CN"/>
              </w:rPr>
              <w:t>Sony</w:t>
            </w:r>
          </w:p>
        </w:tc>
        <w:tc>
          <w:tcPr>
            <w:tcW w:w="1943" w:type="dxa"/>
          </w:tcPr>
          <w:p w:rsidR="00C5560D" w:rsidRPr="00C7569F" w:rsidRDefault="00C5560D" w:rsidP="00C5560D">
            <w:pPr>
              <w:rPr>
                <w:rFonts w:eastAsiaTheme="minorEastAsia"/>
                <w:color w:val="FF0000"/>
                <w:lang w:eastAsia="ko-KR"/>
              </w:rPr>
            </w:pPr>
            <w:r>
              <w:rPr>
                <w:lang w:eastAsia="zh-CN"/>
              </w:rPr>
              <w:t>Option A</w:t>
            </w:r>
          </w:p>
        </w:tc>
        <w:tc>
          <w:tcPr>
            <w:tcW w:w="5581" w:type="dxa"/>
            <w:shd w:val="clear" w:color="auto" w:fill="auto"/>
          </w:tcPr>
          <w:p w:rsidR="00C5560D" w:rsidRPr="00C7569F" w:rsidRDefault="00C5560D" w:rsidP="00C5560D">
            <w:pPr>
              <w:rPr>
                <w:rFonts w:eastAsiaTheme="minorEastAsia"/>
                <w:bCs/>
                <w:color w:val="FF0000"/>
                <w:lang w:eastAsia="ko-KR"/>
              </w:rPr>
            </w:pPr>
            <w:r>
              <w:rPr>
                <w:lang w:eastAsia="zh-CN"/>
              </w:rPr>
              <w:t xml:space="preserve">Agree with Intel and </w:t>
            </w:r>
            <w:proofErr w:type="spellStart"/>
            <w:r>
              <w:rPr>
                <w:lang w:eastAsia="zh-CN"/>
              </w:rPr>
              <w:t>Mediatek</w:t>
            </w:r>
            <w:proofErr w:type="spellEnd"/>
            <w:r>
              <w:rPr>
                <w:lang w:eastAsia="zh-CN"/>
              </w:rPr>
              <w:t xml:space="preserve"> </w:t>
            </w:r>
          </w:p>
        </w:tc>
      </w:tr>
      <w:tr w:rsidR="00D45A5B" w:rsidRPr="00F84C8D" w:rsidTr="00D45A5B">
        <w:trPr>
          <w:trHeight w:val="86"/>
          <w:jc w:val="center"/>
        </w:trPr>
        <w:tc>
          <w:tcPr>
            <w:tcW w:w="1735" w:type="dxa"/>
            <w:tcBorders>
              <w:top w:val="single" w:sz="2" w:space="0" w:color="auto"/>
              <w:left w:val="single" w:sz="2" w:space="0" w:color="auto"/>
              <w:bottom w:val="single" w:sz="2" w:space="0" w:color="auto"/>
              <w:right w:val="single" w:sz="2" w:space="0" w:color="auto"/>
            </w:tcBorders>
            <w:shd w:val="clear" w:color="auto" w:fill="auto"/>
          </w:tcPr>
          <w:p w:rsidR="00D45A5B" w:rsidRPr="00D45A5B" w:rsidRDefault="00D45A5B" w:rsidP="00D45A5B">
            <w:pPr>
              <w:rPr>
                <w:lang w:eastAsia="zh-CN"/>
              </w:rPr>
            </w:pPr>
            <w:r w:rsidRPr="00D45A5B">
              <w:rPr>
                <w:rFonts w:hint="eastAsia"/>
                <w:lang w:eastAsia="zh-CN"/>
              </w:rPr>
              <w:t>ITRI</w:t>
            </w:r>
          </w:p>
        </w:tc>
        <w:tc>
          <w:tcPr>
            <w:tcW w:w="1943" w:type="dxa"/>
            <w:tcBorders>
              <w:top w:val="single" w:sz="2" w:space="0" w:color="auto"/>
              <w:left w:val="single" w:sz="2" w:space="0" w:color="auto"/>
              <w:bottom w:val="single" w:sz="2" w:space="0" w:color="auto"/>
              <w:right w:val="single" w:sz="2" w:space="0" w:color="auto"/>
            </w:tcBorders>
          </w:tcPr>
          <w:p w:rsidR="00D45A5B" w:rsidRPr="00D45A5B" w:rsidRDefault="00D45A5B" w:rsidP="00D45A5B">
            <w:pPr>
              <w:rPr>
                <w:lang w:eastAsia="zh-CN"/>
              </w:rPr>
            </w:pPr>
            <w:r>
              <w:rPr>
                <w:lang w:eastAsia="zh-CN"/>
              </w:rPr>
              <w:t>Option A</w:t>
            </w:r>
          </w:p>
        </w:tc>
        <w:tc>
          <w:tcPr>
            <w:tcW w:w="5581" w:type="dxa"/>
            <w:tcBorders>
              <w:top w:val="single" w:sz="2" w:space="0" w:color="auto"/>
              <w:left w:val="single" w:sz="2" w:space="0" w:color="auto"/>
              <w:bottom w:val="single" w:sz="2" w:space="0" w:color="auto"/>
              <w:right w:val="single" w:sz="2" w:space="0" w:color="auto"/>
            </w:tcBorders>
            <w:shd w:val="clear" w:color="auto" w:fill="auto"/>
          </w:tcPr>
          <w:p w:rsidR="00D45A5B" w:rsidRPr="00D45A5B" w:rsidRDefault="00D45A5B" w:rsidP="00D45A5B">
            <w:pPr>
              <w:rPr>
                <w:lang w:eastAsia="zh-CN"/>
              </w:rPr>
            </w:pPr>
            <w:r w:rsidRPr="00D45A5B">
              <w:rPr>
                <w:lang w:eastAsia="zh-CN"/>
              </w:rPr>
              <w:t>A</w:t>
            </w:r>
            <w:r w:rsidRPr="00D45A5B">
              <w:rPr>
                <w:rFonts w:hint="eastAsia"/>
                <w:lang w:eastAsia="zh-CN"/>
              </w:rPr>
              <w:t xml:space="preserve">gree </w:t>
            </w:r>
            <w:r w:rsidRPr="00D45A5B">
              <w:rPr>
                <w:lang w:eastAsia="zh-CN"/>
              </w:rPr>
              <w:t xml:space="preserve">with Intel. </w:t>
            </w:r>
          </w:p>
          <w:p w:rsidR="00D45A5B" w:rsidRPr="00D45A5B" w:rsidRDefault="00D45A5B" w:rsidP="00D45A5B">
            <w:pPr>
              <w:rPr>
                <w:lang w:eastAsia="zh-CN"/>
              </w:rPr>
            </w:pPr>
            <w:r w:rsidRPr="00D45A5B">
              <w:rPr>
                <w:lang w:eastAsia="zh-CN"/>
              </w:rPr>
              <w:t xml:space="preserve">We should aim at 0ms radio level interruption, which is the ITU </w:t>
            </w:r>
            <w:r w:rsidRPr="00D45A5B">
              <w:rPr>
                <w:lang w:eastAsia="zh-CN"/>
              </w:rPr>
              <w:lastRenderedPageBreak/>
              <w:t>requirement, when feasible.</w:t>
            </w:r>
          </w:p>
        </w:tc>
      </w:tr>
      <w:tr w:rsidR="00D45A5B" w:rsidRPr="00F84C8D" w:rsidTr="00D45A5B">
        <w:trPr>
          <w:trHeight w:val="86"/>
          <w:jc w:val="center"/>
        </w:trPr>
        <w:tc>
          <w:tcPr>
            <w:tcW w:w="1735" w:type="dxa"/>
            <w:tcBorders>
              <w:top w:val="single" w:sz="2" w:space="0" w:color="auto"/>
              <w:left w:val="single" w:sz="2" w:space="0" w:color="auto"/>
              <w:bottom w:val="single" w:sz="2" w:space="0" w:color="auto"/>
              <w:right w:val="single" w:sz="2" w:space="0" w:color="auto"/>
            </w:tcBorders>
            <w:shd w:val="clear" w:color="auto" w:fill="auto"/>
          </w:tcPr>
          <w:p w:rsidR="00D45A5B" w:rsidRPr="00D45A5B" w:rsidRDefault="00D45A5B" w:rsidP="00D45A5B">
            <w:pPr>
              <w:rPr>
                <w:lang w:eastAsia="zh-CN"/>
              </w:rPr>
            </w:pPr>
            <w:r w:rsidRPr="00D45A5B">
              <w:rPr>
                <w:lang w:eastAsia="zh-CN"/>
              </w:rPr>
              <w:lastRenderedPageBreak/>
              <w:t>Nokia</w:t>
            </w:r>
          </w:p>
        </w:tc>
        <w:tc>
          <w:tcPr>
            <w:tcW w:w="1943" w:type="dxa"/>
            <w:tcBorders>
              <w:top w:val="single" w:sz="2" w:space="0" w:color="auto"/>
              <w:left w:val="single" w:sz="2" w:space="0" w:color="auto"/>
              <w:bottom w:val="single" w:sz="2" w:space="0" w:color="auto"/>
              <w:right w:val="single" w:sz="2" w:space="0" w:color="auto"/>
            </w:tcBorders>
          </w:tcPr>
          <w:p w:rsidR="00D45A5B" w:rsidRDefault="00D45A5B" w:rsidP="00D45A5B">
            <w:pPr>
              <w:rPr>
                <w:lang w:eastAsia="zh-CN"/>
              </w:rPr>
            </w:pPr>
            <w:r>
              <w:rPr>
                <w:lang w:eastAsia="zh-CN"/>
              </w:rPr>
              <w:t>Both</w:t>
            </w:r>
          </w:p>
        </w:tc>
        <w:tc>
          <w:tcPr>
            <w:tcW w:w="5581" w:type="dxa"/>
            <w:tcBorders>
              <w:top w:val="single" w:sz="2" w:space="0" w:color="auto"/>
              <w:left w:val="single" w:sz="2" w:space="0" w:color="auto"/>
              <w:bottom w:val="single" w:sz="2" w:space="0" w:color="auto"/>
              <w:right w:val="single" w:sz="2" w:space="0" w:color="auto"/>
            </w:tcBorders>
            <w:shd w:val="clear" w:color="auto" w:fill="auto"/>
          </w:tcPr>
          <w:p w:rsidR="00D45A5B" w:rsidRPr="00D45A5B" w:rsidRDefault="00D45A5B" w:rsidP="00D45A5B">
            <w:pPr>
              <w:rPr>
                <w:lang w:eastAsia="zh-CN"/>
              </w:rPr>
            </w:pPr>
            <w:r w:rsidRPr="00D45A5B">
              <w:rPr>
                <w:lang w:eastAsia="zh-CN"/>
              </w:rPr>
              <w:t>Agree with Qualcomm</w:t>
            </w:r>
          </w:p>
        </w:tc>
      </w:tr>
    </w:tbl>
    <w:p w:rsidR="00B85A2F" w:rsidRDefault="00B85A2F">
      <w:pPr>
        <w:rPr>
          <w:lang w:val="en-IN" w:eastAsia="zh-CN"/>
        </w:rPr>
      </w:pPr>
    </w:p>
    <w:p w:rsidR="00B85A2F" w:rsidRDefault="00977EAE">
      <w:pPr>
        <w:pStyle w:val="Heading2"/>
        <w:ind w:left="840"/>
        <w:rPr>
          <w:lang w:val="en-IN" w:eastAsia="zh-CN"/>
        </w:rPr>
      </w:pPr>
      <w:r>
        <w:rPr>
          <w:lang w:val="en-IN" w:eastAsia="zh-CN"/>
        </w:rPr>
        <w:t xml:space="preserve">Adhere to 0 </w:t>
      </w:r>
      <w:proofErr w:type="spellStart"/>
      <w:r>
        <w:rPr>
          <w:lang w:val="en-IN" w:eastAsia="zh-CN"/>
        </w:rPr>
        <w:t>ms</w:t>
      </w:r>
      <w:proofErr w:type="spellEnd"/>
      <w:r>
        <w:rPr>
          <w:lang w:val="en-IN" w:eastAsia="zh-CN"/>
        </w:rPr>
        <w:t xml:space="preserve"> mobility interruption time </w:t>
      </w:r>
    </w:p>
    <w:p w:rsidR="00B85A2F" w:rsidRDefault="00977EAE">
      <w:pPr>
        <w:rPr>
          <w:lang w:val="en-IN" w:eastAsia="zh-CN"/>
        </w:rPr>
      </w:pPr>
      <w:r>
        <w:rPr>
          <w:lang w:val="en-IN" w:eastAsia="zh-CN"/>
        </w:rPr>
        <w:t>If the answer to Q</w:t>
      </w:r>
      <w:r w:rsidR="00381A11">
        <w:rPr>
          <w:lang w:val="en-IN" w:eastAsia="zh-CN"/>
        </w:rPr>
        <w:t>4</w:t>
      </w:r>
      <w:r>
        <w:rPr>
          <w:lang w:val="en-IN" w:eastAsia="zh-CN"/>
        </w:rPr>
        <w:t xml:space="preserve"> is Option A, then it is useful to understand if UE should strictly adhere to achieving 0ms interruption during mobility from a performance and user service point of view, or is it only to meet the IMT 2020 requirement. In R15, RAN2 discussed how to realize 0ms interruption, and agreed the following:</w:t>
      </w: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tblGrid>
      <w:tr w:rsidR="00B85A2F">
        <w:tc>
          <w:tcPr>
            <w:tcW w:w="8188" w:type="dxa"/>
            <w:shd w:val="clear" w:color="auto" w:fill="auto"/>
          </w:tcPr>
          <w:p w:rsidR="00B85A2F" w:rsidRDefault="00977EAE">
            <w:pPr>
              <w:rPr>
                <w:lang w:val="en-IN" w:eastAsia="zh-CN"/>
              </w:rPr>
            </w:pPr>
            <w:r>
              <w:rPr>
                <w:lang w:val="en-IN" w:eastAsia="zh-CN"/>
              </w:rPr>
              <w:t>Agreements from RAN2#101</w:t>
            </w:r>
          </w:p>
          <w:p w:rsidR="00B85A2F" w:rsidRDefault="00977EAE">
            <w:pPr>
              <w:rPr>
                <w:lang w:val="en-IN" w:eastAsia="zh-CN"/>
              </w:rPr>
            </w:pPr>
            <w:r>
              <w:rPr>
                <w:lang w:val="en-IN" w:eastAsia="zh-CN"/>
              </w:rPr>
              <w:t>For NR the 0ms interruption at mobility is possible:</w:t>
            </w:r>
          </w:p>
          <w:p w:rsidR="00B85A2F" w:rsidRDefault="00977EAE">
            <w:pPr>
              <w:rPr>
                <w:lang w:val="en-IN" w:eastAsia="zh-CN"/>
              </w:rPr>
            </w:pPr>
            <w:r>
              <w:rPr>
                <w:lang w:val="en-IN" w:eastAsia="zh-CN"/>
              </w:rPr>
              <w:t>i</w:t>
            </w:r>
            <w:r>
              <w:rPr>
                <w:lang w:val="en-IN" w:eastAsia="zh-CN"/>
              </w:rPr>
              <w:tab/>
              <w:t>intra-cell using beam mobility</w:t>
            </w:r>
          </w:p>
          <w:p w:rsidR="00B85A2F" w:rsidRDefault="00977EAE">
            <w:pPr>
              <w:rPr>
                <w:lang w:val="en-IN" w:eastAsia="zh-CN"/>
              </w:rPr>
            </w:pPr>
            <w:proofErr w:type="gramStart"/>
            <w:r>
              <w:rPr>
                <w:lang w:val="en-IN" w:eastAsia="zh-CN"/>
              </w:rPr>
              <w:t>ii</w:t>
            </w:r>
            <w:proofErr w:type="gramEnd"/>
            <w:r>
              <w:rPr>
                <w:lang w:val="en-IN" w:eastAsia="zh-CN"/>
              </w:rPr>
              <w:tab/>
              <w:t xml:space="preserve">For CA operation, addition and release of </w:t>
            </w:r>
            <w:proofErr w:type="spellStart"/>
            <w:r>
              <w:rPr>
                <w:lang w:val="en-IN" w:eastAsia="zh-CN"/>
              </w:rPr>
              <w:t>SCell</w:t>
            </w:r>
            <w:proofErr w:type="spellEnd"/>
            <w:r>
              <w:rPr>
                <w:lang w:val="en-IN" w:eastAsia="zh-CN"/>
              </w:rPr>
              <w:t xml:space="preserve"> in response to mobility. No change to </w:t>
            </w:r>
            <w:proofErr w:type="spellStart"/>
            <w:r>
              <w:rPr>
                <w:lang w:val="en-IN" w:eastAsia="zh-CN"/>
              </w:rPr>
              <w:t>PCell</w:t>
            </w:r>
            <w:proofErr w:type="spellEnd"/>
            <w:r>
              <w:rPr>
                <w:lang w:val="en-IN" w:eastAsia="zh-CN"/>
              </w:rPr>
              <w:t>.</w:t>
            </w:r>
          </w:p>
        </w:tc>
      </w:tr>
    </w:tbl>
    <w:p w:rsidR="00B85A2F" w:rsidRDefault="00B85A2F">
      <w:pPr>
        <w:rPr>
          <w:lang w:val="en-IN" w:eastAsia="zh-CN"/>
        </w:rPr>
      </w:pPr>
    </w:p>
    <w:p w:rsidR="00B85A2F" w:rsidRDefault="00977EAE">
      <w:pPr>
        <w:rPr>
          <w:lang w:val="en-IN" w:eastAsia="zh-CN"/>
        </w:rPr>
      </w:pPr>
      <w:r>
        <w:rPr>
          <w:lang w:val="en-IN" w:eastAsia="zh-CN"/>
        </w:rPr>
        <w:t xml:space="preserve">Strict 0 </w:t>
      </w:r>
      <w:proofErr w:type="spellStart"/>
      <w:r>
        <w:rPr>
          <w:lang w:val="en-IN" w:eastAsia="zh-CN"/>
        </w:rPr>
        <w:t>ms</w:t>
      </w:r>
      <w:proofErr w:type="spellEnd"/>
      <w:r>
        <w:rPr>
          <w:lang w:val="en-IN" w:eastAsia="zh-CN"/>
        </w:rPr>
        <w:t xml:space="preserve"> interruption time on radio level has to be achieved in order to:</w:t>
      </w:r>
    </w:p>
    <w:p w:rsidR="00B85A2F" w:rsidRDefault="00977EAE">
      <w:pPr>
        <w:numPr>
          <w:ilvl w:val="0"/>
          <w:numId w:val="10"/>
        </w:numPr>
        <w:rPr>
          <w:lang w:val="en-IN" w:eastAsia="zh-CN"/>
        </w:rPr>
      </w:pPr>
      <w:r>
        <w:rPr>
          <w:lang w:val="en-IN" w:eastAsia="zh-CN"/>
        </w:rPr>
        <w:t>: Satisfy IMT 2020 requirement</w:t>
      </w:r>
    </w:p>
    <w:p w:rsidR="00B85A2F" w:rsidRDefault="00977EAE">
      <w:pPr>
        <w:numPr>
          <w:ilvl w:val="0"/>
          <w:numId w:val="10"/>
        </w:numPr>
        <w:rPr>
          <w:lang w:val="en-IN" w:eastAsia="zh-CN"/>
        </w:rPr>
      </w:pPr>
      <w:r>
        <w:rPr>
          <w:lang w:val="en-IN" w:eastAsia="zh-CN"/>
        </w:rPr>
        <w:t>: To meet other performance targets</w:t>
      </w:r>
    </w:p>
    <w:p w:rsidR="00B85A2F" w:rsidRDefault="00977EAE">
      <w:pPr>
        <w:rPr>
          <w:lang w:val="en-GB" w:eastAsia="zh-CN"/>
        </w:rPr>
      </w:pPr>
      <w:r>
        <w:rPr>
          <w:lang w:val="en-GB" w:eastAsia="zh-CN"/>
        </w:rPr>
        <w:t>Q5. In companies view, what is the real need/ objective to achieve strict 0ms interruption time on radio level and whether it is already satisfied according to RAN2#101 agreements? Companies are invited to provide their input in the following table:</w:t>
      </w:r>
    </w:p>
    <w:tbl>
      <w:tblPr>
        <w:tblW w:w="925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64" w:type="dxa"/>
          <w:right w:w="64" w:type="dxa"/>
        </w:tblCellMar>
        <w:tblLook w:val="04A0" w:firstRow="1" w:lastRow="0" w:firstColumn="1" w:lastColumn="0" w:noHBand="0" w:noVBand="1"/>
      </w:tblPr>
      <w:tblGrid>
        <w:gridCol w:w="1735"/>
        <w:gridCol w:w="1943"/>
        <w:gridCol w:w="5581"/>
      </w:tblGrid>
      <w:tr w:rsidR="00B85A2F">
        <w:trPr>
          <w:trHeight w:val="86"/>
          <w:jc w:val="center"/>
        </w:trPr>
        <w:tc>
          <w:tcPr>
            <w:tcW w:w="1735" w:type="dxa"/>
            <w:shd w:val="clear" w:color="auto" w:fill="BFBFBF"/>
          </w:tcPr>
          <w:p w:rsidR="00B85A2F" w:rsidRDefault="00977EAE">
            <w:pPr>
              <w:spacing w:after="0"/>
              <w:jc w:val="center"/>
              <w:rPr>
                <w:b/>
                <w:bCs/>
              </w:rPr>
            </w:pPr>
            <w:r>
              <w:rPr>
                <w:b/>
                <w:bCs/>
              </w:rPr>
              <w:t>Company's name</w:t>
            </w:r>
          </w:p>
        </w:tc>
        <w:tc>
          <w:tcPr>
            <w:tcW w:w="1943" w:type="dxa"/>
            <w:shd w:val="clear" w:color="auto" w:fill="BFBFBF"/>
          </w:tcPr>
          <w:p w:rsidR="00B85A2F" w:rsidRDefault="00977EAE">
            <w:pPr>
              <w:spacing w:after="0"/>
              <w:contextualSpacing/>
              <w:jc w:val="center"/>
              <w:rPr>
                <w:b/>
                <w:bCs/>
              </w:rPr>
            </w:pPr>
            <w:r>
              <w:rPr>
                <w:b/>
                <w:bCs/>
              </w:rPr>
              <w:t>Option to consider</w:t>
            </w:r>
          </w:p>
        </w:tc>
        <w:tc>
          <w:tcPr>
            <w:tcW w:w="5581" w:type="dxa"/>
            <w:shd w:val="clear" w:color="auto" w:fill="BFBFBF"/>
            <w:vAlign w:val="center"/>
          </w:tcPr>
          <w:p w:rsidR="00B85A2F" w:rsidRDefault="00977EAE">
            <w:pPr>
              <w:spacing w:after="0"/>
              <w:contextualSpacing/>
              <w:jc w:val="center"/>
              <w:rPr>
                <w:b/>
                <w:bCs/>
              </w:rPr>
            </w:pPr>
            <w:r>
              <w:rPr>
                <w:b/>
                <w:bCs/>
              </w:rPr>
              <w:t>Company's additional inputs</w:t>
            </w:r>
          </w:p>
        </w:tc>
      </w:tr>
      <w:tr w:rsidR="00C70528" w:rsidRPr="00C70528">
        <w:trPr>
          <w:trHeight w:val="86"/>
          <w:jc w:val="center"/>
        </w:trPr>
        <w:tc>
          <w:tcPr>
            <w:tcW w:w="1735" w:type="dxa"/>
            <w:shd w:val="clear" w:color="auto" w:fill="auto"/>
          </w:tcPr>
          <w:p w:rsidR="00C70528" w:rsidRPr="00C70528" w:rsidRDefault="00C70528" w:rsidP="00C70528">
            <w:pPr>
              <w:spacing w:after="0"/>
              <w:rPr>
                <w:bCs/>
                <w:lang w:eastAsia="zh-CN"/>
              </w:rPr>
            </w:pPr>
            <w:r w:rsidRPr="00C70528">
              <w:rPr>
                <w:rFonts w:hint="eastAsia"/>
                <w:bCs/>
                <w:lang w:eastAsia="zh-CN"/>
              </w:rPr>
              <w:t>ZTE</w:t>
            </w:r>
          </w:p>
        </w:tc>
        <w:tc>
          <w:tcPr>
            <w:tcW w:w="1943" w:type="dxa"/>
          </w:tcPr>
          <w:p w:rsidR="00C70528" w:rsidRPr="00C70528" w:rsidRDefault="00C70528" w:rsidP="00A03458">
            <w:pPr>
              <w:spacing w:after="0"/>
              <w:ind w:left="360"/>
              <w:contextualSpacing/>
              <w:textAlignment w:val="auto"/>
              <w:rPr>
                <w:bCs/>
                <w:lang w:eastAsia="zh-CN"/>
              </w:rPr>
            </w:pPr>
            <w:r w:rsidRPr="00C70528">
              <w:rPr>
                <w:rFonts w:hint="eastAsia"/>
                <w:bCs/>
                <w:lang w:eastAsia="zh-CN"/>
              </w:rPr>
              <w:t>Option A</w:t>
            </w:r>
          </w:p>
          <w:p w:rsidR="00C70528" w:rsidRPr="00C70528" w:rsidRDefault="00C70528" w:rsidP="00A03458">
            <w:pPr>
              <w:spacing w:after="0"/>
              <w:ind w:left="202"/>
              <w:contextualSpacing/>
              <w:textAlignment w:val="auto"/>
              <w:rPr>
                <w:bCs/>
              </w:rPr>
            </w:pPr>
          </w:p>
        </w:tc>
        <w:tc>
          <w:tcPr>
            <w:tcW w:w="5581" w:type="dxa"/>
            <w:shd w:val="clear" w:color="auto" w:fill="auto"/>
          </w:tcPr>
          <w:p w:rsidR="00C70528" w:rsidRPr="00C70528" w:rsidRDefault="00C70528" w:rsidP="00A03458">
            <w:pPr>
              <w:spacing w:after="0"/>
              <w:contextualSpacing/>
              <w:textAlignment w:val="auto"/>
              <w:rPr>
                <w:bCs/>
              </w:rPr>
            </w:pPr>
            <w:r>
              <w:rPr>
                <w:rFonts w:hint="eastAsia"/>
                <w:bCs/>
                <w:lang w:eastAsia="zh-CN"/>
              </w:rPr>
              <w:t>As indicated in Q</w:t>
            </w:r>
            <w:r>
              <w:rPr>
                <w:bCs/>
                <w:lang w:eastAsia="zh-CN"/>
              </w:rPr>
              <w:t>2&amp;Q4</w:t>
            </w:r>
            <w:r w:rsidRPr="00C70528">
              <w:rPr>
                <w:rFonts w:hint="eastAsia"/>
                <w:bCs/>
                <w:lang w:eastAsia="zh-CN"/>
              </w:rPr>
              <w:t>, we don</w:t>
            </w:r>
            <w:r w:rsidRPr="00C70528">
              <w:rPr>
                <w:bCs/>
                <w:lang w:eastAsia="zh-CN"/>
              </w:rPr>
              <w:t>’</w:t>
            </w:r>
            <w:r w:rsidRPr="00C70528">
              <w:rPr>
                <w:rFonts w:hint="eastAsia"/>
                <w:bCs/>
                <w:lang w:eastAsia="zh-CN"/>
              </w:rPr>
              <w:t>t see the need to support strict 0</w:t>
            </w:r>
            <w:r w:rsidR="00062AF3">
              <w:rPr>
                <w:bCs/>
                <w:lang w:eastAsia="zh-CN"/>
              </w:rPr>
              <w:t xml:space="preserve"> </w:t>
            </w:r>
            <w:proofErr w:type="spellStart"/>
            <w:r w:rsidRPr="00C70528">
              <w:rPr>
                <w:rFonts w:hint="eastAsia"/>
                <w:bCs/>
                <w:lang w:eastAsia="zh-CN"/>
              </w:rPr>
              <w:t>ms</w:t>
            </w:r>
            <w:proofErr w:type="spellEnd"/>
            <w:r w:rsidRPr="00C70528">
              <w:rPr>
                <w:rFonts w:hint="eastAsia"/>
                <w:bCs/>
                <w:lang w:eastAsia="zh-CN"/>
              </w:rPr>
              <w:t xml:space="preserve"> i</w:t>
            </w:r>
            <w:r>
              <w:rPr>
                <w:bCs/>
                <w:lang w:eastAsia="zh-CN"/>
              </w:rPr>
              <w:t>nterruption time i</w:t>
            </w:r>
            <w:r w:rsidRPr="00C70528">
              <w:rPr>
                <w:rFonts w:hint="eastAsia"/>
                <w:bCs/>
                <w:lang w:eastAsia="zh-CN"/>
              </w:rPr>
              <w:t xml:space="preserve">n </w:t>
            </w:r>
            <w:r>
              <w:rPr>
                <w:bCs/>
                <w:lang w:eastAsia="zh-CN"/>
              </w:rPr>
              <w:t xml:space="preserve">a </w:t>
            </w:r>
            <w:r w:rsidRPr="00C70528">
              <w:rPr>
                <w:rFonts w:hint="eastAsia"/>
                <w:bCs/>
                <w:lang w:eastAsia="zh-CN"/>
              </w:rPr>
              <w:t>real network.</w:t>
            </w:r>
          </w:p>
        </w:tc>
      </w:tr>
      <w:tr w:rsidR="00C70528">
        <w:trPr>
          <w:trHeight w:val="86"/>
          <w:jc w:val="center"/>
        </w:trPr>
        <w:tc>
          <w:tcPr>
            <w:tcW w:w="1735" w:type="dxa"/>
            <w:shd w:val="clear" w:color="auto" w:fill="auto"/>
          </w:tcPr>
          <w:p w:rsidR="00C70528" w:rsidRPr="00A5767C" w:rsidRDefault="00A5767C">
            <w:pPr>
              <w:spacing w:after="0"/>
              <w:jc w:val="center"/>
              <w:rPr>
                <w:rFonts w:eastAsia="MS Mincho"/>
                <w:bCs/>
                <w:lang w:eastAsia="ja-JP"/>
              </w:rPr>
            </w:pPr>
            <w:r w:rsidRPr="00A5767C">
              <w:rPr>
                <w:rFonts w:eastAsia="MS Mincho" w:hint="eastAsia"/>
                <w:bCs/>
                <w:lang w:eastAsia="ja-JP"/>
              </w:rPr>
              <w:t>DOCOMO</w:t>
            </w:r>
          </w:p>
        </w:tc>
        <w:tc>
          <w:tcPr>
            <w:tcW w:w="1943" w:type="dxa"/>
          </w:tcPr>
          <w:p w:rsidR="00C70528" w:rsidRPr="00A5767C" w:rsidRDefault="00A5767C" w:rsidP="00A5767C">
            <w:pPr>
              <w:spacing w:after="0"/>
              <w:ind w:left="202" w:firstLineChars="50" w:firstLine="100"/>
              <w:contextualSpacing/>
              <w:textAlignment w:val="auto"/>
              <w:rPr>
                <w:rFonts w:eastAsia="MS Mincho"/>
                <w:bCs/>
                <w:lang w:eastAsia="ja-JP"/>
              </w:rPr>
            </w:pPr>
            <w:r>
              <w:rPr>
                <w:rFonts w:eastAsia="MS Mincho" w:hint="eastAsia"/>
                <w:bCs/>
                <w:lang w:eastAsia="ja-JP"/>
              </w:rPr>
              <w:t>Option A</w:t>
            </w:r>
          </w:p>
        </w:tc>
        <w:tc>
          <w:tcPr>
            <w:tcW w:w="5581" w:type="dxa"/>
            <w:shd w:val="clear" w:color="auto" w:fill="auto"/>
          </w:tcPr>
          <w:p w:rsidR="00C70528" w:rsidRDefault="00C70528" w:rsidP="00B85A2F">
            <w:pPr>
              <w:spacing w:after="0"/>
              <w:contextualSpacing/>
              <w:textAlignment w:val="auto"/>
              <w:rPr>
                <w:bCs/>
              </w:rPr>
            </w:pPr>
          </w:p>
        </w:tc>
      </w:tr>
      <w:tr w:rsidR="0045170D">
        <w:trPr>
          <w:trHeight w:val="86"/>
          <w:jc w:val="center"/>
        </w:trPr>
        <w:tc>
          <w:tcPr>
            <w:tcW w:w="1735" w:type="dxa"/>
            <w:shd w:val="clear" w:color="auto" w:fill="auto"/>
          </w:tcPr>
          <w:p w:rsidR="0045170D" w:rsidRPr="008217A9" w:rsidRDefault="0045170D" w:rsidP="0045170D">
            <w:r w:rsidRPr="008217A9">
              <w:t>Ericsson</w:t>
            </w:r>
          </w:p>
        </w:tc>
        <w:tc>
          <w:tcPr>
            <w:tcW w:w="1943" w:type="dxa"/>
          </w:tcPr>
          <w:p w:rsidR="0045170D" w:rsidRPr="008217A9" w:rsidRDefault="0045170D" w:rsidP="0045170D">
            <w:r w:rsidRPr="008217A9">
              <w:t>-</w:t>
            </w:r>
          </w:p>
        </w:tc>
        <w:tc>
          <w:tcPr>
            <w:tcW w:w="5581" w:type="dxa"/>
            <w:shd w:val="clear" w:color="auto" w:fill="auto"/>
          </w:tcPr>
          <w:p w:rsidR="0045170D" w:rsidRPr="008217A9" w:rsidRDefault="0045170D" w:rsidP="0045170D">
            <w:r w:rsidRPr="008217A9">
              <w:t xml:space="preserve">We acknowledge that, as agreed in RAN2#101, 0 </w:t>
            </w:r>
            <w:proofErr w:type="spellStart"/>
            <w:r w:rsidRPr="008217A9">
              <w:t>ms</w:t>
            </w:r>
            <w:proofErr w:type="spellEnd"/>
            <w:r w:rsidRPr="008217A9">
              <w:t xml:space="preserve"> can be achieved using e.g. beam based mobility and </w:t>
            </w:r>
            <w:proofErr w:type="spellStart"/>
            <w:r w:rsidRPr="008217A9">
              <w:t>SCell</w:t>
            </w:r>
            <w:proofErr w:type="spellEnd"/>
            <w:r w:rsidRPr="008217A9">
              <w:t xml:space="preserve"> add/release.</w:t>
            </w:r>
          </w:p>
        </w:tc>
      </w:tr>
      <w:tr w:rsidR="00C70528">
        <w:trPr>
          <w:trHeight w:val="86"/>
          <w:jc w:val="center"/>
        </w:trPr>
        <w:tc>
          <w:tcPr>
            <w:tcW w:w="1735" w:type="dxa"/>
            <w:shd w:val="clear" w:color="auto" w:fill="auto"/>
          </w:tcPr>
          <w:p w:rsidR="00C70528" w:rsidRDefault="00B3291F" w:rsidP="00B3291F">
            <w:pPr>
              <w:rPr>
                <w:b/>
                <w:bCs/>
              </w:rPr>
            </w:pPr>
            <w:proofErr w:type="spellStart"/>
            <w:r w:rsidRPr="00B3291F">
              <w:t>Mediatek</w:t>
            </w:r>
            <w:proofErr w:type="spellEnd"/>
          </w:p>
        </w:tc>
        <w:tc>
          <w:tcPr>
            <w:tcW w:w="1943" w:type="dxa"/>
          </w:tcPr>
          <w:p w:rsidR="00C70528" w:rsidRDefault="00C70528">
            <w:pPr>
              <w:spacing w:after="0"/>
              <w:ind w:left="202"/>
              <w:contextualSpacing/>
              <w:textAlignment w:val="auto"/>
              <w:rPr>
                <w:bCs/>
              </w:rPr>
            </w:pPr>
          </w:p>
        </w:tc>
        <w:tc>
          <w:tcPr>
            <w:tcW w:w="5581" w:type="dxa"/>
            <w:shd w:val="clear" w:color="auto" w:fill="auto"/>
          </w:tcPr>
          <w:p w:rsidR="00C70528" w:rsidRDefault="00486563" w:rsidP="000B2398">
            <w:pPr>
              <w:rPr>
                <w:bCs/>
              </w:rPr>
            </w:pPr>
            <w:r w:rsidRPr="000B2398">
              <w:t xml:space="preserve">Rel-15 NR doesn’t optimize the HO interruption, i.e. mobility between different nodes, although 0ms interruption can be achieved in physical layer through beam management and CA operation for mobility within the same node according to RAN2#101 agreements. </w:t>
            </w:r>
            <w:r w:rsidR="000B2398" w:rsidRPr="000B2398">
              <w:t>Close to 0ms interruption</w:t>
            </w:r>
            <w:r w:rsidRPr="000B2398">
              <w:t xml:space="preserve"> </w:t>
            </w:r>
            <w:r w:rsidR="000B2398" w:rsidRPr="000B2398">
              <w:t xml:space="preserve">(few </w:t>
            </w:r>
            <w:proofErr w:type="spellStart"/>
            <w:r w:rsidR="000B2398" w:rsidRPr="000B2398">
              <w:t>ms</w:t>
            </w:r>
            <w:proofErr w:type="spellEnd"/>
            <w:r w:rsidR="000B2398" w:rsidRPr="000B2398">
              <w:t xml:space="preserve"> e.g. less than 5 </w:t>
            </w:r>
            <w:proofErr w:type="spellStart"/>
            <w:r w:rsidR="000B2398" w:rsidRPr="000B2398">
              <w:t>ms</w:t>
            </w:r>
            <w:proofErr w:type="spellEnd"/>
            <w:r w:rsidR="000B2398" w:rsidRPr="000B2398">
              <w:t xml:space="preserve">) can’t meet the latency requirement for URLLC services e.g. factory automation, transport Industry, etc. </w:t>
            </w:r>
          </w:p>
        </w:tc>
      </w:tr>
      <w:tr w:rsidR="00164A55">
        <w:trPr>
          <w:trHeight w:val="86"/>
          <w:jc w:val="center"/>
        </w:trPr>
        <w:tc>
          <w:tcPr>
            <w:tcW w:w="1735" w:type="dxa"/>
            <w:shd w:val="clear" w:color="auto" w:fill="auto"/>
          </w:tcPr>
          <w:p w:rsidR="00164A55" w:rsidRPr="00B3291F" w:rsidRDefault="00164A55" w:rsidP="00B3291F">
            <w:r>
              <w:t>Intel</w:t>
            </w:r>
          </w:p>
        </w:tc>
        <w:tc>
          <w:tcPr>
            <w:tcW w:w="1943" w:type="dxa"/>
          </w:tcPr>
          <w:p w:rsidR="00164A55" w:rsidRDefault="00164A55">
            <w:pPr>
              <w:spacing w:after="0"/>
              <w:ind w:left="202"/>
              <w:contextualSpacing/>
              <w:textAlignment w:val="auto"/>
              <w:rPr>
                <w:bCs/>
              </w:rPr>
            </w:pPr>
          </w:p>
        </w:tc>
        <w:tc>
          <w:tcPr>
            <w:tcW w:w="5581" w:type="dxa"/>
            <w:shd w:val="clear" w:color="auto" w:fill="auto"/>
          </w:tcPr>
          <w:p w:rsidR="00164A55" w:rsidRPr="000B2398" w:rsidRDefault="00EF2174" w:rsidP="00EF2174">
            <w:r>
              <w:rPr>
                <w:bCs/>
              </w:rPr>
              <w:t xml:space="preserve">As described in the WI, </w:t>
            </w:r>
            <w:r w:rsidRPr="00164A55">
              <w:rPr>
                <w:bCs/>
                <w:i/>
              </w:rPr>
              <w:t>“However, there is demand to achieve 0ms interruption time in more scenarios especially in URLLC type of service which requires 1ms of end-to-end delay in some scenarios.”</w:t>
            </w:r>
            <w:r>
              <w:rPr>
                <w:bCs/>
              </w:rPr>
              <w:t>, therefore we think there is real requirement on this.</w:t>
            </w:r>
          </w:p>
        </w:tc>
      </w:tr>
      <w:tr w:rsidR="00D626AC">
        <w:trPr>
          <w:trHeight w:val="86"/>
          <w:jc w:val="center"/>
        </w:trPr>
        <w:tc>
          <w:tcPr>
            <w:tcW w:w="1735" w:type="dxa"/>
            <w:shd w:val="clear" w:color="auto" w:fill="auto"/>
          </w:tcPr>
          <w:p w:rsidR="00D626AC" w:rsidRDefault="00AA6247" w:rsidP="00B3291F">
            <w:r>
              <w:t>Qualcomm</w:t>
            </w:r>
          </w:p>
        </w:tc>
        <w:tc>
          <w:tcPr>
            <w:tcW w:w="1943" w:type="dxa"/>
          </w:tcPr>
          <w:p w:rsidR="00D626AC" w:rsidRDefault="00AA6247">
            <w:pPr>
              <w:spacing w:after="0"/>
              <w:ind w:left="202"/>
              <w:contextualSpacing/>
              <w:textAlignment w:val="auto"/>
              <w:rPr>
                <w:bCs/>
              </w:rPr>
            </w:pPr>
            <w:r>
              <w:rPr>
                <w:bCs/>
              </w:rPr>
              <w:t>Both</w:t>
            </w:r>
          </w:p>
        </w:tc>
        <w:tc>
          <w:tcPr>
            <w:tcW w:w="5581" w:type="dxa"/>
            <w:shd w:val="clear" w:color="auto" w:fill="auto"/>
          </w:tcPr>
          <w:p w:rsidR="00D626AC" w:rsidRDefault="00AA6247" w:rsidP="00EF2174">
            <w:pPr>
              <w:rPr>
                <w:bCs/>
              </w:rPr>
            </w:pPr>
            <w:r>
              <w:rPr>
                <w:bCs/>
              </w:rPr>
              <w:t>The support of 0ms in Rel-15 does not extend to more important mobility scenarios</w:t>
            </w:r>
            <w:r w:rsidR="00AB711C">
              <w:rPr>
                <w:bCs/>
              </w:rPr>
              <w:t xml:space="preserve"> which are the </w:t>
            </w:r>
            <w:r w:rsidR="00DF3EB9">
              <w:rPr>
                <w:bCs/>
              </w:rPr>
              <w:t>motivations for</w:t>
            </w:r>
            <w:r w:rsidR="00AB711C">
              <w:rPr>
                <w:bCs/>
              </w:rPr>
              <w:t xml:space="preserve"> Rel-16</w:t>
            </w:r>
            <w:r w:rsidR="00DF3EB9">
              <w:rPr>
                <w:bCs/>
              </w:rPr>
              <w:t xml:space="preserve"> work</w:t>
            </w:r>
            <w:r>
              <w:rPr>
                <w:bCs/>
              </w:rPr>
              <w:t>. The actual latency</w:t>
            </w:r>
            <w:r w:rsidR="00AB711C">
              <w:rPr>
                <w:bCs/>
              </w:rPr>
              <w:t xml:space="preserve"> and interruption</w:t>
            </w:r>
            <w:r>
              <w:rPr>
                <w:bCs/>
              </w:rPr>
              <w:t xml:space="preserve"> requirements needed by applications very much depend</w:t>
            </w:r>
            <w:r w:rsidR="00DF3EB9">
              <w:rPr>
                <w:bCs/>
              </w:rPr>
              <w:t xml:space="preserve"> </w:t>
            </w:r>
            <w:r>
              <w:rPr>
                <w:bCs/>
              </w:rPr>
              <w:t>on their traffic pattern</w:t>
            </w:r>
            <w:r w:rsidR="00DF3EB9">
              <w:rPr>
                <w:bCs/>
              </w:rPr>
              <w:t>s</w:t>
            </w:r>
            <w:r w:rsidR="00AB711C">
              <w:rPr>
                <w:bCs/>
              </w:rPr>
              <w:t xml:space="preserve"> and characteristics (e.g. survival time in </w:t>
            </w:r>
            <w:proofErr w:type="spellStart"/>
            <w:r w:rsidR="00AB711C">
              <w:rPr>
                <w:bCs/>
              </w:rPr>
              <w:t>IIoT</w:t>
            </w:r>
            <w:proofErr w:type="spellEnd"/>
            <w:r w:rsidR="00AB711C">
              <w:rPr>
                <w:bCs/>
              </w:rPr>
              <w:t xml:space="preserve">). </w:t>
            </w:r>
            <w:r w:rsidR="00DF3EB9">
              <w:rPr>
                <w:bCs/>
              </w:rPr>
              <w:t>Thus</w:t>
            </w:r>
            <w:r w:rsidR="00AB711C">
              <w:rPr>
                <w:bCs/>
              </w:rPr>
              <w:t xml:space="preserve">, it is not easy to have “performance targets” driven by current applications. </w:t>
            </w:r>
            <w:r w:rsidR="00DF3EB9">
              <w:rPr>
                <w:bCs/>
              </w:rPr>
              <w:t xml:space="preserve">Furthermore, </w:t>
            </w:r>
            <w:r w:rsidR="00AB711C">
              <w:rPr>
                <w:bCs/>
              </w:rPr>
              <w:t xml:space="preserve">NR is </w:t>
            </w:r>
            <w:r w:rsidR="00AB711C">
              <w:rPr>
                <w:bCs/>
              </w:rPr>
              <w:lastRenderedPageBreak/>
              <w:t>considered to serve many verticals which are still being developed. RAN2 should try to minimize handover interruption as much as possible unless limited by PHY and RF issues determined by RAN1 and RAN4.</w:t>
            </w:r>
          </w:p>
        </w:tc>
      </w:tr>
      <w:tr w:rsidR="00C81CF3">
        <w:trPr>
          <w:trHeight w:val="86"/>
          <w:jc w:val="center"/>
        </w:trPr>
        <w:tc>
          <w:tcPr>
            <w:tcW w:w="1735" w:type="dxa"/>
            <w:shd w:val="clear" w:color="auto" w:fill="auto"/>
          </w:tcPr>
          <w:p w:rsidR="00C81CF3" w:rsidRDefault="00C81CF3" w:rsidP="00B3291F">
            <w:r>
              <w:lastRenderedPageBreak/>
              <w:t>Samsung</w:t>
            </w:r>
          </w:p>
        </w:tc>
        <w:tc>
          <w:tcPr>
            <w:tcW w:w="1943" w:type="dxa"/>
          </w:tcPr>
          <w:p w:rsidR="00C81CF3" w:rsidRDefault="00C81CF3">
            <w:pPr>
              <w:spacing w:after="0"/>
              <w:ind w:left="202"/>
              <w:contextualSpacing/>
              <w:textAlignment w:val="auto"/>
              <w:rPr>
                <w:bCs/>
              </w:rPr>
            </w:pPr>
            <w:r>
              <w:rPr>
                <w:bCs/>
              </w:rPr>
              <w:t>Option A</w:t>
            </w:r>
          </w:p>
        </w:tc>
        <w:tc>
          <w:tcPr>
            <w:tcW w:w="5581" w:type="dxa"/>
            <w:shd w:val="clear" w:color="auto" w:fill="auto"/>
          </w:tcPr>
          <w:p w:rsidR="00C81CF3" w:rsidRDefault="00C81CF3" w:rsidP="00236141">
            <w:pPr>
              <w:rPr>
                <w:bCs/>
              </w:rPr>
            </w:pPr>
            <w:r>
              <w:rPr>
                <w:bCs/>
              </w:rPr>
              <w:t xml:space="preserve">Most companies </w:t>
            </w:r>
            <w:r w:rsidR="00BA67F6">
              <w:rPr>
                <w:bCs/>
              </w:rPr>
              <w:t>acknowledge the IMT 2020 requirement is met with Rel-15.</w:t>
            </w:r>
            <w:r>
              <w:rPr>
                <w:bCs/>
              </w:rPr>
              <w:t xml:space="preserve"> </w:t>
            </w:r>
            <w:r w:rsidR="00BA67F6">
              <w:rPr>
                <w:bCs/>
              </w:rPr>
              <w:t xml:space="preserve">The Rel-16 work </w:t>
            </w:r>
            <w:r>
              <w:rPr>
                <w:bCs/>
              </w:rPr>
              <w:t>inten</w:t>
            </w:r>
            <w:r w:rsidR="00BA67F6">
              <w:rPr>
                <w:bCs/>
              </w:rPr>
              <w:t>ds</w:t>
            </w:r>
            <w:r>
              <w:rPr>
                <w:bCs/>
              </w:rPr>
              <w:t xml:space="preserve"> to provide </w:t>
            </w:r>
            <w:r>
              <w:rPr>
                <w:lang w:val="en-IN" w:eastAsia="zh-CN"/>
              </w:rPr>
              <w:t>seamless service to user by reducing the user plane interruptions during mobility</w:t>
            </w:r>
            <w:r w:rsidR="00BA67F6">
              <w:rPr>
                <w:lang w:val="en-IN" w:eastAsia="zh-CN"/>
              </w:rPr>
              <w:t xml:space="preserve"> on radio level</w:t>
            </w:r>
            <w:r>
              <w:rPr>
                <w:lang w:val="en-IN" w:eastAsia="zh-CN"/>
              </w:rPr>
              <w:t>.</w:t>
            </w:r>
            <w:r w:rsidR="00BA67F6">
              <w:rPr>
                <w:lang w:val="en-IN" w:eastAsia="zh-CN"/>
              </w:rPr>
              <w:t xml:space="preserve"> Th</w:t>
            </w:r>
            <w:r w:rsidR="00236141">
              <w:rPr>
                <w:lang w:val="en-IN" w:eastAsia="zh-CN"/>
              </w:rPr>
              <w:t>e</w:t>
            </w:r>
            <w:r w:rsidR="00BA67F6">
              <w:rPr>
                <w:lang w:val="en-IN" w:eastAsia="zh-CN"/>
              </w:rPr>
              <w:t xml:space="preserve"> </w:t>
            </w:r>
            <w:r w:rsidR="00236141">
              <w:rPr>
                <w:lang w:val="en-IN" w:eastAsia="zh-CN"/>
              </w:rPr>
              <w:t xml:space="preserve">strict 0 </w:t>
            </w:r>
            <w:proofErr w:type="spellStart"/>
            <w:r w:rsidR="00236141">
              <w:rPr>
                <w:lang w:val="en-IN" w:eastAsia="zh-CN"/>
              </w:rPr>
              <w:t>ms</w:t>
            </w:r>
            <w:proofErr w:type="spellEnd"/>
            <w:r w:rsidR="00236141">
              <w:rPr>
                <w:lang w:val="en-IN" w:eastAsia="zh-CN"/>
              </w:rPr>
              <w:t xml:space="preserve"> interruption on radio level </w:t>
            </w:r>
            <w:r w:rsidR="00BA67F6">
              <w:rPr>
                <w:lang w:val="en-IN" w:eastAsia="zh-CN"/>
              </w:rPr>
              <w:t>may be possible in certain scenarios and may not be possible in certain scenarios due to PHY/RF limitations. Based on our answer to Q4, we</w:t>
            </w:r>
            <w:r w:rsidR="00236141">
              <w:rPr>
                <w:lang w:val="en-IN" w:eastAsia="zh-CN"/>
              </w:rPr>
              <w:t xml:space="preserve"> should focus our work for close to 0 </w:t>
            </w:r>
            <w:proofErr w:type="spellStart"/>
            <w:r w:rsidR="00236141">
              <w:rPr>
                <w:lang w:val="en-IN" w:eastAsia="zh-CN"/>
              </w:rPr>
              <w:t>ms</w:t>
            </w:r>
            <w:proofErr w:type="spellEnd"/>
            <w:r w:rsidR="009F176A">
              <w:rPr>
                <w:lang w:val="en-IN" w:eastAsia="zh-CN"/>
              </w:rPr>
              <w:t xml:space="preserve"> interruption</w:t>
            </w:r>
            <w:r w:rsidR="00236141">
              <w:rPr>
                <w:lang w:val="en-IN" w:eastAsia="zh-CN"/>
              </w:rPr>
              <w:t>.</w:t>
            </w:r>
            <w:r w:rsidR="00BA67F6">
              <w:rPr>
                <w:lang w:val="en-IN" w:eastAsia="zh-CN"/>
              </w:rPr>
              <w:t xml:space="preserve">  </w:t>
            </w:r>
            <w:r>
              <w:rPr>
                <w:lang w:val="en-IN" w:eastAsia="zh-CN"/>
              </w:rPr>
              <w:t xml:space="preserve">   </w:t>
            </w:r>
          </w:p>
        </w:tc>
      </w:tr>
      <w:tr w:rsidR="00412CFB">
        <w:trPr>
          <w:trHeight w:val="86"/>
          <w:jc w:val="center"/>
        </w:trPr>
        <w:tc>
          <w:tcPr>
            <w:tcW w:w="1735" w:type="dxa"/>
            <w:shd w:val="clear" w:color="auto" w:fill="auto"/>
          </w:tcPr>
          <w:p w:rsidR="00412CFB" w:rsidRDefault="00412CFB" w:rsidP="00412CFB">
            <w:pPr>
              <w:rPr>
                <w:lang w:eastAsia="zh-CN"/>
              </w:rPr>
            </w:pPr>
            <w:r>
              <w:rPr>
                <w:rFonts w:hint="eastAsia"/>
                <w:lang w:eastAsia="zh-CN"/>
              </w:rPr>
              <w:t>OPPO</w:t>
            </w:r>
          </w:p>
        </w:tc>
        <w:tc>
          <w:tcPr>
            <w:tcW w:w="1943" w:type="dxa"/>
          </w:tcPr>
          <w:p w:rsidR="00412CFB" w:rsidRDefault="00412CFB" w:rsidP="00412CFB">
            <w:pPr>
              <w:spacing w:after="0"/>
              <w:ind w:left="202"/>
              <w:contextualSpacing/>
              <w:textAlignment w:val="auto"/>
              <w:rPr>
                <w:bCs/>
                <w:lang w:eastAsia="zh-CN"/>
              </w:rPr>
            </w:pPr>
          </w:p>
        </w:tc>
        <w:tc>
          <w:tcPr>
            <w:tcW w:w="5581" w:type="dxa"/>
            <w:shd w:val="clear" w:color="auto" w:fill="auto"/>
          </w:tcPr>
          <w:p w:rsidR="00412CFB" w:rsidRDefault="00412CFB" w:rsidP="00D67E6D">
            <w:pPr>
              <w:rPr>
                <w:bCs/>
                <w:lang w:eastAsia="zh-CN"/>
              </w:rPr>
            </w:pPr>
            <w:r>
              <w:rPr>
                <w:bCs/>
                <w:lang w:eastAsia="zh-CN"/>
              </w:rPr>
              <w:t>A</w:t>
            </w:r>
            <w:r>
              <w:rPr>
                <w:rFonts w:hint="eastAsia"/>
                <w:bCs/>
                <w:lang w:eastAsia="zh-CN"/>
              </w:rPr>
              <w:t>lthough</w:t>
            </w:r>
            <w:r>
              <w:rPr>
                <w:bCs/>
                <w:lang w:eastAsia="zh-CN"/>
              </w:rPr>
              <w:t xml:space="preserve"> 0ms can be achieved for </w:t>
            </w:r>
            <w:r>
              <w:rPr>
                <w:lang w:val="en-IN" w:eastAsia="zh-CN"/>
              </w:rPr>
              <w:t xml:space="preserve">intra-cell beam mobility and CA </w:t>
            </w:r>
            <w:proofErr w:type="spellStart"/>
            <w:r>
              <w:rPr>
                <w:lang w:val="en-IN" w:eastAsia="zh-CN"/>
              </w:rPr>
              <w:t>Scell</w:t>
            </w:r>
            <w:proofErr w:type="spellEnd"/>
            <w:r>
              <w:rPr>
                <w:lang w:val="en-IN" w:eastAsia="zh-CN"/>
              </w:rPr>
              <w:t xml:space="preserve"> change, We should target on more mobility scenarios for 0ms interruption.  </w:t>
            </w:r>
          </w:p>
        </w:tc>
      </w:tr>
      <w:tr w:rsidR="00984B8F">
        <w:trPr>
          <w:trHeight w:val="86"/>
          <w:jc w:val="center"/>
        </w:trPr>
        <w:tc>
          <w:tcPr>
            <w:tcW w:w="1735" w:type="dxa"/>
            <w:shd w:val="clear" w:color="auto" w:fill="auto"/>
          </w:tcPr>
          <w:p w:rsidR="00984B8F" w:rsidRDefault="00984B8F" w:rsidP="00412CFB">
            <w:pPr>
              <w:rPr>
                <w:lang w:eastAsia="zh-CN"/>
              </w:rPr>
            </w:pPr>
            <w:r>
              <w:rPr>
                <w:lang w:eastAsia="zh-CN"/>
              </w:rPr>
              <w:t>CATT</w:t>
            </w:r>
          </w:p>
        </w:tc>
        <w:tc>
          <w:tcPr>
            <w:tcW w:w="1943" w:type="dxa"/>
          </w:tcPr>
          <w:p w:rsidR="00984B8F" w:rsidRDefault="00984B8F" w:rsidP="00412CFB">
            <w:pPr>
              <w:spacing w:after="0"/>
              <w:ind w:left="202"/>
              <w:contextualSpacing/>
              <w:textAlignment w:val="auto"/>
              <w:rPr>
                <w:bCs/>
                <w:lang w:eastAsia="zh-CN"/>
              </w:rPr>
            </w:pPr>
            <w:r>
              <w:rPr>
                <w:bCs/>
                <w:lang w:eastAsia="zh-CN"/>
              </w:rPr>
              <w:t>Option B</w:t>
            </w:r>
          </w:p>
        </w:tc>
        <w:tc>
          <w:tcPr>
            <w:tcW w:w="5581" w:type="dxa"/>
            <w:shd w:val="clear" w:color="auto" w:fill="auto"/>
          </w:tcPr>
          <w:p w:rsidR="00984B8F" w:rsidRDefault="00984B8F" w:rsidP="00D67E6D">
            <w:pPr>
              <w:rPr>
                <w:bCs/>
                <w:lang w:eastAsia="zh-CN"/>
              </w:rPr>
            </w:pPr>
            <w:r>
              <w:rPr>
                <w:bCs/>
              </w:rPr>
              <w:t>If the target is to achieve option A, that is already satisfied by the agreement at RAN2#101. We think this WI is agreed to investigate other possibilities and performance target.</w:t>
            </w:r>
          </w:p>
        </w:tc>
      </w:tr>
      <w:tr w:rsidR="00A03458">
        <w:trPr>
          <w:trHeight w:val="86"/>
          <w:jc w:val="center"/>
        </w:trPr>
        <w:tc>
          <w:tcPr>
            <w:tcW w:w="1735" w:type="dxa"/>
            <w:shd w:val="clear" w:color="auto" w:fill="auto"/>
          </w:tcPr>
          <w:p w:rsidR="00A03458" w:rsidRDefault="00A03458" w:rsidP="00412CFB">
            <w:pPr>
              <w:rPr>
                <w:lang w:eastAsia="zh-CN"/>
              </w:rPr>
            </w:pPr>
            <w:r>
              <w:rPr>
                <w:rFonts w:hint="eastAsia"/>
                <w:lang w:eastAsia="zh-CN"/>
              </w:rPr>
              <w:t xml:space="preserve">Xiaomi </w:t>
            </w:r>
          </w:p>
        </w:tc>
        <w:tc>
          <w:tcPr>
            <w:tcW w:w="1943" w:type="dxa"/>
          </w:tcPr>
          <w:p w:rsidR="00A03458" w:rsidRDefault="00A03458" w:rsidP="00412CFB">
            <w:pPr>
              <w:spacing w:after="0"/>
              <w:ind w:left="202"/>
              <w:contextualSpacing/>
              <w:textAlignment w:val="auto"/>
              <w:rPr>
                <w:bCs/>
                <w:lang w:eastAsia="zh-CN"/>
              </w:rPr>
            </w:pPr>
            <w:r>
              <w:rPr>
                <w:bCs/>
                <w:lang w:eastAsia="zh-CN"/>
              </w:rPr>
              <w:t>Option B</w:t>
            </w:r>
          </w:p>
        </w:tc>
        <w:tc>
          <w:tcPr>
            <w:tcW w:w="5581" w:type="dxa"/>
            <w:shd w:val="clear" w:color="auto" w:fill="auto"/>
          </w:tcPr>
          <w:p w:rsidR="00A03458" w:rsidRDefault="00A03458" w:rsidP="00D67E6D">
            <w:pPr>
              <w:rPr>
                <w:bCs/>
              </w:rPr>
            </w:pPr>
            <w:r>
              <w:rPr>
                <w:rFonts w:hint="eastAsia"/>
                <w:bCs/>
                <w:lang w:eastAsia="zh-CN"/>
              </w:rPr>
              <w:t xml:space="preserve">IMT-2020 requirement has been fulfilled even without this WI. </w:t>
            </w:r>
            <w:r>
              <w:rPr>
                <w:bCs/>
                <w:lang w:eastAsia="zh-CN"/>
              </w:rPr>
              <w:t xml:space="preserve">The main goal is to meet stringent delay requirement for URLLC </w:t>
            </w:r>
            <w:proofErr w:type="spellStart"/>
            <w:r>
              <w:rPr>
                <w:bCs/>
                <w:lang w:eastAsia="zh-CN"/>
              </w:rPr>
              <w:t>servcice</w:t>
            </w:r>
            <w:proofErr w:type="spellEnd"/>
            <w:r>
              <w:rPr>
                <w:bCs/>
                <w:lang w:eastAsia="zh-CN"/>
              </w:rPr>
              <w:t>.</w:t>
            </w:r>
          </w:p>
        </w:tc>
      </w:tr>
      <w:tr w:rsidR="00736DCF">
        <w:trPr>
          <w:trHeight w:val="86"/>
          <w:jc w:val="center"/>
        </w:trPr>
        <w:tc>
          <w:tcPr>
            <w:tcW w:w="1735" w:type="dxa"/>
            <w:shd w:val="clear" w:color="auto" w:fill="auto"/>
          </w:tcPr>
          <w:p w:rsidR="00736DCF" w:rsidRDefault="00736DCF" w:rsidP="00412CFB">
            <w:pPr>
              <w:rPr>
                <w:lang w:eastAsia="zh-CN"/>
              </w:rPr>
            </w:pPr>
            <w:r>
              <w:rPr>
                <w:lang w:eastAsia="zh-CN"/>
              </w:rPr>
              <w:t>vivo</w:t>
            </w:r>
          </w:p>
        </w:tc>
        <w:tc>
          <w:tcPr>
            <w:tcW w:w="1943" w:type="dxa"/>
          </w:tcPr>
          <w:p w:rsidR="00736DCF" w:rsidRDefault="00736DCF" w:rsidP="00412CFB">
            <w:pPr>
              <w:spacing w:after="0"/>
              <w:ind w:left="202"/>
              <w:contextualSpacing/>
              <w:textAlignment w:val="auto"/>
              <w:rPr>
                <w:bCs/>
                <w:lang w:eastAsia="zh-CN"/>
              </w:rPr>
            </w:pPr>
          </w:p>
        </w:tc>
        <w:tc>
          <w:tcPr>
            <w:tcW w:w="5581" w:type="dxa"/>
            <w:shd w:val="clear" w:color="auto" w:fill="auto"/>
          </w:tcPr>
          <w:p w:rsidR="00736DCF" w:rsidRDefault="00736DCF" w:rsidP="00D67E6D">
            <w:pPr>
              <w:rPr>
                <w:bCs/>
              </w:rPr>
            </w:pPr>
            <w:r>
              <w:rPr>
                <w:bCs/>
              </w:rPr>
              <w:t>We consider that the 0ms interruption should be considered for the handover and SCG change</w:t>
            </w:r>
            <w:r w:rsidR="00E060FD">
              <w:rPr>
                <w:bCs/>
              </w:rPr>
              <w:t>.</w:t>
            </w:r>
          </w:p>
        </w:tc>
      </w:tr>
      <w:tr w:rsidR="00A32E70">
        <w:trPr>
          <w:trHeight w:val="86"/>
          <w:jc w:val="center"/>
        </w:trPr>
        <w:tc>
          <w:tcPr>
            <w:tcW w:w="1735" w:type="dxa"/>
            <w:shd w:val="clear" w:color="auto" w:fill="auto"/>
          </w:tcPr>
          <w:p w:rsidR="00A32E70" w:rsidRPr="00A32E70" w:rsidRDefault="00A32E70" w:rsidP="00412CFB">
            <w:pPr>
              <w:rPr>
                <w:rFonts w:eastAsiaTheme="minorEastAsia"/>
                <w:lang w:eastAsia="ko-KR"/>
              </w:rPr>
            </w:pPr>
            <w:r>
              <w:rPr>
                <w:rFonts w:eastAsiaTheme="minorEastAsia" w:hint="eastAsia"/>
                <w:lang w:eastAsia="ko-KR"/>
              </w:rPr>
              <w:t>L</w:t>
            </w:r>
            <w:r>
              <w:rPr>
                <w:rFonts w:eastAsiaTheme="minorEastAsia"/>
                <w:lang w:eastAsia="ko-KR"/>
              </w:rPr>
              <w:t>G</w:t>
            </w:r>
          </w:p>
        </w:tc>
        <w:tc>
          <w:tcPr>
            <w:tcW w:w="1943" w:type="dxa"/>
          </w:tcPr>
          <w:p w:rsidR="00A32E70" w:rsidRPr="00A32E70" w:rsidRDefault="00A32E70" w:rsidP="00412CFB">
            <w:pPr>
              <w:spacing w:after="0"/>
              <w:ind w:left="202"/>
              <w:contextualSpacing/>
              <w:textAlignment w:val="auto"/>
              <w:rPr>
                <w:rFonts w:eastAsiaTheme="minorEastAsia"/>
                <w:bCs/>
                <w:lang w:eastAsia="ko-KR"/>
              </w:rPr>
            </w:pPr>
          </w:p>
        </w:tc>
        <w:tc>
          <w:tcPr>
            <w:tcW w:w="5581" w:type="dxa"/>
            <w:shd w:val="clear" w:color="auto" w:fill="auto"/>
          </w:tcPr>
          <w:p w:rsidR="00A32E70" w:rsidRPr="00091435" w:rsidRDefault="002B2343" w:rsidP="00091435">
            <w:pPr>
              <w:rPr>
                <w:rFonts w:eastAsiaTheme="minorEastAsia"/>
                <w:bCs/>
                <w:lang w:eastAsia="ko-KR"/>
              </w:rPr>
            </w:pPr>
            <w:r>
              <w:rPr>
                <w:rFonts w:eastAsiaTheme="minorEastAsia" w:hint="eastAsia"/>
                <w:bCs/>
                <w:lang w:eastAsia="ko-KR"/>
              </w:rPr>
              <w:t>IM</w:t>
            </w:r>
            <w:r>
              <w:rPr>
                <w:rFonts w:eastAsiaTheme="minorEastAsia"/>
                <w:bCs/>
                <w:lang w:eastAsia="ko-KR"/>
              </w:rPr>
              <w:t>T 2020 requirement can be baseline. However RAN2 should discuss further if there is a need to make more realistic requirement.</w:t>
            </w:r>
            <w:r w:rsidR="00091435">
              <w:rPr>
                <w:rFonts w:eastAsiaTheme="minorEastAsia"/>
                <w:bCs/>
                <w:lang w:eastAsia="ko-KR"/>
              </w:rPr>
              <w:t xml:space="preserve"> Thus, when not prevented by RAN1/4 requirements, 0ms should be the target at least for some mobility cases. For intra-frequency </w:t>
            </w:r>
            <w:proofErr w:type="spellStart"/>
            <w:r w:rsidR="00091435">
              <w:rPr>
                <w:rFonts w:eastAsiaTheme="minorEastAsia"/>
                <w:bCs/>
                <w:lang w:eastAsia="ko-KR"/>
              </w:rPr>
              <w:t>async</w:t>
            </w:r>
            <w:proofErr w:type="spellEnd"/>
            <w:r w:rsidR="00091435">
              <w:rPr>
                <w:rFonts w:eastAsiaTheme="minorEastAsia"/>
                <w:bCs/>
                <w:lang w:eastAsia="ko-KR"/>
              </w:rPr>
              <w:t xml:space="preserve"> mobility case, close-to-0ms is the maximum we can achieve.</w:t>
            </w:r>
          </w:p>
        </w:tc>
      </w:tr>
      <w:tr w:rsidR="00D45A5B">
        <w:trPr>
          <w:trHeight w:val="86"/>
          <w:jc w:val="center"/>
        </w:trPr>
        <w:tc>
          <w:tcPr>
            <w:tcW w:w="1735" w:type="dxa"/>
            <w:shd w:val="clear" w:color="auto" w:fill="auto"/>
          </w:tcPr>
          <w:p w:rsidR="00D45A5B" w:rsidRDefault="00D45A5B" w:rsidP="00412CFB">
            <w:pPr>
              <w:rPr>
                <w:rFonts w:eastAsiaTheme="minorEastAsia"/>
                <w:lang w:eastAsia="ko-KR"/>
              </w:rPr>
            </w:pPr>
            <w:r>
              <w:rPr>
                <w:rFonts w:eastAsiaTheme="minorEastAsia"/>
                <w:lang w:eastAsia="ko-KR"/>
              </w:rPr>
              <w:t>Apple</w:t>
            </w:r>
          </w:p>
        </w:tc>
        <w:tc>
          <w:tcPr>
            <w:tcW w:w="1943" w:type="dxa"/>
          </w:tcPr>
          <w:p w:rsidR="00D45A5B" w:rsidRPr="00A32E70" w:rsidRDefault="00D45A5B" w:rsidP="00412CFB">
            <w:pPr>
              <w:spacing w:after="0"/>
              <w:ind w:left="202"/>
              <w:contextualSpacing/>
              <w:textAlignment w:val="auto"/>
              <w:rPr>
                <w:rFonts w:eastAsiaTheme="minorEastAsia"/>
                <w:bCs/>
                <w:lang w:eastAsia="ko-KR"/>
              </w:rPr>
            </w:pPr>
            <w:r>
              <w:rPr>
                <w:rFonts w:eastAsiaTheme="minorEastAsia"/>
                <w:bCs/>
                <w:lang w:eastAsia="ko-KR"/>
              </w:rPr>
              <w:t>Option A</w:t>
            </w:r>
          </w:p>
        </w:tc>
        <w:tc>
          <w:tcPr>
            <w:tcW w:w="5581" w:type="dxa"/>
            <w:shd w:val="clear" w:color="auto" w:fill="auto"/>
          </w:tcPr>
          <w:p w:rsidR="00D45A5B" w:rsidRDefault="00D45A5B" w:rsidP="00091435">
            <w:pPr>
              <w:rPr>
                <w:rFonts w:eastAsiaTheme="minorEastAsia"/>
                <w:bCs/>
                <w:lang w:eastAsia="ko-KR"/>
              </w:rPr>
            </w:pPr>
            <w:r>
              <w:rPr>
                <w:rFonts w:eastAsiaTheme="minorEastAsia"/>
                <w:bCs/>
                <w:lang w:eastAsia="ko-KR"/>
              </w:rPr>
              <w:t xml:space="preserve">We think supporting some scenarios such as close to 0 </w:t>
            </w:r>
            <w:proofErr w:type="spellStart"/>
            <w:r>
              <w:rPr>
                <w:rFonts w:eastAsiaTheme="minorEastAsia"/>
                <w:bCs/>
                <w:lang w:eastAsia="ko-KR"/>
              </w:rPr>
              <w:t>ms</w:t>
            </w:r>
            <w:proofErr w:type="spellEnd"/>
            <w:r>
              <w:rPr>
                <w:rFonts w:eastAsiaTheme="minorEastAsia"/>
                <w:bCs/>
                <w:lang w:eastAsia="ko-KR"/>
              </w:rPr>
              <w:t xml:space="preserve"> interruption time for inter-cell mobility in FR2 is in the scope of WI and can be evaluated in the context of option A.</w:t>
            </w:r>
          </w:p>
        </w:tc>
      </w:tr>
      <w:tr w:rsidR="00D45A5B">
        <w:trPr>
          <w:trHeight w:val="86"/>
          <w:jc w:val="center"/>
        </w:trPr>
        <w:tc>
          <w:tcPr>
            <w:tcW w:w="1735" w:type="dxa"/>
            <w:shd w:val="clear" w:color="auto" w:fill="auto"/>
          </w:tcPr>
          <w:p w:rsidR="00D45A5B" w:rsidRDefault="00D45A5B" w:rsidP="00412CFB">
            <w:pPr>
              <w:rPr>
                <w:rFonts w:eastAsiaTheme="minorEastAsia"/>
                <w:lang w:eastAsia="ko-KR"/>
              </w:rPr>
            </w:pPr>
            <w:r w:rsidRPr="00BD21E1">
              <w:rPr>
                <w:bCs/>
              </w:rPr>
              <w:t xml:space="preserve">Huawei, </w:t>
            </w:r>
            <w:proofErr w:type="spellStart"/>
            <w:r w:rsidRPr="00BD21E1">
              <w:rPr>
                <w:bCs/>
              </w:rPr>
              <w:t>HiSilicon</w:t>
            </w:r>
            <w:proofErr w:type="spellEnd"/>
          </w:p>
        </w:tc>
        <w:tc>
          <w:tcPr>
            <w:tcW w:w="1943" w:type="dxa"/>
          </w:tcPr>
          <w:p w:rsidR="00D45A5B" w:rsidRPr="00A32E70" w:rsidRDefault="00D45A5B" w:rsidP="00412CFB">
            <w:pPr>
              <w:spacing w:after="0"/>
              <w:ind w:left="202"/>
              <w:contextualSpacing/>
              <w:textAlignment w:val="auto"/>
              <w:rPr>
                <w:rFonts w:eastAsiaTheme="minorEastAsia"/>
                <w:bCs/>
                <w:lang w:eastAsia="ko-KR"/>
              </w:rPr>
            </w:pPr>
            <w:r>
              <w:rPr>
                <w:bCs/>
              </w:rPr>
              <w:t>Option A</w:t>
            </w:r>
          </w:p>
        </w:tc>
        <w:tc>
          <w:tcPr>
            <w:tcW w:w="5581" w:type="dxa"/>
            <w:shd w:val="clear" w:color="auto" w:fill="auto"/>
          </w:tcPr>
          <w:p w:rsidR="00D45A5B" w:rsidRDefault="00D45A5B" w:rsidP="00091435">
            <w:pPr>
              <w:rPr>
                <w:rFonts w:eastAsiaTheme="minorEastAsia"/>
                <w:bCs/>
                <w:lang w:eastAsia="ko-KR"/>
              </w:rPr>
            </w:pPr>
            <w:r>
              <w:rPr>
                <w:lang w:eastAsia="zh-CN"/>
              </w:rPr>
              <w:t xml:space="preserve">The </w:t>
            </w:r>
            <w:r>
              <w:rPr>
                <w:lang w:val="en-IN" w:eastAsia="zh-CN"/>
              </w:rPr>
              <w:t xml:space="preserve">ITU 0ms interruption requirement is clearly a radio level requirement which can be achieved to the best for a NR system. RAN2 should do our best to meet the 0ms interruption requirement. Whenever there is radio level 0ms interruption requirement from an application which is supported by the UE capability (i.e., feasible under certain radio configurations), the system should be able to support and meet such a requirement.  </w:t>
            </w:r>
          </w:p>
        </w:tc>
      </w:tr>
      <w:tr w:rsidR="00C7569F">
        <w:trPr>
          <w:trHeight w:val="86"/>
          <w:jc w:val="center"/>
        </w:trPr>
        <w:tc>
          <w:tcPr>
            <w:tcW w:w="1735" w:type="dxa"/>
            <w:shd w:val="clear" w:color="auto" w:fill="auto"/>
          </w:tcPr>
          <w:p w:rsidR="00C7569F" w:rsidRPr="00355093" w:rsidRDefault="00C7569F" w:rsidP="00412CFB">
            <w:pPr>
              <w:rPr>
                <w:rFonts w:eastAsiaTheme="minorEastAsia"/>
                <w:color w:val="FF0000"/>
                <w:lang w:eastAsia="ko-KR"/>
              </w:rPr>
            </w:pPr>
            <w:r w:rsidRPr="00355093">
              <w:rPr>
                <w:rFonts w:eastAsiaTheme="minorEastAsia"/>
                <w:color w:val="FF0000"/>
                <w:lang w:eastAsia="ko-KR"/>
              </w:rPr>
              <w:t xml:space="preserve">Vodafone </w:t>
            </w:r>
          </w:p>
        </w:tc>
        <w:tc>
          <w:tcPr>
            <w:tcW w:w="1943" w:type="dxa"/>
          </w:tcPr>
          <w:p w:rsidR="00C7569F" w:rsidRPr="00355093" w:rsidRDefault="001A28EF" w:rsidP="00412CFB">
            <w:pPr>
              <w:spacing w:after="0"/>
              <w:ind w:left="202"/>
              <w:contextualSpacing/>
              <w:textAlignment w:val="auto"/>
              <w:rPr>
                <w:rFonts w:eastAsiaTheme="minorEastAsia"/>
                <w:bCs/>
                <w:color w:val="FF0000"/>
                <w:lang w:eastAsia="ko-KR"/>
              </w:rPr>
            </w:pPr>
            <w:r w:rsidRPr="00355093">
              <w:rPr>
                <w:rFonts w:eastAsiaTheme="minorEastAsia"/>
                <w:bCs/>
                <w:color w:val="FF0000"/>
                <w:lang w:eastAsia="ko-KR"/>
              </w:rPr>
              <w:t>Option A</w:t>
            </w:r>
          </w:p>
          <w:p w:rsidR="001A28EF" w:rsidRPr="00355093" w:rsidRDefault="001A28EF" w:rsidP="00412CFB">
            <w:pPr>
              <w:spacing w:after="0"/>
              <w:ind w:left="202"/>
              <w:contextualSpacing/>
              <w:textAlignment w:val="auto"/>
              <w:rPr>
                <w:rFonts w:eastAsiaTheme="minorEastAsia"/>
                <w:bCs/>
                <w:color w:val="FF0000"/>
                <w:lang w:eastAsia="ko-KR"/>
              </w:rPr>
            </w:pPr>
          </w:p>
        </w:tc>
        <w:tc>
          <w:tcPr>
            <w:tcW w:w="5581" w:type="dxa"/>
            <w:shd w:val="clear" w:color="auto" w:fill="auto"/>
          </w:tcPr>
          <w:p w:rsidR="00C7569F" w:rsidRPr="00355093" w:rsidRDefault="001A28EF" w:rsidP="00091435">
            <w:pPr>
              <w:rPr>
                <w:rFonts w:eastAsiaTheme="minorEastAsia"/>
                <w:bCs/>
                <w:color w:val="FF0000"/>
                <w:lang w:eastAsia="ko-KR"/>
              </w:rPr>
            </w:pPr>
            <w:r w:rsidRPr="00355093">
              <w:rPr>
                <w:rFonts w:eastAsiaTheme="minorEastAsia"/>
                <w:bCs/>
                <w:color w:val="FF0000"/>
                <w:lang w:eastAsia="ko-KR"/>
              </w:rPr>
              <w:t>We ought to be focusing our efforts on reduction of the interruption to as close to 0ms as possible,</w:t>
            </w:r>
          </w:p>
        </w:tc>
      </w:tr>
      <w:tr w:rsidR="00C5560D">
        <w:trPr>
          <w:trHeight w:val="86"/>
          <w:jc w:val="center"/>
        </w:trPr>
        <w:tc>
          <w:tcPr>
            <w:tcW w:w="1735" w:type="dxa"/>
            <w:shd w:val="clear" w:color="auto" w:fill="auto"/>
          </w:tcPr>
          <w:p w:rsidR="00C5560D" w:rsidRPr="001A28EF" w:rsidRDefault="00C5560D" w:rsidP="00C5560D">
            <w:pPr>
              <w:rPr>
                <w:rFonts w:eastAsiaTheme="minorEastAsia"/>
                <w:color w:val="FF0000"/>
                <w:lang w:eastAsia="ko-KR"/>
              </w:rPr>
            </w:pPr>
            <w:r>
              <w:rPr>
                <w:lang w:eastAsia="zh-CN"/>
              </w:rPr>
              <w:t>Sony</w:t>
            </w:r>
          </w:p>
        </w:tc>
        <w:tc>
          <w:tcPr>
            <w:tcW w:w="1943" w:type="dxa"/>
          </w:tcPr>
          <w:p w:rsidR="00C5560D" w:rsidRPr="001A28EF" w:rsidRDefault="00C5560D" w:rsidP="00C5560D">
            <w:pPr>
              <w:spacing w:after="0"/>
              <w:ind w:left="202"/>
              <w:contextualSpacing/>
              <w:textAlignment w:val="auto"/>
              <w:rPr>
                <w:rFonts w:eastAsiaTheme="minorEastAsia"/>
                <w:bCs/>
                <w:color w:val="FF0000"/>
                <w:lang w:eastAsia="ko-KR"/>
              </w:rPr>
            </w:pPr>
            <w:r>
              <w:rPr>
                <w:bCs/>
                <w:lang w:eastAsia="zh-CN"/>
              </w:rPr>
              <w:t>Option B</w:t>
            </w:r>
          </w:p>
        </w:tc>
        <w:tc>
          <w:tcPr>
            <w:tcW w:w="5581" w:type="dxa"/>
            <w:shd w:val="clear" w:color="auto" w:fill="auto"/>
          </w:tcPr>
          <w:p w:rsidR="00C5560D" w:rsidRPr="001A28EF" w:rsidRDefault="00C5560D" w:rsidP="00C5560D">
            <w:pPr>
              <w:rPr>
                <w:rFonts w:eastAsiaTheme="minorEastAsia"/>
                <w:bCs/>
                <w:color w:val="FF0000"/>
                <w:lang w:eastAsia="ko-KR"/>
              </w:rPr>
            </w:pPr>
            <w:r>
              <w:rPr>
                <w:bCs/>
                <w:lang w:eastAsia="zh-CN"/>
              </w:rPr>
              <w:t>We also think option A should not be discussed because IMT 2020 requirement has been fulfilled already. Agree with others that interruption for a URLLC service is the new requirement.</w:t>
            </w:r>
          </w:p>
        </w:tc>
      </w:tr>
      <w:tr w:rsidR="00355093" w:rsidRPr="000656FC" w:rsidTr="00355093">
        <w:trPr>
          <w:trHeight w:val="86"/>
          <w:jc w:val="center"/>
        </w:trPr>
        <w:tc>
          <w:tcPr>
            <w:tcW w:w="1735" w:type="dxa"/>
            <w:tcBorders>
              <w:top w:val="single" w:sz="2" w:space="0" w:color="auto"/>
              <w:left w:val="single" w:sz="2" w:space="0" w:color="auto"/>
              <w:bottom w:val="single" w:sz="2" w:space="0" w:color="auto"/>
              <w:right w:val="single" w:sz="2" w:space="0" w:color="auto"/>
            </w:tcBorders>
            <w:shd w:val="clear" w:color="auto" w:fill="auto"/>
          </w:tcPr>
          <w:p w:rsidR="00355093" w:rsidRPr="00355093" w:rsidRDefault="00355093" w:rsidP="00355093">
            <w:pPr>
              <w:rPr>
                <w:lang w:eastAsia="zh-CN"/>
              </w:rPr>
            </w:pPr>
            <w:r w:rsidRPr="00355093">
              <w:rPr>
                <w:rFonts w:hint="eastAsia"/>
                <w:lang w:eastAsia="zh-CN"/>
              </w:rPr>
              <w:t>ITRI</w:t>
            </w:r>
          </w:p>
        </w:tc>
        <w:tc>
          <w:tcPr>
            <w:tcW w:w="1943" w:type="dxa"/>
            <w:tcBorders>
              <w:top w:val="single" w:sz="2" w:space="0" w:color="auto"/>
              <w:left w:val="single" w:sz="2" w:space="0" w:color="auto"/>
              <w:bottom w:val="single" w:sz="2" w:space="0" w:color="auto"/>
              <w:right w:val="single" w:sz="2" w:space="0" w:color="auto"/>
            </w:tcBorders>
          </w:tcPr>
          <w:p w:rsidR="00355093" w:rsidRPr="000656FC" w:rsidRDefault="00355093" w:rsidP="002750EA">
            <w:pPr>
              <w:spacing w:after="0"/>
              <w:ind w:left="202"/>
              <w:contextualSpacing/>
              <w:textAlignment w:val="auto"/>
              <w:rPr>
                <w:bCs/>
                <w:lang w:eastAsia="zh-CN"/>
              </w:rPr>
            </w:pPr>
          </w:p>
        </w:tc>
        <w:tc>
          <w:tcPr>
            <w:tcW w:w="5581" w:type="dxa"/>
            <w:tcBorders>
              <w:top w:val="single" w:sz="2" w:space="0" w:color="auto"/>
              <w:left w:val="single" w:sz="2" w:space="0" w:color="auto"/>
              <w:bottom w:val="single" w:sz="2" w:space="0" w:color="auto"/>
              <w:right w:val="single" w:sz="2" w:space="0" w:color="auto"/>
            </w:tcBorders>
            <w:shd w:val="clear" w:color="auto" w:fill="auto"/>
          </w:tcPr>
          <w:p w:rsidR="00355093" w:rsidRPr="00355093" w:rsidRDefault="00355093" w:rsidP="002750EA">
            <w:pPr>
              <w:rPr>
                <w:bCs/>
                <w:lang w:eastAsia="zh-CN"/>
              </w:rPr>
            </w:pPr>
            <w:r w:rsidRPr="00355093">
              <w:rPr>
                <w:bCs/>
                <w:lang w:eastAsia="zh-CN"/>
              </w:rPr>
              <w:t>A</w:t>
            </w:r>
            <w:r w:rsidRPr="00355093">
              <w:rPr>
                <w:rFonts w:hint="eastAsia"/>
                <w:bCs/>
                <w:lang w:eastAsia="zh-CN"/>
              </w:rPr>
              <w:t xml:space="preserve">gree </w:t>
            </w:r>
            <w:r w:rsidRPr="00355093">
              <w:rPr>
                <w:bCs/>
                <w:lang w:eastAsia="zh-CN"/>
              </w:rPr>
              <w:t xml:space="preserve">with Intel that </w:t>
            </w:r>
            <w:r w:rsidRPr="000656FC">
              <w:rPr>
                <w:bCs/>
                <w:lang w:eastAsia="zh-CN"/>
              </w:rPr>
              <w:t xml:space="preserve">there is real requirement on </w:t>
            </w:r>
            <w:r w:rsidRPr="00355093">
              <w:rPr>
                <w:bCs/>
                <w:lang w:eastAsia="zh-CN"/>
              </w:rPr>
              <w:t xml:space="preserve">0 </w:t>
            </w:r>
            <w:proofErr w:type="spellStart"/>
            <w:r w:rsidRPr="00355093">
              <w:rPr>
                <w:bCs/>
                <w:lang w:eastAsia="zh-CN"/>
              </w:rPr>
              <w:t>ms</w:t>
            </w:r>
            <w:proofErr w:type="spellEnd"/>
            <w:r w:rsidRPr="00355093">
              <w:rPr>
                <w:bCs/>
                <w:lang w:eastAsia="zh-CN"/>
              </w:rPr>
              <w:t xml:space="preserve"> interruption, e.g. for URLLC services.</w:t>
            </w:r>
          </w:p>
        </w:tc>
      </w:tr>
      <w:tr w:rsidR="00355093" w:rsidRPr="000656FC" w:rsidTr="00355093">
        <w:trPr>
          <w:trHeight w:val="86"/>
          <w:jc w:val="center"/>
        </w:trPr>
        <w:tc>
          <w:tcPr>
            <w:tcW w:w="1735" w:type="dxa"/>
            <w:tcBorders>
              <w:top w:val="single" w:sz="2" w:space="0" w:color="auto"/>
              <w:left w:val="single" w:sz="2" w:space="0" w:color="auto"/>
              <w:bottom w:val="single" w:sz="2" w:space="0" w:color="auto"/>
              <w:right w:val="single" w:sz="2" w:space="0" w:color="auto"/>
            </w:tcBorders>
            <w:shd w:val="clear" w:color="auto" w:fill="auto"/>
          </w:tcPr>
          <w:p w:rsidR="00355093" w:rsidRPr="00355093" w:rsidRDefault="00355093" w:rsidP="00355093">
            <w:pPr>
              <w:rPr>
                <w:lang w:eastAsia="zh-CN"/>
              </w:rPr>
            </w:pPr>
            <w:r w:rsidRPr="00355093">
              <w:rPr>
                <w:lang w:eastAsia="zh-CN"/>
              </w:rPr>
              <w:lastRenderedPageBreak/>
              <w:t>Nokia</w:t>
            </w:r>
          </w:p>
        </w:tc>
        <w:tc>
          <w:tcPr>
            <w:tcW w:w="1943" w:type="dxa"/>
            <w:tcBorders>
              <w:top w:val="single" w:sz="2" w:space="0" w:color="auto"/>
              <w:left w:val="single" w:sz="2" w:space="0" w:color="auto"/>
              <w:bottom w:val="single" w:sz="2" w:space="0" w:color="auto"/>
              <w:right w:val="single" w:sz="2" w:space="0" w:color="auto"/>
            </w:tcBorders>
          </w:tcPr>
          <w:p w:rsidR="00355093" w:rsidRPr="000656FC" w:rsidRDefault="00355093" w:rsidP="002750EA">
            <w:pPr>
              <w:spacing w:after="0"/>
              <w:ind w:left="202"/>
              <w:contextualSpacing/>
              <w:textAlignment w:val="auto"/>
              <w:rPr>
                <w:bCs/>
                <w:lang w:eastAsia="zh-CN"/>
              </w:rPr>
            </w:pPr>
            <w:r>
              <w:rPr>
                <w:bCs/>
                <w:lang w:eastAsia="zh-CN"/>
              </w:rPr>
              <w:t>Both</w:t>
            </w:r>
          </w:p>
        </w:tc>
        <w:tc>
          <w:tcPr>
            <w:tcW w:w="5581" w:type="dxa"/>
            <w:tcBorders>
              <w:top w:val="single" w:sz="2" w:space="0" w:color="auto"/>
              <w:left w:val="single" w:sz="2" w:space="0" w:color="auto"/>
              <w:bottom w:val="single" w:sz="2" w:space="0" w:color="auto"/>
              <w:right w:val="single" w:sz="2" w:space="0" w:color="auto"/>
            </w:tcBorders>
            <w:shd w:val="clear" w:color="auto" w:fill="auto"/>
          </w:tcPr>
          <w:p w:rsidR="00355093" w:rsidRPr="00355093" w:rsidRDefault="00355093" w:rsidP="002750EA">
            <w:pPr>
              <w:rPr>
                <w:bCs/>
                <w:lang w:eastAsia="zh-CN"/>
              </w:rPr>
            </w:pPr>
            <w:r w:rsidRPr="00355093">
              <w:rPr>
                <w:bCs/>
                <w:lang w:eastAsia="zh-CN"/>
              </w:rPr>
              <w:t xml:space="preserve">We think the solution(s) should both satisfy the IMT-2020 requirements and also address some other, demanding use cases, such as URLLC, </w:t>
            </w:r>
            <w:proofErr w:type="spellStart"/>
            <w:r w:rsidRPr="00355093">
              <w:rPr>
                <w:bCs/>
                <w:lang w:eastAsia="zh-CN"/>
              </w:rPr>
              <w:t>IIoT</w:t>
            </w:r>
            <w:proofErr w:type="spellEnd"/>
            <w:r w:rsidRPr="00355093">
              <w:rPr>
                <w:bCs/>
                <w:lang w:eastAsia="zh-CN"/>
              </w:rPr>
              <w:t>, etc.</w:t>
            </w:r>
          </w:p>
        </w:tc>
      </w:tr>
    </w:tbl>
    <w:p w:rsidR="00B85A2F" w:rsidRDefault="00B85A2F">
      <w:pPr>
        <w:rPr>
          <w:lang w:eastAsia="zh-CN"/>
        </w:rPr>
      </w:pPr>
    </w:p>
    <w:p w:rsidR="00381A11" w:rsidRPr="006E0C11" w:rsidRDefault="00381A11" w:rsidP="00381A11">
      <w:pPr>
        <w:rPr>
          <w:b/>
          <w:color w:val="0000FF"/>
          <w:sz w:val="24"/>
          <w:lang w:eastAsia="zh-CN"/>
        </w:rPr>
      </w:pPr>
      <w:r w:rsidRPr="006E0C11">
        <w:rPr>
          <w:b/>
          <w:color w:val="0000FF"/>
          <w:sz w:val="24"/>
          <w:lang w:eastAsia="zh-CN"/>
        </w:rPr>
        <w:t>Summary to Q</w:t>
      </w:r>
      <w:r>
        <w:rPr>
          <w:b/>
          <w:color w:val="0000FF"/>
          <w:sz w:val="24"/>
          <w:lang w:eastAsia="zh-CN"/>
        </w:rPr>
        <w:t>4 and Q5</w:t>
      </w:r>
      <w:r w:rsidRPr="006E0C11">
        <w:rPr>
          <w:b/>
          <w:color w:val="0000FF"/>
          <w:sz w:val="24"/>
          <w:lang w:eastAsia="zh-CN"/>
        </w:rPr>
        <w:t>:</w:t>
      </w:r>
    </w:p>
    <w:p w:rsidR="00381A11" w:rsidRDefault="00381A11" w:rsidP="00381A11">
      <w:pPr>
        <w:rPr>
          <w:lang w:val="en-IN" w:eastAsia="zh-CN"/>
        </w:rPr>
      </w:pPr>
      <w:r>
        <w:rPr>
          <w:lang w:val="en-IN" w:eastAsia="zh-CN"/>
        </w:rPr>
        <w:t>9 companies think strict 0ms interruption time on radio level (if feasible) should be design target. 5 c</w:t>
      </w:r>
      <w:r w:rsidRPr="006E0C11">
        <w:rPr>
          <w:lang w:val="en-IN" w:eastAsia="zh-CN"/>
        </w:rPr>
        <w:t>ompanies</w:t>
      </w:r>
      <w:r>
        <w:rPr>
          <w:lang w:val="en-IN" w:eastAsia="zh-CN"/>
        </w:rPr>
        <w:t xml:space="preserve"> think close to 0ms interruption on radio level should be targeted for the protocol design taking practical considerations. 5 companies think “both” design targets should be addressed considering UE capability and deployments scenarios.</w:t>
      </w:r>
    </w:p>
    <w:p w:rsidR="00381A11" w:rsidRPr="00381A11" w:rsidRDefault="00381A11">
      <w:pPr>
        <w:rPr>
          <w:lang w:val="en-IN" w:eastAsia="zh-CN"/>
        </w:rPr>
      </w:pPr>
      <w:r w:rsidRPr="006E0C11">
        <w:rPr>
          <w:b/>
          <w:lang w:val="en-IN" w:eastAsia="zh-CN"/>
        </w:rPr>
        <w:t>Proposal#</w:t>
      </w:r>
      <w:r>
        <w:rPr>
          <w:b/>
          <w:lang w:val="en-IN" w:eastAsia="zh-CN"/>
        </w:rPr>
        <w:t>3</w:t>
      </w:r>
      <w:r w:rsidRPr="006E0C11">
        <w:rPr>
          <w:b/>
          <w:lang w:val="en-IN" w:eastAsia="zh-CN"/>
        </w:rPr>
        <w:t xml:space="preserve">: </w:t>
      </w:r>
      <w:r>
        <w:rPr>
          <w:b/>
          <w:lang w:val="en-IN" w:eastAsia="zh-CN"/>
        </w:rPr>
        <w:t xml:space="preserve">RAN2 aim to develop protocol design to achieve strict 0ms (if feasible) else close to 0ms </w:t>
      </w:r>
      <w:r w:rsidR="00C61AF4">
        <w:rPr>
          <w:b/>
          <w:lang w:val="en-IN" w:eastAsia="zh-CN"/>
        </w:rPr>
        <w:t>interruption time on radio level during handover c</w:t>
      </w:r>
      <w:r>
        <w:rPr>
          <w:b/>
          <w:lang w:val="en-IN" w:eastAsia="zh-CN"/>
        </w:rPr>
        <w:t>onsidering UE capabilit</w:t>
      </w:r>
      <w:r w:rsidR="00C61AF4">
        <w:rPr>
          <w:b/>
          <w:lang w:val="en-IN" w:eastAsia="zh-CN"/>
        </w:rPr>
        <w:t>ies</w:t>
      </w:r>
      <w:r>
        <w:rPr>
          <w:b/>
          <w:lang w:val="en-IN" w:eastAsia="zh-CN"/>
        </w:rPr>
        <w:t xml:space="preserve"> and deployment scenarios.</w:t>
      </w:r>
    </w:p>
    <w:p w:rsidR="00B85A2F" w:rsidRDefault="00977EAE">
      <w:pPr>
        <w:pStyle w:val="Heading2"/>
        <w:ind w:left="840"/>
        <w:rPr>
          <w:lang w:val="en-IN" w:eastAsia="zh-CN"/>
        </w:rPr>
      </w:pPr>
      <w:r>
        <w:rPr>
          <w:lang w:val="en-IN" w:eastAsia="zh-CN"/>
        </w:rPr>
        <w:t>Solution approach for 0ms interruption time at radio level</w:t>
      </w:r>
    </w:p>
    <w:p w:rsidR="00B85A2F" w:rsidRDefault="00977EAE">
      <w:pPr>
        <w:rPr>
          <w:lang w:val="en-IN" w:eastAsia="zh-CN"/>
        </w:rPr>
      </w:pPr>
      <w:r>
        <w:rPr>
          <w:lang w:val="en-IN" w:eastAsia="zh-CN"/>
        </w:rPr>
        <w:t>It has been argued that there are scenarios where UE cannot simultaneously support transmission/ reception between source and target, close to 0ms interruption can be supported [12]. What approach needs to be followed while designing solutions for mobility interruption reduction in release 16 WI:</w:t>
      </w:r>
    </w:p>
    <w:p w:rsidR="00B85A2F" w:rsidRDefault="00977EAE">
      <w:pPr>
        <w:numPr>
          <w:ilvl w:val="0"/>
          <w:numId w:val="11"/>
        </w:numPr>
        <w:rPr>
          <w:lang w:val="en-IN" w:eastAsia="zh-CN"/>
        </w:rPr>
      </w:pPr>
      <w:r>
        <w:rPr>
          <w:lang w:val="en-IN" w:eastAsia="zh-CN"/>
        </w:rPr>
        <w:t xml:space="preserve">: One solution that can be applied to some scenarios where 0 </w:t>
      </w:r>
      <w:proofErr w:type="spellStart"/>
      <w:r>
        <w:rPr>
          <w:lang w:val="en-IN" w:eastAsia="zh-CN"/>
        </w:rPr>
        <w:t>ms</w:t>
      </w:r>
      <w:proofErr w:type="spellEnd"/>
      <w:r>
        <w:rPr>
          <w:lang w:val="en-IN" w:eastAsia="zh-CN"/>
        </w:rPr>
        <w:t xml:space="preserve"> interruption at radio level is feasible </w:t>
      </w:r>
    </w:p>
    <w:p w:rsidR="00B85A2F" w:rsidRDefault="00977EAE">
      <w:pPr>
        <w:numPr>
          <w:ilvl w:val="0"/>
          <w:numId w:val="11"/>
        </w:numPr>
        <w:rPr>
          <w:lang w:val="en-IN" w:eastAsia="zh-CN"/>
        </w:rPr>
      </w:pPr>
      <w:r>
        <w:rPr>
          <w:lang w:val="en-IN" w:eastAsia="zh-CN"/>
        </w:rPr>
        <w:t xml:space="preserve">: Another solution that can be applied to </w:t>
      </w:r>
      <w:bookmarkStart w:id="7" w:name="OLE_LINK8"/>
      <w:r>
        <w:rPr>
          <w:lang w:val="en-IN" w:eastAsia="zh-CN"/>
        </w:rPr>
        <w:t xml:space="preserve">all scenarios where close to 0 </w:t>
      </w:r>
      <w:proofErr w:type="spellStart"/>
      <w:r>
        <w:rPr>
          <w:lang w:val="en-IN" w:eastAsia="zh-CN"/>
        </w:rPr>
        <w:t>ms</w:t>
      </w:r>
      <w:proofErr w:type="spellEnd"/>
      <w:r>
        <w:rPr>
          <w:lang w:val="en-IN" w:eastAsia="zh-CN"/>
        </w:rPr>
        <w:t xml:space="preserve"> interruption at radio level is feasible </w:t>
      </w:r>
      <w:bookmarkEnd w:id="7"/>
      <w:r>
        <w:rPr>
          <w:lang w:val="en-IN" w:eastAsia="zh-CN"/>
        </w:rPr>
        <w:t xml:space="preserve"> </w:t>
      </w:r>
    </w:p>
    <w:p w:rsidR="00B85A2F" w:rsidRDefault="00977EAE">
      <w:pPr>
        <w:rPr>
          <w:lang w:val="en-GB" w:eastAsia="zh-CN"/>
        </w:rPr>
      </w:pPr>
      <w:r>
        <w:rPr>
          <w:lang w:val="en-GB" w:eastAsia="zh-CN"/>
        </w:rPr>
        <w:t>Q6: In companies view, which of the above approaches are preferred while devising solution to reduce mobility interruption time? Companies are invited to provide their input in the following table:</w:t>
      </w:r>
    </w:p>
    <w:tbl>
      <w:tblPr>
        <w:tblW w:w="925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64" w:type="dxa"/>
          <w:right w:w="64" w:type="dxa"/>
        </w:tblCellMar>
        <w:tblLook w:val="04A0" w:firstRow="1" w:lastRow="0" w:firstColumn="1" w:lastColumn="0" w:noHBand="0" w:noVBand="1"/>
      </w:tblPr>
      <w:tblGrid>
        <w:gridCol w:w="1735"/>
        <w:gridCol w:w="1943"/>
        <w:gridCol w:w="5581"/>
      </w:tblGrid>
      <w:tr w:rsidR="00B85A2F">
        <w:trPr>
          <w:trHeight w:val="86"/>
          <w:jc w:val="center"/>
        </w:trPr>
        <w:tc>
          <w:tcPr>
            <w:tcW w:w="1735" w:type="dxa"/>
            <w:shd w:val="clear" w:color="auto" w:fill="BFBFBF"/>
          </w:tcPr>
          <w:p w:rsidR="00B85A2F" w:rsidRDefault="00977EAE">
            <w:pPr>
              <w:spacing w:after="0"/>
              <w:jc w:val="center"/>
              <w:rPr>
                <w:b/>
                <w:bCs/>
              </w:rPr>
            </w:pPr>
            <w:r>
              <w:rPr>
                <w:b/>
                <w:bCs/>
              </w:rPr>
              <w:t>Company</w:t>
            </w:r>
            <w:r w:rsidR="00EF2174">
              <w:rPr>
                <w:b/>
                <w:bCs/>
              </w:rPr>
              <w:t>’</w:t>
            </w:r>
            <w:r>
              <w:rPr>
                <w:b/>
                <w:bCs/>
              </w:rPr>
              <w:t>s name</w:t>
            </w:r>
          </w:p>
        </w:tc>
        <w:tc>
          <w:tcPr>
            <w:tcW w:w="1943" w:type="dxa"/>
            <w:shd w:val="clear" w:color="auto" w:fill="BFBFBF"/>
          </w:tcPr>
          <w:p w:rsidR="00B85A2F" w:rsidRDefault="00977EAE">
            <w:pPr>
              <w:spacing w:after="0"/>
              <w:contextualSpacing/>
              <w:jc w:val="center"/>
              <w:rPr>
                <w:b/>
                <w:bCs/>
              </w:rPr>
            </w:pPr>
            <w:r>
              <w:rPr>
                <w:b/>
                <w:bCs/>
              </w:rPr>
              <w:t>Option to consider</w:t>
            </w:r>
          </w:p>
        </w:tc>
        <w:tc>
          <w:tcPr>
            <w:tcW w:w="5581" w:type="dxa"/>
            <w:shd w:val="clear" w:color="auto" w:fill="BFBFBF"/>
            <w:vAlign w:val="center"/>
          </w:tcPr>
          <w:p w:rsidR="00B85A2F" w:rsidRDefault="00977EAE">
            <w:pPr>
              <w:spacing w:after="0"/>
              <w:contextualSpacing/>
              <w:jc w:val="center"/>
              <w:rPr>
                <w:b/>
                <w:bCs/>
              </w:rPr>
            </w:pPr>
            <w:r>
              <w:rPr>
                <w:b/>
                <w:bCs/>
              </w:rPr>
              <w:t>Company</w:t>
            </w:r>
            <w:r w:rsidR="00EF2174">
              <w:rPr>
                <w:b/>
                <w:bCs/>
              </w:rPr>
              <w:t>’</w:t>
            </w:r>
            <w:r>
              <w:rPr>
                <w:b/>
                <w:bCs/>
              </w:rPr>
              <w:t>s additional inputs</w:t>
            </w:r>
          </w:p>
        </w:tc>
      </w:tr>
      <w:tr w:rsidR="00B85A2F" w:rsidRPr="00062AF3">
        <w:trPr>
          <w:trHeight w:val="86"/>
          <w:jc w:val="center"/>
        </w:trPr>
        <w:tc>
          <w:tcPr>
            <w:tcW w:w="1735" w:type="dxa"/>
            <w:shd w:val="clear" w:color="auto" w:fill="auto"/>
          </w:tcPr>
          <w:p w:rsidR="00B85A2F" w:rsidRPr="00062AF3" w:rsidRDefault="00977EAE" w:rsidP="00062AF3">
            <w:pPr>
              <w:spacing w:after="0"/>
              <w:rPr>
                <w:bCs/>
                <w:lang w:eastAsia="zh-CN"/>
              </w:rPr>
            </w:pPr>
            <w:r w:rsidRPr="00062AF3">
              <w:rPr>
                <w:rFonts w:hint="eastAsia"/>
                <w:bCs/>
                <w:lang w:eastAsia="zh-CN"/>
              </w:rPr>
              <w:t>ZTE</w:t>
            </w:r>
          </w:p>
        </w:tc>
        <w:tc>
          <w:tcPr>
            <w:tcW w:w="1943" w:type="dxa"/>
          </w:tcPr>
          <w:p w:rsidR="00B85A2F" w:rsidRPr="00062AF3" w:rsidRDefault="00977EAE">
            <w:pPr>
              <w:spacing w:after="0"/>
              <w:ind w:left="360"/>
              <w:contextualSpacing/>
              <w:textAlignment w:val="auto"/>
              <w:rPr>
                <w:bCs/>
                <w:lang w:eastAsia="zh-CN"/>
              </w:rPr>
            </w:pPr>
            <w:r w:rsidRPr="00062AF3">
              <w:rPr>
                <w:rFonts w:hint="eastAsia"/>
                <w:bCs/>
                <w:lang w:eastAsia="zh-CN"/>
              </w:rPr>
              <w:t>option B</w:t>
            </w:r>
          </w:p>
        </w:tc>
        <w:tc>
          <w:tcPr>
            <w:tcW w:w="5581" w:type="dxa"/>
            <w:shd w:val="clear" w:color="auto" w:fill="auto"/>
          </w:tcPr>
          <w:p w:rsidR="00B85A2F" w:rsidRPr="00062AF3" w:rsidRDefault="00062AF3" w:rsidP="00062AF3">
            <w:pPr>
              <w:spacing w:after="0"/>
              <w:contextualSpacing/>
              <w:textAlignment w:val="auto"/>
              <w:rPr>
                <w:bCs/>
                <w:lang w:eastAsia="zh-CN"/>
              </w:rPr>
            </w:pPr>
            <w:r>
              <w:rPr>
                <w:rFonts w:hint="eastAsia"/>
                <w:bCs/>
              </w:rPr>
              <w:t xml:space="preserve">As indicated </w:t>
            </w:r>
            <w:r>
              <w:rPr>
                <w:bCs/>
              </w:rPr>
              <w:t>in</w:t>
            </w:r>
            <w:r>
              <w:rPr>
                <w:rFonts w:hint="eastAsia"/>
                <w:bCs/>
              </w:rPr>
              <w:t xml:space="preserve"> Q2&amp;Q4, in our opinion</w:t>
            </w:r>
            <w:r w:rsidR="00977EAE" w:rsidRPr="00062AF3">
              <w:rPr>
                <w:rFonts w:hint="eastAsia"/>
                <w:bCs/>
              </w:rPr>
              <w:t xml:space="preserve"> what really matters in the end is the user service/application experience. </w:t>
            </w:r>
            <w:r>
              <w:rPr>
                <w:bCs/>
              </w:rPr>
              <w:t xml:space="preserve">With this </w:t>
            </w:r>
            <w:r w:rsidR="00977EAE" w:rsidRPr="00062AF3">
              <w:rPr>
                <w:rFonts w:hint="eastAsia"/>
                <w:bCs/>
              </w:rPr>
              <w:t xml:space="preserve">in mind, our opinion is that we </w:t>
            </w:r>
            <w:r>
              <w:rPr>
                <w:bCs/>
              </w:rPr>
              <w:t>don</w:t>
            </w:r>
            <w:r w:rsidR="00EF2174">
              <w:rPr>
                <w:bCs/>
              </w:rPr>
              <w:t>’</w:t>
            </w:r>
            <w:r>
              <w:rPr>
                <w:bCs/>
              </w:rPr>
              <w:t>t need</w:t>
            </w:r>
            <w:r w:rsidR="00977EAE" w:rsidRPr="00062AF3">
              <w:rPr>
                <w:rFonts w:hint="eastAsia"/>
                <w:bCs/>
              </w:rPr>
              <w:t xml:space="preserve"> to target strict 0 </w:t>
            </w:r>
            <w:proofErr w:type="spellStart"/>
            <w:r w:rsidR="00977EAE" w:rsidRPr="00062AF3">
              <w:rPr>
                <w:rFonts w:hint="eastAsia"/>
                <w:bCs/>
              </w:rPr>
              <w:t>ms</w:t>
            </w:r>
            <w:proofErr w:type="spellEnd"/>
            <w:r w:rsidR="00977EAE" w:rsidRPr="00062AF3">
              <w:rPr>
                <w:rFonts w:hint="eastAsia"/>
                <w:bCs/>
              </w:rPr>
              <w:t xml:space="preserve"> interruption at radio level.</w:t>
            </w:r>
            <w:r w:rsidR="00977EAE" w:rsidRPr="00062AF3">
              <w:rPr>
                <w:rFonts w:hint="eastAsia"/>
                <w:bCs/>
                <w:lang w:eastAsia="zh-CN"/>
              </w:rPr>
              <w:t xml:space="preserve"> So </w:t>
            </w:r>
            <w:r>
              <w:rPr>
                <w:bCs/>
                <w:lang w:eastAsia="zh-CN"/>
              </w:rPr>
              <w:t xml:space="preserve">we think we should target </w:t>
            </w:r>
            <w:r w:rsidR="00977EAE" w:rsidRPr="00062AF3">
              <w:rPr>
                <w:rFonts w:hint="eastAsia"/>
                <w:bCs/>
                <w:lang w:eastAsia="zh-CN"/>
              </w:rPr>
              <w:t xml:space="preserve">a solution that can be applied to all scenarios where close to 0 </w:t>
            </w:r>
            <w:proofErr w:type="spellStart"/>
            <w:r w:rsidR="00977EAE" w:rsidRPr="00062AF3">
              <w:rPr>
                <w:rFonts w:hint="eastAsia"/>
                <w:bCs/>
                <w:lang w:eastAsia="zh-CN"/>
              </w:rPr>
              <w:t>ms</w:t>
            </w:r>
            <w:proofErr w:type="spellEnd"/>
            <w:r w:rsidR="00977EAE" w:rsidRPr="00062AF3">
              <w:rPr>
                <w:rFonts w:hint="eastAsia"/>
                <w:bCs/>
                <w:lang w:eastAsia="zh-CN"/>
              </w:rPr>
              <w:t xml:space="preserve"> interrupt</w:t>
            </w:r>
            <w:r>
              <w:rPr>
                <w:rFonts w:hint="eastAsia"/>
                <w:bCs/>
                <w:lang w:eastAsia="zh-CN"/>
              </w:rPr>
              <w:t>ion at radio level is feasible</w:t>
            </w:r>
            <w:r>
              <w:rPr>
                <w:bCs/>
                <w:lang w:eastAsia="zh-CN"/>
              </w:rPr>
              <w:t>. It should be noted that this does not prevent that, i</w:t>
            </w:r>
            <w:r w:rsidR="00977EAE" w:rsidRPr="00062AF3">
              <w:rPr>
                <w:rFonts w:hint="eastAsia"/>
                <w:bCs/>
                <w:lang w:eastAsia="zh-CN"/>
              </w:rPr>
              <w:t>n some particular scenario</w:t>
            </w:r>
            <w:r>
              <w:rPr>
                <w:bCs/>
                <w:lang w:eastAsia="zh-CN"/>
              </w:rPr>
              <w:t>s,</w:t>
            </w:r>
            <w:r w:rsidR="00977EAE" w:rsidRPr="00062AF3">
              <w:rPr>
                <w:rFonts w:hint="eastAsia"/>
                <w:bCs/>
                <w:lang w:eastAsia="zh-CN"/>
              </w:rPr>
              <w:t xml:space="preserve"> this sing</w:t>
            </w:r>
            <w:r>
              <w:rPr>
                <w:rFonts w:hint="eastAsia"/>
                <w:bCs/>
                <w:lang w:eastAsia="zh-CN"/>
              </w:rPr>
              <w:t xml:space="preserve">le solution can also achieve </w:t>
            </w:r>
            <w:r>
              <w:rPr>
                <w:bCs/>
                <w:lang w:eastAsia="zh-CN"/>
              </w:rPr>
              <w:t>true</w:t>
            </w:r>
            <w:r w:rsidR="00977EAE" w:rsidRPr="00062AF3">
              <w:rPr>
                <w:rFonts w:hint="eastAsia"/>
                <w:bCs/>
                <w:lang w:eastAsia="zh-CN"/>
              </w:rPr>
              <w:t xml:space="preserve"> 0 </w:t>
            </w:r>
            <w:proofErr w:type="spellStart"/>
            <w:r w:rsidR="00977EAE" w:rsidRPr="00062AF3">
              <w:rPr>
                <w:rFonts w:hint="eastAsia"/>
                <w:bCs/>
                <w:lang w:eastAsia="zh-CN"/>
              </w:rPr>
              <w:t>ms</w:t>
            </w:r>
            <w:proofErr w:type="spellEnd"/>
            <w:r w:rsidR="00977EAE" w:rsidRPr="00062AF3">
              <w:rPr>
                <w:rFonts w:hint="eastAsia"/>
                <w:bCs/>
                <w:lang w:eastAsia="zh-CN"/>
              </w:rPr>
              <w:t xml:space="preserve"> interruption.</w:t>
            </w:r>
          </w:p>
        </w:tc>
      </w:tr>
      <w:tr w:rsidR="00B85A2F">
        <w:trPr>
          <w:trHeight w:val="86"/>
          <w:jc w:val="center"/>
        </w:trPr>
        <w:tc>
          <w:tcPr>
            <w:tcW w:w="1735" w:type="dxa"/>
            <w:shd w:val="clear" w:color="auto" w:fill="auto"/>
          </w:tcPr>
          <w:p w:rsidR="00B85A2F" w:rsidRPr="00A5767C" w:rsidRDefault="00A5767C">
            <w:pPr>
              <w:spacing w:after="0"/>
              <w:jc w:val="center"/>
              <w:rPr>
                <w:rFonts w:eastAsia="MS Mincho"/>
                <w:bCs/>
                <w:lang w:eastAsia="ja-JP"/>
              </w:rPr>
            </w:pPr>
            <w:r w:rsidRPr="00A5767C">
              <w:rPr>
                <w:rFonts w:eastAsia="MS Mincho" w:hint="eastAsia"/>
                <w:bCs/>
                <w:lang w:eastAsia="ja-JP"/>
              </w:rPr>
              <w:t>DOCOMO</w:t>
            </w:r>
          </w:p>
        </w:tc>
        <w:tc>
          <w:tcPr>
            <w:tcW w:w="1943" w:type="dxa"/>
          </w:tcPr>
          <w:p w:rsidR="00B85A2F" w:rsidRPr="00A5767C" w:rsidRDefault="00A5767C">
            <w:pPr>
              <w:spacing w:after="0"/>
              <w:ind w:left="202"/>
              <w:contextualSpacing/>
              <w:textAlignment w:val="auto"/>
              <w:rPr>
                <w:rFonts w:eastAsia="MS Mincho"/>
                <w:bCs/>
                <w:lang w:eastAsia="ja-JP"/>
              </w:rPr>
            </w:pPr>
            <w:r>
              <w:rPr>
                <w:rFonts w:eastAsia="MS Mincho" w:hint="eastAsia"/>
                <w:bCs/>
                <w:lang w:eastAsia="ja-JP"/>
              </w:rPr>
              <w:t>Option</w:t>
            </w:r>
            <w:r w:rsidR="00450384">
              <w:rPr>
                <w:rFonts w:eastAsia="MS Mincho" w:hint="eastAsia"/>
                <w:bCs/>
                <w:lang w:eastAsia="ja-JP"/>
              </w:rPr>
              <w:t xml:space="preserve"> B</w:t>
            </w:r>
          </w:p>
        </w:tc>
        <w:tc>
          <w:tcPr>
            <w:tcW w:w="5581" w:type="dxa"/>
            <w:shd w:val="clear" w:color="auto" w:fill="auto"/>
          </w:tcPr>
          <w:p w:rsidR="00B85A2F" w:rsidRPr="00450384" w:rsidRDefault="00450384" w:rsidP="00450384">
            <w:pPr>
              <w:spacing w:after="0"/>
              <w:contextualSpacing/>
              <w:textAlignment w:val="auto"/>
              <w:rPr>
                <w:rFonts w:eastAsia="MS Mincho"/>
                <w:bCs/>
                <w:lang w:eastAsia="ja-JP"/>
              </w:rPr>
            </w:pPr>
            <w:r>
              <w:rPr>
                <w:rFonts w:eastAsia="MS Mincho"/>
                <w:bCs/>
                <w:lang w:eastAsia="ja-JP"/>
              </w:rPr>
              <w:t>W</w:t>
            </w:r>
            <w:r>
              <w:rPr>
                <w:rFonts w:eastAsia="MS Mincho" w:hint="eastAsia"/>
                <w:bCs/>
                <w:lang w:eastAsia="ja-JP"/>
              </w:rPr>
              <w:t xml:space="preserve">e think user </w:t>
            </w:r>
            <w:r>
              <w:rPr>
                <w:rFonts w:eastAsia="MS Mincho"/>
                <w:bCs/>
                <w:lang w:eastAsia="ja-JP"/>
              </w:rPr>
              <w:t>experience</w:t>
            </w:r>
            <w:r>
              <w:rPr>
                <w:rFonts w:eastAsia="MS Mincho" w:hint="eastAsia"/>
                <w:bCs/>
                <w:lang w:eastAsia="ja-JP"/>
              </w:rPr>
              <w:t xml:space="preserve"> is the first priority, if the u-plane data transmission interruption can reach as close as 0ms, then it is not necessary to adhere to some </w:t>
            </w:r>
            <w:r>
              <w:rPr>
                <w:rFonts w:eastAsia="MS Mincho"/>
                <w:bCs/>
                <w:lang w:eastAsia="ja-JP"/>
              </w:rPr>
              <w:t>particular</w:t>
            </w:r>
            <w:r>
              <w:rPr>
                <w:rFonts w:eastAsia="MS Mincho" w:hint="eastAsia"/>
                <w:bCs/>
                <w:lang w:eastAsia="ja-JP"/>
              </w:rPr>
              <w:t xml:space="preserve"> scenario.</w:t>
            </w:r>
          </w:p>
        </w:tc>
      </w:tr>
      <w:tr w:rsidR="0045170D">
        <w:trPr>
          <w:trHeight w:val="86"/>
          <w:jc w:val="center"/>
        </w:trPr>
        <w:tc>
          <w:tcPr>
            <w:tcW w:w="1735" w:type="dxa"/>
            <w:shd w:val="clear" w:color="auto" w:fill="auto"/>
          </w:tcPr>
          <w:p w:rsidR="0045170D" w:rsidRPr="008D7E92" w:rsidRDefault="0045170D" w:rsidP="0045170D">
            <w:r w:rsidRPr="008D7E92">
              <w:t>Ericsson</w:t>
            </w:r>
          </w:p>
        </w:tc>
        <w:tc>
          <w:tcPr>
            <w:tcW w:w="1943" w:type="dxa"/>
          </w:tcPr>
          <w:p w:rsidR="0045170D" w:rsidRPr="008D7E92" w:rsidRDefault="0045170D" w:rsidP="0045170D">
            <w:r w:rsidRPr="008D7E92">
              <w:t>Option B</w:t>
            </w:r>
          </w:p>
        </w:tc>
        <w:tc>
          <w:tcPr>
            <w:tcW w:w="5581" w:type="dxa"/>
            <w:shd w:val="clear" w:color="auto" w:fill="auto"/>
          </w:tcPr>
          <w:p w:rsidR="0045170D" w:rsidRDefault="0045170D" w:rsidP="0045170D">
            <w:r w:rsidRPr="008D7E92">
              <w:t>We should not design a complicated solution that can only be used in a few limited scenarios.</w:t>
            </w:r>
          </w:p>
        </w:tc>
      </w:tr>
      <w:tr w:rsidR="0045170D">
        <w:trPr>
          <w:trHeight w:val="86"/>
          <w:jc w:val="center"/>
        </w:trPr>
        <w:tc>
          <w:tcPr>
            <w:tcW w:w="1735" w:type="dxa"/>
            <w:shd w:val="clear" w:color="auto" w:fill="auto"/>
          </w:tcPr>
          <w:p w:rsidR="0045170D" w:rsidRPr="008D7E92" w:rsidRDefault="000B2398" w:rsidP="0045170D">
            <w:proofErr w:type="spellStart"/>
            <w:r>
              <w:t>Mediatek</w:t>
            </w:r>
            <w:proofErr w:type="spellEnd"/>
            <w:r>
              <w:t xml:space="preserve"> </w:t>
            </w:r>
          </w:p>
        </w:tc>
        <w:tc>
          <w:tcPr>
            <w:tcW w:w="1943" w:type="dxa"/>
          </w:tcPr>
          <w:p w:rsidR="0045170D" w:rsidRPr="008D7E92" w:rsidRDefault="0045170D" w:rsidP="0045170D"/>
        </w:tc>
        <w:tc>
          <w:tcPr>
            <w:tcW w:w="5581" w:type="dxa"/>
            <w:shd w:val="clear" w:color="auto" w:fill="auto"/>
          </w:tcPr>
          <w:p w:rsidR="0045170D" w:rsidRDefault="000B2398" w:rsidP="005D360A">
            <w:r>
              <w:t>We are not sure whether it’s a reasonable way to pick solutions only relying on the application scenarios.</w:t>
            </w:r>
            <w:r w:rsidR="005D360A">
              <w:t xml:space="preserve"> The rule to select solution is generally a tradeoff between performance and complexity (in different scenarios). It’s not objective to compromise performance first without evaluating the exact the complexity, e.g. where the complexity comes from, how severe it is. </w:t>
            </w:r>
          </w:p>
          <w:p w:rsidR="005D360A" w:rsidRPr="008D7E92" w:rsidRDefault="005D360A" w:rsidP="006F301E">
            <w:r>
              <w:t xml:space="preserve">As commented in Q4, a common solution which can enable all types of UE with different capabilities to </w:t>
            </w:r>
            <w:r w:rsidR="006F301E">
              <w:t xml:space="preserve">get the full benefit of interruption reduction </w:t>
            </w:r>
            <w:r>
              <w:t xml:space="preserve">is preferred. If UE is capable of supporting simultaneous </w:t>
            </w:r>
            <w:proofErr w:type="spellStart"/>
            <w:r>
              <w:t>Tx</w:t>
            </w:r>
            <w:proofErr w:type="spellEnd"/>
            <w:r>
              <w:t>/Rx, 0ms interruption can be achieved; otherwise, the HO interruption can be minimized close to 0ms.</w:t>
            </w:r>
          </w:p>
        </w:tc>
      </w:tr>
      <w:tr w:rsidR="00EF2174">
        <w:trPr>
          <w:trHeight w:val="86"/>
          <w:jc w:val="center"/>
        </w:trPr>
        <w:tc>
          <w:tcPr>
            <w:tcW w:w="1735" w:type="dxa"/>
            <w:shd w:val="clear" w:color="auto" w:fill="auto"/>
          </w:tcPr>
          <w:p w:rsidR="00EF2174" w:rsidRDefault="00EF2174" w:rsidP="00EF2174">
            <w:r>
              <w:lastRenderedPageBreak/>
              <w:t>Intel</w:t>
            </w:r>
          </w:p>
        </w:tc>
        <w:tc>
          <w:tcPr>
            <w:tcW w:w="1943" w:type="dxa"/>
          </w:tcPr>
          <w:p w:rsidR="00EF2174" w:rsidRPr="008D7E92" w:rsidRDefault="00EF2174" w:rsidP="0045170D"/>
        </w:tc>
        <w:tc>
          <w:tcPr>
            <w:tcW w:w="5581" w:type="dxa"/>
            <w:shd w:val="clear" w:color="auto" w:fill="auto"/>
          </w:tcPr>
          <w:p w:rsidR="00EF2174" w:rsidRDefault="00EF2174" w:rsidP="00EF2174">
            <w:r>
              <w:t xml:space="preserve">Same view as </w:t>
            </w:r>
            <w:proofErr w:type="spellStart"/>
            <w:r>
              <w:t>Mediatek</w:t>
            </w:r>
            <w:proofErr w:type="spellEnd"/>
            <w:r>
              <w:t xml:space="preserve">. We should consider two types of UEs, capable of simultaneous connectivity, and non-capable of simultaneous connectivity, and also need to consider URLLC which requires 0ms interruption time. </w:t>
            </w:r>
          </w:p>
        </w:tc>
      </w:tr>
      <w:tr w:rsidR="00E23C79">
        <w:trPr>
          <w:trHeight w:val="86"/>
          <w:jc w:val="center"/>
        </w:trPr>
        <w:tc>
          <w:tcPr>
            <w:tcW w:w="1735" w:type="dxa"/>
            <w:shd w:val="clear" w:color="auto" w:fill="auto"/>
          </w:tcPr>
          <w:p w:rsidR="00E23C79" w:rsidRDefault="00E23C79" w:rsidP="00EF2174">
            <w:r>
              <w:t>Qualcomm</w:t>
            </w:r>
          </w:p>
        </w:tc>
        <w:tc>
          <w:tcPr>
            <w:tcW w:w="1943" w:type="dxa"/>
          </w:tcPr>
          <w:p w:rsidR="00E23C79" w:rsidRPr="008D7E92" w:rsidRDefault="00E23C79" w:rsidP="0045170D">
            <w:r>
              <w:t>Both</w:t>
            </w:r>
          </w:p>
        </w:tc>
        <w:tc>
          <w:tcPr>
            <w:tcW w:w="5581" w:type="dxa"/>
            <w:shd w:val="clear" w:color="auto" w:fill="auto"/>
          </w:tcPr>
          <w:p w:rsidR="00E23C79" w:rsidRDefault="00E23C79" w:rsidP="00EF2174">
            <w:r>
              <w:t>This goes into the UE capability domain. If the UE can’t support simultaneous transmission/reception, there should be a new solution</w:t>
            </w:r>
            <w:r w:rsidR="00155A16">
              <w:t xml:space="preserve"> </w:t>
            </w:r>
            <w:r>
              <w:t>better than Rel-15</w:t>
            </w:r>
            <w:r w:rsidR="00155A16">
              <w:t xml:space="preserve"> (e.g. </w:t>
            </w:r>
            <w:r w:rsidR="00D54E84">
              <w:t xml:space="preserve">based on </w:t>
            </w:r>
            <w:r w:rsidR="00155A16">
              <w:t>TDM transmission which is already used in Rel-15 for a different purpose)</w:t>
            </w:r>
            <w:r>
              <w:t xml:space="preserve"> to minimize interruption</w:t>
            </w:r>
            <w:r w:rsidR="00155A16">
              <w:t xml:space="preserve">. However, we should not disallow actual 0ms interruption just for the sake of simplifying the specification. </w:t>
            </w:r>
          </w:p>
        </w:tc>
      </w:tr>
      <w:tr w:rsidR="00236141">
        <w:trPr>
          <w:trHeight w:val="86"/>
          <w:jc w:val="center"/>
        </w:trPr>
        <w:tc>
          <w:tcPr>
            <w:tcW w:w="1735" w:type="dxa"/>
            <w:shd w:val="clear" w:color="auto" w:fill="auto"/>
          </w:tcPr>
          <w:p w:rsidR="00236141" w:rsidRDefault="00236141" w:rsidP="00EF2174">
            <w:r>
              <w:t>Samsung</w:t>
            </w:r>
          </w:p>
        </w:tc>
        <w:tc>
          <w:tcPr>
            <w:tcW w:w="1943" w:type="dxa"/>
          </w:tcPr>
          <w:p w:rsidR="00236141" w:rsidRDefault="00236141" w:rsidP="0045170D">
            <w:r>
              <w:t>Option B</w:t>
            </w:r>
          </w:p>
        </w:tc>
        <w:tc>
          <w:tcPr>
            <w:tcW w:w="5581" w:type="dxa"/>
            <w:shd w:val="clear" w:color="auto" w:fill="auto"/>
          </w:tcPr>
          <w:p w:rsidR="00236141" w:rsidRDefault="00236141" w:rsidP="00EF2174">
            <w:r>
              <w:t>We should target for a simple and elegant solution which can meet the objectives of Q2 and Q4. This is regardless of UE capability.</w:t>
            </w:r>
          </w:p>
        </w:tc>
      </w:tr>
      <w:tr w:rsidR="00412CFB">
        <w:trPr>
          <w:trHeight w:val="86"/>
          <w:jc w:val="center"/>
        </w:trPr>
        <w:tc>
          <w:tcPr>
            <w:tcW w:w="1735" w:type="dxa"/>
            <w:shd w:val="clear" w:color="auto" w:fill="auto"/>
          </w:tcPr>
          <w:p w:rsidR="00412CFB" w:rsidRDefault="00412CFB" w:rsidP="00412CFB">
            <w:pPr>
              <w:rPr>
                <w:lang w:eastAsia="zh-CN"/>
              </w:rPr>
            </w:pPr>
            <w:r>
              <w:rPr>
                <w:rFonts w:hint="eastAsia"/>
                <w:lang w:eastAsia="zh-CN"/>
              </w:rPr>
              <w:t>OPPO</w:t>
            </w:r>
          </w:p>
        </w:tc>
        <w:tc>
          <w:tcPr>
            <w:tcW w:w="1943" w:type="dxa"/>
          </w:tcPr>
          <w:p w:rsidR="00412CFB" w:rsidRDefault="00412CFB" w:rsidP="00412CFB">
            <w:pPr>
              <w:rPr>
                <w:lang w:eastAsia="zh-CN"/>
              </w:rPr>
            </w:pPr>
            <w:r>
              <w:rPr>
                <w:lang w:eastAsia="zh-CN"/>
              </w:rPr>
              <w:t>O</w:t>
            </w:r>
            <w:r>
              <w:rPr>
                <w:rFonts w:hint="eastAsia"/>
                <w:lang w:eastAsia="zh-CN"/>
              </w:rPr>
              <w:t xml:space="preserve">ption </w:t>
            </w:r>
            <w:r>
              <w:rPr>
                <w:lang w:eastAsia="zh-CN"/>
              </w:rPr>
              <w:t>A</w:t>
            </w:r>
          </w:p>
        </w:tc>
        <w:tc>
          <w:tcPr>
            <w:tcW w:w="5581" w:type="dxa"/>
            <w:shd w:val="clear" w:color="auto" w:fill="auto"/>
          </w:tcPr>
          <w:p w:rsidR="00412CFB" w:rsidRDefault="00412CFB" w:rsidP="00412CFB">
            <w:pPr>
              <w:rPr>
                <w:lang w:eastAsia="zh-CN"/>
              </w:rPr>
            </w:pPr>
            <w:r>
              <w:rPr>
                <w:lang w:eastAsia="zh-CN"/>
              </w:rPr>
              <w:t>We share the same view</w:t>
            </w:r>
            <w:r>
              <w:rPr>
                <w:rFonts w:hint="eastAsia"/>
                <w:lang w:eastAsia="zh-CN"/>
              </w:rPr>
              <w:t xml:space="preserve"> </w:t>
            </w:r>
            <w:r>
              <w:rPr>
                <w:lang w:eastAsia="zh-CN"/>
              </w:rPr>
              <w:t xml:space="preserve">with </w:t>
            </w:r>
            <w:proofErr w:type="spellStart"/>
            <w:r>
              <w:rPr>
                <w:lang w:eastAsia="zh-CN"/>
              </w:rPr>
              <w:t>Mediatek</w:t>
            </w:r>
            <w:proofErr w:type="spellEnd"/>
            <w:r>
              <w:rPr>
                <w:lang w:eastAsia="zh-CN"/>
              </w:rPr>
              <w:t xml:space="preserve">. </w:t>
            </w:r>
            <w:r w:rsidRPr="00D30E6B">
              <w:rPr>
                <w:lang w:eastAsia="zh-CN"/>
              </w:rPr>
              <w:t>0ms interruption time performance should n</w:t>
            </w:r>
            <w:r>
              <w:rPr>
                <w:lang w:eastAsia="zh-CN"/>
              </w:rPr>
              <w:t>ot</w:t>
            </w:r>
            <w:r w:rsidRPr="00D30E6B">
              <w:rPr>
                <w:lang w:eastAsia="zh-CN"/>
              </w:rPr>
              <w:t xml:space="preserve"> be compromised</w:t>
            </w:r>
            <w:r>
              <w:rPr>
                <w:lang w:eastAsia="zh-CN"/>
              </w:rPr>
              <w:t xml:space="preserve"> first</w:t>
            </w:r>
            <w:r w:rsidRPr="00D30E6B">
              <w:rPr>
                <w:lang w:eastAsia="zh-CN"/>
              </w:rPr>
              <w:t>.</w:t>
            </w:r>
            <w:r>
              <w:rPr>
                <w:lang w:eastAsia="zh-CN"/>
              </w:rPr>
              <w:t xml:space="preserve"> T</w:t>
            </w:r>
            <w:r w:rsidRPr="00D30E6B">
              <w:rPr>
                <w:lang w:eastAsia="zh-CN"/>
              </w:rPr>
              <w:t xml:space="preserve">he solution </w:t>
            </w:r>
            <w:r>
              <w:rPr>
                <w:lang w:eastAsia="zh-CN"/>
              </w:rPr>
              <w:t>can</w:t>
            </w:r>
            <w:r w:rsidRPr="00D30E6B">
              <w:rPr>
                <w:lang w:eastAsia="zh-CN"/>
              </w:rPr>
              <w:t xml:space="preserve"> take both types of UEs into account</w:t>
            </w:r>
            <w:r>
              <w:rPr>
                <w:lang w:eastAsia="zh-CN"/>
              </w:rPr>
              <w:t>, i.e. 0ms for the UE capable for simultaneous transmission/reception, and close to 0ms for the UE not capable for simultaneous transmission/reception.</w:t>
            </w:r>
          </w:p>
        </w:tc>
      </w:tr>
      <w:tr w:rsidR="00984B8F">
        <w:trPr>
          <w:trHeight w:val="86"/>
          <w:jc w:val="center"/>
        </w:trPr>
        <w:tc>
          <w:tcPr>
            <w:tcW w:w="1735" w:type="dxa"/>
            <w:shd w:val="clear" w:color="auto" w:fill="auto"/>
          </w:tcPr>
          <w:p w:rsidR="00984B8F" w:rsidRDefault="00984B8F" w:rsidP="00412CFB">
            <w:pPr>
              <w:rPr>
                <w:lang w:eastAsia="zh-CN"/>
              </w:rPr>
            </w:pPr>
            <w:r>
              <w:rPr>
                <w:lang w:eastAsia="zh-CN"/>
              </w:rPr>
              <w:t>CATT</w:t>
            </w:r>
          </w:p>
        </w:tc>
        <w:tc>
          <w:tcPr>
            <w:tcW w:w="1943" w:type="dxa"/>
          </w:tcPr>
          <w:p w:rsidR="00984B8F" w:rsidRDefault="00984B8F" w:rsidP="00412CFB">
            <w:pPr>
              <w:rPr>
                <w:lang w:eastAsia="zh-CN"/>
              </w:rPr>
            </w:pPr>
          </w:p>
        </w:tc>
        <w:tc>
          <w:tcPr>
            <w:tcW w:w="5581" w:type="dxa"/>
            <w:shd w:val="clear" w:color="auto" w:fill="auto"/>
          </w:tcPr>
          <w:p w:rsidR="00984B8F" w:rsidRDefault="00984B8F" w:rsidP="00984B8F">
            <w:pPr>
              <w:spacing w:after="0"/>
              <w:ind w:left="202"/>
              <w:contextualSpacing/>
              <w:textAlignment w:val="auto"/>
              <w:rPr>
                <w:bCs/>
              </w:rPr>
            </w:pPr>
            <w:r>
              <w:rPr>
                <w:bCs/>
              </w:rPr>
              <w:t xml:space="preserve">Option A and B can be interpreted in the same way. </w:t>
            </w:r>
          </w:p>
          <w:p w:rsidR="00984B8F" w:rsidRDefault="00984B8F" w:rsidP="00984B8F">
            <w:pPr>
              <w:rPr>
                <w:lang w:eastAsia="zh-CN"/>
              </w:rPr>
            </w:pPr>
            <w:r>
              <w:rPr>
                <w:bCs/>
              </w:rPr>
              <w:t>Ideally RAN2 should target for one solution which could achieve 0ms interruption at least in some scenarios while the same solution can achieve close to 0ms in other scenarios.</w:t>
            </w:r>
          </w:p>
        </w:tc>
      </w:tr>
      <w:tr w:rsidR="00A03458">
        <w:trPr>
          <w:trHeight w:val="86"/>
          <w:jc w:val="center"/>
        </w:trPr>
        <w:tc>
          <w:tcPr>
            <w:tcW w:w="1735" w:type="dxa"/>
            <w:shd w:val="clear" w:color="auto" w:fill="auto"/>
          </w:tcPr>
          <w:p w:rsidR="00A03458" w:rsidRDefault="00A03458" w:rsidP="00412CFB">
            <w:pPr>
              <w:rPr>
                <w:lang w:eastAsia="zh-CN"/>
              </w:rPr>
            </w:pPr>
            <w:r>
              <w:rPr>
                <w:rFonts w:hint="eastAsia"/>
                <w:lang w:eastAsia="zh-CN"/>
              </w:rPr>
              <w:t>Xiaomi</w:t>
            </w:r>
          </w:p>
        </w:tc>
        <w:tc>
          <w:tcPr>
            <w:tcW w:w="1943" w:type="dxa"/>
          </w:tcPr>
          <w:p w:rsidR="00A03458" w:rsidRDefault="00A03458" w:rsidP="00412CFB">
            <w:pPr>
              <w:rPr>
                <w:lang w:eastAsia="zh-CN"/>
              </w:rPr>
            </w:pPr>
            <w:r>
              <w:rPr>
                <w:rFonts w:hint="eastAsia"/>
                <w:lang w:eastAsia="zh-CN"/>
              </w:rPr>
              <w:t>Option A</w:t>
            </w:r>
          </w:p>
        </w:tc>
        <w:tc>
          <w:tcPr>
            <w:tcW w:w="5581" w:type="dxa"/>
            <w:shd w:val="clear" w:color="auto" w:fill="auto"/>
          </w:tcPr>
          <w:p w:rsidR="00A03458" w:rsidRDefault="00A03458" w:rsidP="00984B8F">
            <w:pPr>
              <w:spacing w:after="0"/>
              <w:ind w:left="202"/>
              <w:contextualSpacing/>
              <w:textAlignment w:val="auto"/>
              <w:rPr>
                <w:bCs/>
              </w:rPr>
            </w:pPr>
            <w:r>
              <w:rPr>
                <w:lang w:eastAsia="zh-CN"/>
              </w:rPr>
              <w:t>We think interruption reduction is the first priority of this WI. It’s better to have a simple solution only if the 0ms interruption is achieved.</w:t>
            </w:r>
          </w:p>
        </w:tc>
      </w:tr>
      <w:tr w:rsidR="00D37A86">
        <w:trPr>
          <w:trHeight w:val="86"/>
          <w:jc w:val="center"/>
        </w:trPr>
        <w:tc>
          <w:tcPr>
            <w:tcW w:w="1735" w:type="dxa"/>
            <w:shd w:val="clear" w:color="auto" w:fill="auto"/>
          </w:tcPr>
          <w:p w:rsidR="00D37A86" w:rsidRDefault="00D37A86" w:rsidP="00412CFB">
            <w:pPr>
              <w:rPr>
                <w:lang w:eastAsia="zh-CN"/>
              </w:rPr>
            </w:pPr>
            <w:r>
              <w:rPr>
                <w:lang w:eastAsia="zh-CN"/>
              </w:rPr>
              <w:t>vivo</w:t>
            </w:r>
          </w:p>
        </w:tc>
        <w:tc>
          <w:tcPr>
            <w:tcW w:w="1943" w:type="dxa"/>
          </w:tcPr>
          <w:p w:rsidR="00D37A86" w:rsidRDefault="00D37A86" w:rsidP="00412CFB">
            <w:pPr>
              <w:rPr>
                <w:lang w:eastAsia="zh-CN"/>
              </w:rPr>
            </w:pPr>
          </w:p>
        </w:tc>
        <w:tc>
          <w:tcPr>
            <w:tcW w:w="5581" w:type="dxa"/>
            <w:shd w:val="clear" w:color="auto" w:fill="auto"/>
          </w:tcPr>
          <w:p w:rsidR="00D37A86" w:rsidRDefault="00D37A86" w:rsidP="00D37A86">
            <w:pPr>
              <w:spacing w:after="0"/>
              <w:contextualSpacing/>
              <w:textAlignment w:val="auto"/>
              <w:rPr>
                <w:bCs/>
              </w:rPr>
            </w:pPr>
            <w:r>
              <w:rPr>
                <w:bCs/>
              </w:rPr>
              <w:t xml:space="preserve">We agree with </w:t>
            </w:r>
            <w:proofErr w:type="spellStart"/>
            <w:r>
              <w:t>Mediatek</w:t>
            </w:r>
            <w:proofErr w:type="spellEnd"/>
            <w:r>
              <w:t xml:space="preserve"> that the solution could be UE capability dependent.</w:t>
            </w:r>
          </w:p>
        </w:tc>
      </w:tr>
      <w:tr w:rsidR="002B2343">
        <w:trPr>
          <w:trHeight w:val="86"/>
          <w:jc w:val="center"/>
        </w:trPr>
        <w:tc>
          <w:tcPr>
            <w:tcW w:w="1735" w:type="dxa"/>
            <w:shd w:val="clear" w:color="auto" w:fill="auto"/>
          </w:tcPr>
          <w:p w:rsidR="002B2343" w:rsidRPr="006457D6" w:rsidRDefault="002B2343" w:rsidP="002B2343">
            <w:pPr>
              <w:rPr>
                <w:lang w:eastAsia="zh-CN"/>
              </w:rPr>
            </w:pPr>
            <w:r w:rsidRPr="006457D6">
              <w:rPr>
                <w:rFonts w:eastAsiaTheme="minorEastAsia"/>
                <w:lang w:eastAsia="ko-KR"/>
              </w:rPr>
              <w:t>LG</w:t>
            </w:r>
          </w:p>
        </w:tc>
        <w:tc>
          <w:tcPr>
            <w:tcW w:w="1943" w:type="dxa"/>
          </w:tcPr>
          <w:p w:rsidR="002B2343" w:rsidRPr="006457D6" w:rsidRDefault="002B2343" w:rsidP="002B2343">
            <w:pPr>
              <w:rPr>
                <w:lang w:eastAsia="zh-CN"/>
              </w:rPr>
            </w:pPr>
          </w:p>
        </w:tc>
        <w:tc>
          <w:tcPr>
            <w:tcW w:w="5581" w:type="dxa"/>
            <w:shd w:val="clear" w:color="auto" w:fill="auto"/>
          </w:tcPr>
          <w:p w:rsidR="002B2343" w:rsidRPr="006457D6" w:rsidRDefault="00834D5A" w:rsidP="00091435">
            <w:pPr>
              <w:spacing w:after="0"/>
              <w:contextualSpacing/>
              <w:textAlignment w:val="auto"/>
              <w:rPr>
                <w:rFonts w:eastAsiaTheme="minorEastAsia"/>
                <w:bCs/>
                <w:lang w:eastAsia="ko-KR"/>
              </w:rPr>
            </w:pPr>
            <w:r w:rsidRPr="006457D6">
              <w:rPr>
                <w:rFonts w:eastAsiaTheme="minorEastAsia"/>
                <w:bCs/>
                <w:lang w:eastAsia="ko-KR"/>
              </w:rPr>
              <w:t>At least for now, we need to focus on achieving 0ms interruption time from RAN perspective.</w:t>
            </w:r>
            <w:r w:rsidR="00091435" w:rsidRPr="006457D6">
              <w:rPr>
                <w:rFonts w:eastAsiaTheme="minorEastAsia"/>
                <w:bCs/>
                <w:lang w:eastAsia="ko-KR"/>
              </w:rPr>
              <w:t xml:space="preserve"> More general solution applicable for more number of scenarios is preferred but 0ms-achieving solution for less number of scenarios should not be ruled out from the first place.</w:t>
            </w:r>
          </w:p>
        </w:tc>
      </w:tr>
      <w:tr w:rsidR="00D45A5B">
        <w:trPr>
          <w:trHeight w:val="86"/>
          <w:jc w:val="center"/>
        </w:trPr>
        <w:tc>
          <w:tcPr>
            <w:tcW w:w="1735" w:type="dxa"/>
            <w:shd w:val="clear" w:color="auto" w:fill="auto"/>
          </w:tcPr>
          <w:p w:rsidR="00D45A5B" w:rsidRPr="00D45A5B" w:rsidRDefault="00D45A5B" w:rsidP="002B2343">
            <w:pPr>
              <w:rPr>
                <w:rFonts w:eastAsiaTheme="minorEastAsia"/>
                <w:color w:val="FF0000"/>
                <w:lang w:eastAsia="ko-KR"/>
              </w:rPr>
            </w:pPr>
            <w:r>
              <w:rPr>
                <w:rFonts w:eastAsiaTheme="minorEastAsia"/>
                <w:lang w:eastAsia="ko-KR"/>
              </w:rPr>
              <w:t>Apple</w:t>
            </w:r>
          </w:p>
        </w:tc>
        <w:tc>
          <w:tcPr>
            <w:tcW w:w="1943" w:type="dxa"/>
          </w:tcPr>
          <w:p w:rsidR="00D45A5B" w:rsidRPr="00D45A5B" w:rsidRDefault="00D45A5B" w:rsidP="002B2343">
            <w:pPr>
              <w:rPr>
                <w:color w:val="FF0000"/>
                <w:lang w:eastAsia="zh-CN"/>
              </w:rPr>
            </w:pPr>
            <w:r>
              <w:rPr>
                <w:lang w:eastAsia="zh-CN"/>
              </w:rPr>
              <w:t>Option B</w:t>
            </w:r>
          </w:p>
        </w:tc>
        <w:tc>
          <w:tcPr>
            <w:tcW w:w="5581" w:type="dxa"/>
            <w:shd w:val="clear" w:color="auto" w:fill="auto"/>
          </w:tcPr>
          <w:p w:rsidR="00D45A5B" w:rsidRPr="00D45A5B" w:rsidRDefault="00D45A5B" w:rsidP="00091435">
            <w:pPr>
              <w:spacing w:after="0"/>
              <w:contextualSpacing/>
              <w:textAlignment w:val="auto"/>
              <w:rPr>
                <w:rFonts w:eastAsiaTheme="minorEastAsia"/>
                <w:bCs/>
                <w:color w:val="FF0000"/>
                <w:lang w:eastAsia="ko-KR"/>
              </w:rPr>
            </w:pPr>
            <w:r>
              <w:rPr>
                <w:rFonts w:eastAsiaTheme="minorEastAsia"/>
                <w:bCs/>
                <w:lang w:eastAsia="ko-KR"/>
              </w:rPr>
              <w:t>We prefer to prioritize option B as addressing the requirement for FR2 is only feasible through that.</w:t>
            </w:r>
          </w:p>
        </w:tc>
      </w:tr>
      <w:tr w:rsidR="00D45A5B">
        <w:trPr>
          <w:trHeight w:val="86"/>
          <w:jc w:val="center"/>
        </w:trPr>
        <w:tc>
          <w:tcPr>
            <w:tcW w:w="1735" w:type="dxa"/>
            <w:shd w:val="clear" w:color="auto" w:fill="auto"/>
          </w:tcPr>
          <w:p w:rsidR="00D45A5B" w:rsidRPr="00D45A5B" w:rsidRDefault="00D45A5B" w:rsidP="002B2343">
            <w:pPr>
              <w:rPr>
                <w:rFonts w:eastAsiaTheme="minorEastAsia"/>
                <w:color w:val="FF0000"/>
                <w:lang w:eastAsia="ko-KR"/>
              </w:rPr>
            </w:pPr>
            <w:r w:rsidRPr="009E585D">
              <w:rPr>
                <w:bCs/>
              </w:rPr>
              <w:t xml:space="preserve">Huawei, </w:t>
            </w:r>
            <w:proofErr w:type="spellStart"/>
            <w:r w:rsidRPr="009E585D">
              <w:rPr>
                <w:bCs/>
              </w:rPr>
              <w:t>HiSilicon</w:t>
            </w:r>
            <w:proofErr w:type="spellEnd"/>
          </w:p>
        </w:tc>
        <w:tc>
          <w:tcPr>
            <w:tcW w:w="1943" w:type="dxa"/>
          </w:tcPr>
          <w:p w:rsidR="00D45A5B" w:rsidRPr="00D45A5B" w:rsidRDefault="00D45A5B" w:rsidP="002B2343">
            <w:pPr>
              <w:rPr>
                <w:color w:val="FF0000"/>
                <w:lang w:eastAsia="zh-CN"/>
              </w:rPr>
            </w:pPr>
          </w:p>
        </w:tc>
        <w:tc>
          <w:tcPr>
            <w:tcW w:w="5581" w:type="dxa"/>
            <w:shd w:val="clear" w:color="auto" w:fill="auto"/>
          </w:tcPr>
          <w:p w:rsidR="00D45A5B" w:rsidRDefault="00D45A5B" w:rsidP="002750EA">
            <w:r>
              <w:t>Firstly, this question is out of the scope of this email discussion.</w:t>
            </w:r>
          </w:p>
          <w:p w:rsidR="00D45A5B" w:rsidRDefault="00D45A5B" w:rsidP="002750EA">
            <w:r>
              <w:t xml:space="preserve">Secondly, whether one solution is feasible for 0ms interruption and other solution </w:t>
            </w:r>
            <w:proofErr w:type="gramStart"/>
            <w:r>
              <w:t>is</w:t>
            </w:r>
            <w:proofErr w:type="gramEnd"/>
            <w:r>
              <w:t xml:space="preserve"> feasible for close 0ms interruption and how close it is have to be determined by RAN1/4. </w:t>
            </w:r>
          </w:p>
          <w:p w:rsidR="00D45A5B" w:rsidRPr="00D45A5B" w:rsidRDefault="00D45A5B" w:rsidP="00091435">
            <w:pPr>
              <w:spacing w:after="0"/>
              <w:contextualSpacing/>
              <w:textAlignment w:val="auto"/>
              <w:rPr>
                <w:rFonts w:eastAsiaTheme="minorEastAsia"/>
                <w:bCs/>
                <w:color w:val="FF0000"/>
                <w:lang w:eastAsia="ko-KR"/>
              </w:rPr>
            </w:pPr>
            <w:r>
              <w:t>As for the RAN2 mobility enhancement strategy, to meet the ITU requirement, RAN2 need to adopt a</w:t>
            </w:r>
            <w:r w:rsidRPr="00FA6010">
              <w:t xml:space="preserve"> 0ms solution that can be applied to radio scenarios where 0 </w:t>
            </w:r>
            <w:proofErr w:type="spellStart"/>
            <w:r w:rsidRPr="00FA6010">
              <w:t>ms</w:t>
            </w:r>
            <w:proofErr w:type="spellEnd"/>
            <w:r w:rsidRPr="00FA6010">
              <w:t xml:space="preserve"> interruption is feasible. In the other radio scenarios it would be simpler to adjust the solution also working to achieve close to 0ms interruption performance. For example, for the 0ms interruption solution based on the simultaneous connectivity, pre-configured TDM pattern for source and target in FR2 for intra-frequency HO</w:t>
            </w:r>
            <w:r>
              <w:t xml:space="preserve"> can be used</w:t>
            </w:r>
            <w:r w:rsidRPr="00FA6010">
              <w:t>. While the same solution at the upper layer for 0ms interruption can be maintained. This will have much less complexity and standardization efforts than developing a separate solution in this case.</w:t>
            </w:r>
            <w:r>
              <w:rPr>
                <w:lang w:val="en-IN" w:eastAsia="zh-CN"/>
              </w:rPr>
              <w:t xml:space="preserve"> </w:t>
            </w:r>
          </w:p>
        </w:tc>
      </w:tr>
      <w:tr w:rsidR="001A28EF">
        <w:trPr>
          <w:trHeight w:val="86"/>
          <w:jc w:val="center"/>
        </w:trPr>
        <w:tc>
          <w:tcPr>
            <w:tcW w:w="1735" w:type="dxa"/>
            <w:shd w:val="clear" w:color="auto" w:fill="auto"/>
          </w:tcPr>
          <w:p w:rsidR="001A28EF" w:rsidRPr="00355093" w:rsidRDefault="001A28EF" w:rsidP="002B2343">
            <w:pPr>
              <w:rPr>
                <w:rFonts w:eastAsiaTheme="minorEastAsia"/>
                <w:color w:val="FF0000"/>
                <w:lang w:eastAsia="ko-KR"/>
              </w:rPr>
            </w:pPr>
            <w:r w:rsidRPr="00355093">
              <w:rPr>
                <w:rFonts w:eastAsiaTheme="minorEastAsia"/>
                <w:color w:val="FF0000"/>
                <w:lang w:eastAsia="ko-KR"/>
              </w:rPr>
              <w:lastRenderedPageBreak/>
              <w:t>Vodafone</w:t>
            </w:r>
          </w:p>
        </w:tc>
        <w:tc>
          <w:tcPr>
            <w:tcW w:w="1943" w:type="dxa"/>
          </w:tcPr>
          <w:p w:rsidR="001A28EF" w:rsidRPr="00355093" w:rsidRDefault="005B165E" w:rsidP="002B2343">
            <w:pPr>
              <w:rPr>
                <w:color w:val="FF0000"/>
                <w:lang w:eastAsia="zh-CN"/>
              </w:rPr>
            </w:pPr>
            <w:r w:rsidRPr="00355093">
              <w:rPr>
                <w:color w:val="FF0000"/>
                <w:lang w:eastAsia="zh-CN"/>
              </w:rPr>
              <w:t>Both A and B</w:t>
            </w:r>
          </w:p>
        </w:tc>
        <w:tc>
          <w:tcPr>
            <w:tcW w:w="5581" w:type="dxa"/>
            <w:shd w:val="clear" w:color="auto" w:fill="auto"/>
          </w:tcPr>
          <w:p w:rsidR="001A28EF" w:rsidRPr="00355093" w:rsidRDefault="001A28EF" w:rsidP="00091435">
            <w:pPr>
              <w:spacing w:after="0"/>
              <w:contextualSpacing/>
              <w:textAlignment w:val="auto"/>
              <w:rPr>
                <w:rFonts w:eastAsiaTheme="minorEastAsia"/>
                <w:bCs/>
                <w:color w:val="FF0000"/>
                <w:lang w:eastAsia="ko-KR"/>
              </w:rPr>
            </w:pPr>
            <w:r w:rsidRPr="00355093">
              <w:rPr>
                <w:rFonts w:eastAsiaTheme="minorEastAsia"/>
                <w:bCs/>
                <w:color w:val="FF0000"/>
                <w:lang w:eastAsia="ko-KR"/>
              </w:rPr>
              <w:t xml:space="preserve">The description of the </w:t>
            </w:r>
            <w:r w:rsidR="005B165E" w:rsidRPr="00355093">
              <w:rPr>
                <w:rFonts w:eastAsiaTheme="minorEastAsia"/>
                <w:bCs/>
                <w:color w:val="FF0000"/>
                <w:lang w:eastAsia="ko-KR"/>
              </w:rPr>
              <w:t>options</w:t>
            </w:r>
            <w:r w:rsidRPr="00355093">
              <w:rPr>
                <w:rFonts w:eastAsiaTheme="minorEastAsia"/>
                <w:bCs/>
                <w:color w:val="FF0000"/>
                <w:lang w:eastAsia="ko-KR"/>
              </w:rPr>
              <w:t xml:space="preserve"> are not clear, however, adopting a simple solution for the sake of simplicity may not get us the 0ms interruption that we are looking for, therefore options should be open to have a</w:t>
            </w:r>
            <w:r w:rsidR="005B165E" w:rsidRPr="00355093">
              <w:rPr>
                <w:rFonts w:eastAsiaTheme="minorEastAsia"/>
                <w:bCs/>
                <w:color w:val="FF0000"/>
                <w:lang w:eastAsia="ko-KR"/>
              </w:rPr>
              <w:t xml:space="preserve"> ‘toolbox’ of options to achieve 0ms target</w:t>
            </w:r>
          </w:p>
        </w:tc>
      </w:tr>
      <w:tr w:rsidR="00C5560D">
        <w:trPr>
          <w:trHeight w:val="86"/>
          <w:jc w:val="center"/>
        </w:trPr>
        <w:tc>
          <w:tcPr>
            <w:tcW w:w="1735" w:type="dxa"/>
            <w:shd w:val="clear" w:color="auto" w:fill="auto"/>
          </w:tcPr>
          <w:p w:rsidR="00C5560D" w:rsidRPr="00EC514D" w:rsidRDefault="00C5560D" w:rsidP="00C5560D">
            <w:pPr>
              <w:rPr>
                <w:rFonts w:eastAsiaTheme="minorEastAsia"/>
                <w:color w:val="FF0000"/>
                <w:lang w:eastAsia="ko-KR"/>
              </w:rPr>
            </w:pPr>
            <w:r>
              <w:rPr>
                <w:lang w:eastAsia="zh-CN"/>
              </w:rPr>
              <w:t>Sony</w:t>
            </w:r>
          </w:p>
        </w:tc>
        <w:tc>
          <w:tcPr>
            <w:tcW w:w="1943" w:type="dxa"/>
          </w:tcPr>
          <w:p w:rsidR="00C5560D" w:rsidRPr="00EC514D" w:rsidRDefault="00C5560D" w:rsidP="00C5560D">
            <w:pPr>
              <w:rPr>
                <w:color w:val="FF0000"/>
                <w:lang w:eastAsia="zh-CN"/>
              </w:rPr>
            </w:pPr>
          </w:p>
        </w:tc>
        <w:tc>
          <w:tcPr>
            <w:tcW w:w="5581" w:type="dxa"/>
            <w:shd w:val="clear" w:color="auto" w:fill="auto"/>
          </w:tcPr>
          <w:p w:rsidR="00C5560D" w:rsidRPr="00EC514D" w:rsidRDefault="00C5560D" w:rsidP="00C5560D">
            <w:pPr>
              <w:spacing w:after="0"/>
              <w:contextualSpacing/>
              <w:textAlignment w:val="auto"/>
              <w:rPr>
                <w:rFonts w:eastAsiaTheme="minorEastAsia"/>
                <w:bCs/>
                <w:color w:val="FF0000"/>
                <w:lang w:eastAsia="ko-KR"/>
              </w:rPr>
            </w:pPr>
            <w:r>
              <w:rPr>
                <w:lang w:eastAsia="zh-CN"/>
              </w:rPr>
              <w:t>Same view as Intel</w:t>
            </w:r>
          </w:p>
        </w:tc>
      </w:tr>
      <w:tr w:rsidR="00355093" w:rsidRPr="000079A8" w:rsidTr="002750EA">
        <w:trPr>
          <w:trHeight w:val="86"/>
          <w:jc w:val="center"/>
        </w:trPr>
        <w:tc>
          <w:tcPr>
            <w:tcW w:w="1735" w:type="dxa"/>
            <w:shd w:val="clear" w:color="auto" w:fill="auto"/>
          </w:tcPr>
          <w:p w:rsidR="00355093" w:rsidRPr="006921A5" w:rsidRDefault="00355093" w:rsidP="002750EA">
            <w:pPr>
              <w:spacing w:after="0"/>
              <w:jc w:val="center"/>
              <w:rPr>
                <w:rFonts w:eastAsia="PMingLiU"/>
                <w:bCs/>
                <w:lang w:eastAsia="zh-TW"/>
              </w:rPr>
            </w:pPr>
            <w:r>
              <w:rPr>
                <w:rFonts w:eastAsia="PMingLiU" w:hint="eastAsia"/>
                <w:bCs/>
                <w:lang w:eastAsia="zh-TW"/>
              </w:rPr>
              <w:t>ITRI</w:t>
            </w:r>
          </w:p>
        </w:tc>
        <w:tc>
          <w:tcPr>
            <w:tcW w:w="1943" w:type="dxa"/>
          </w:tcPr>
          <w:p w:rsidR="00355093" w:rsidRPr="000079A8" w:rsidRDefault="00355093" w:rsidP="002750EA">
            <w:pPr>
              <w:spacing w:after="0"/>
              <w:contextualSpacing/>
              <w:textAlignment w:val="auto"/>
              <w:rPr>
                <w:bCs/>
              </w:rPr>
            </w:pPr>
          </w:p>
        </w:tc>
        <w:tc>
          <w:tcPr>
            <w:tcW w:w="5581" w:type="dxa"/>
            <w:shd w:val="clear" w:color="auto" w:fill="auto"/>
          </w:tcPr>
          <w:p w:rsidR="00355093" w:rsidRPr="000079A8" w:rsidRDefault="00355093" w:rsidP="002750EA">
            <w:r w:rsidRPr="008A5A3A">
              <w:t>UE capability s</w:t>
            </w:r>
            <w:r>
              <w:t>hould be considered. We s</w:t>
            </w:r>
            <w:r w:rsidRPr="000079A8">
              <w:t xml:space="preserve">hare the same view with </w:t>
            </w:r>
            <w:proofErr w:type="spellStart"/>
            <w:r w:rsidRPr="000079A8">
              <w:t>Mediatek</w:t>
            </w:r>
            <w:proofErr w:type="spellEnd"/>
            <w:r w:rsidRPr="000079A8">
              <w:t>.</w:t>
            </w:r>
            <w:r>
              <w:rPr>
                <w:rFonts w:eastAsia="PMingLiU" w:hint="eastAsia"/>
                <w:lang w:eastAsia="zh-TW"/>
              </w:rPr>
              <w:t xml:space="preserve"> </w:t>
            </w:r>
            <w:r w:rsidRPr="000079A8">
              <w:rPr>
                <w:lang w:eastAsia="zh-CN"/>
              </w:rPr>
              <w:t xml:space="preserve">A </w:t>
            </w:r>
            <w:r w:rsidRPr="002225F0">
              <w:t>common</w:t>
            </w:r>
            <w:r w:rsidRPr="002225F0">
              <w:rPr>
                <w:lang w:eastAsia="zh-CN"/>
              </w:rPr>
              <w:t xml:space="preserve"> </w:t>
            </w:r>
            <w:r w:rsidRPr="000079A8">
              <w:rPr>
                <w:lang w:eastAsia="zh-CN"/>
              </w:rPr>
              <w:t xml:space="preserve">solution that takes both types of UEs into account is </w:t>
            </w:r>
            <w:r w:rsidRPr="000079A8">
              <w:t>preferred</w:t>
            </w:r>
            <w:r w:rsidRPr="000079A8">
              <w:rPr>
                <w:lang w:eastAsia="zh-CN"/>
              </w:rPr>
              <w:t xml:space="preserve">. For the UEs </w:t>
            </w:r>
            <w:r w:rsidRPr="000079A8">
              <w:t>capable of simultaneous connectivity, 0ms interruption should be achieved; for the other UEs, minimized interruption is acceptable.</w:t>
            </w:r>
          </w:p>
        </w:tc>
      </w:tr>
      <w:tr w:rsidR="00355093" w:rsidRPr="008A5A3A" w:rsidTr="002750EA">
        <w:trPr>
          <w:trHeight w:val="86"/>
          <w:jc w:val="center"/>
        </w:trPr>
        <w:tc>
          <w:tcPr>
            <w:tcW w:w="1735" w:type="dxa"/>
            <w:shd w:val="clear" w:color="auto" w:fill="auto"/>
          </w:tcPr>
          <w:p w:rsidR="00355093" w:rsidRDefault="00355093" w:rsidP="002750EA">
            <w:pPr>
              <w:spacing w:after="0"/>
              <w:jc w:val="center"/>
              <w:rPr>
                <w:rFonts w:eastAsia="PMingLiU"/>
                <w:bCs/>
                <w:lang w:eastAsia="zh-TW"/>
              </w:rPr>
            </w:pPr>
            <w:r>
              <w:rPr>
                <w:lang w:eastAsia="zh-CN"/>
              </w:rPr>
              <w:t xml:space="preserve">Nokia </w:t>
            </w:r>
          </w:p>
        </w:tc>
        <w:tc>
          <w:tcPr>
            <w:tcW w:w="1943" w:type="dxa"/>
          </w:tcPr>
          <w:p w:rsidR="00355093" w:rsidRPr="00F60210" w:rsidRDefault="00355093" w:rsidP="002750EA">
            <w:pPr>
              <w:spacing w:after="0"/>
              <w:contextualSpacing/>
              <w:textAlignment w:val="auto"/>
              <w:rPr>
                <w:bCs/>
                <w:color w:val="000000" w:themeColor="text1"/>
              </w:rPr>
            </w:pPr>
            <w:r w:rsidRPr="00F60210">
              <w:rPr>
                <w:color w:val="000000" w:themeColor="text1"/>
                <w:lang w:eastAsia="zh-CN"/>
              </w:rPr>
              <w:t>Both options</w:t>
            </w:r>
          </w:p>
        </w:tc>
        <w:tc>
          <w:tcPr>
            <w:tcW w:w="5581" w:type="dxa"/>
            <w:shd w:val="clear" w:color="auto" w:fill="auto"/>
          </w:tcPr>
          <w:p w:rsidR="00355093" w:rsidRDefault="00355093" w:rsidP="002750EA">
            <w:pPr>
              <w:spacing w:after="0"/>
              <w:contextualSpacing/>
              <w:textAlignment w:val="auto"/>
              <w:rPr>
                <w:lang w:eastAsia="zh-CN"/>
              </w:rPr>
            </w:pPr>
            <w:r>
              <w:rPr>
                <w:lang w:eastAsia="zh-CN"/>
              </w:rPr>
              <w:t xml:space="preserve">We should aim at designing a solution where 0 </w:t>
            </w:r>
            <w:proofErr w:type="spellStart"/>
            <w:r>
              <w:rPr>
                <w:lang w:eastAsia="zh-CN"/>
              </w:rPr>
              <w:t>ms</w:t>
            </w:r>
            <w:proofErr w:type="spellEnd"/>
            <w:r>
              <w:rPr>
                <w:lang w:eastAsia="zh-CN"/>
              </w:rPr>
              <w:t xml:space="preserve"> interruption time can be achieved in specific scenarios and for certain UE capabilities. </w:t>
            </w:r>
          </w:p>
          <w:p w:rsidR="00355093" w:rsidRDefault="00355093" w:rsidP="002750EA">
            <w:pPr>
              <w:spacing w:after="0"/>
              <w:contextualSpacing/>
              <w:textAlignment w:val="auto"/>
              <w:rPr>
                <w:lang w:eastAsia="zh-CN"/>
              </w:rPr>
            </w:pPr>
          </w:p>
          <w:p w:rsidR="00355093" w:rsidRPr="008A5A3A" w:rsidRDefault="00355093" w:rsidP="002750EA">
            <w:r>
              <w:rPr>
                <w:lang w:eastAsia="zh-CN"/>
              </w:rPr>
              <w:t xml:space="preserve">In cases where 0 </w:t>
            </w:r>
            <w:proofErr w:type="spellStart"/>
            <w:r>
              <w:rPr>
                <w:lang w:eastAsia="zh-CN"/>
              </w:rPr>
              <w:t>ms</w:t>
            </w:r>
            <w:proofErr w:type="spellEnd"/>
            <w:r>
              <w:rPr>
                <w:lang w:eastAsia="zh-CN"/>
              </w:rPr>
              <w:t xml:space="preserve"> cannot be achieved, we can aim at improving the conventional handover scheme to achieve close to 0 </w:t>
            </w:r>
            <w:proofErr w:type="spellStart"/>
            <w:r>
              <w:rPr>
                <w:lang w:eastAsia="zh-CN"/>
              </w:rPr>
              <w:t>ms</w:t>
            </w:r>
            <w:proofErr w:type="spellEnd"/>
            <w:r>
              <w:rPr>
                <w:lang w:eastAsia="zh-CN"/>
              </w:rPr>
              <w:t xml:space="preserve"> interruption time as much as possible.</w:t>
            </w:r>
          </w:p>
        </w:tc>
      </w:tr>
    </w:tbl>
    <w:p w:rsidR="00B85A2F" w:rsidRDefault="00B85A2F" w:rsidP="00355093">
      <w:pPr>
        <w:tabs>
          <w:tab w:val="left" w:pos="1038"/>
        </w:tabs>
        <w:ind w:left="360"/>
        <w:rPr>
          <w:lang w:eastAsia="zh-CN"/>
        </w:rPr>
      </w:pPr>
    </w:p>
    <w:p w:rsidR="00C61AF4" w:rsidRPr="006E0C11" w:rsidRDefault="00C61AF4" w:rsidP="00C61AF4">
      <w:pPr>
        <w:rPr>
          <w:b/>
          <w:color w:val="0000FF"/>
          <w:sz w:val="24"/>
          <w:lang w:eastAsia="zh-CN"/>
        </w:rPr>
      </w:pPr>
      <w:r w:rsidRPr="006E0C11">
        <w:rPr>
          <w:b/>
          <w:color w:val="0000FF"/>
          <w:sz w:val="24"/>
          <w:lang w:eastAsia="zh-CN"/>
        </w:rPr>
        <w:t>Summary to Q</w:t>
      </w:r>
      <w:r>
        <w:rPr>
          <w:b/>
          <w:color w:val="0000FF"/>
          <w:sz w:val="24"/>
          <w:lang w:eastAsia="zh-CN"/>
        </w:rPr>
        <w:t>6</w:t>
      </w:r>
      <w:r w:rsidRPr="006E0C11">
        <w:rPr>
          <w:b/>
          <w:color w:val="0000FF"/>
          <w:sz w:val="24"/>
          <w:lang w:eastAsia="zh-CN"/>
        </w:rPr>
        <w:t>:</w:t>
      </w:r>
    </w:p>
    <w:p w:rsidR="009D4749" w:rsidRDefault="00C306F1" w:rsidP="009D4749">
      <w:pPr>
        <w:spacing w:after="0"/>
        <w:contextualSpacing/>
        <w:textAlignment w:val="auto"/>
        <w:rPr>
          <w:lang w:eastAsia="zh-CN"/>
        </w:rPr>
      </w:pPr>
      <w:r>
        <w:rPr>
          <w:lang w:val="en-IN" w:eastAsia="zh-CN"/>
        </w:rPr>
        <w:t xml:space="preserve">9 companies think we should aim for common </w:t>
      </w:r>
      <w:r w:rsidR="007F6E80">
        <w:rPr>
          <w:lang w:val="en-IN" w:eastAsia="zh-CN"/>
        </w:rPr>
        <w:t>approach</w:t>
      </w:r>
      <w:r>
        <w:rPr>
          <w:lang w:val="en-IN" w:eastAsia="zh-CN"/>
        </w:rPr>
        <w:t xml:space="preserve"> which can achieve strict 0ms (if feasible depending on UE capability and deployment scenario)</w:t>
      </w:r>
      <w:r w:rsidR="007F6E80">
        <w:rPr>
          <w:lang w:val="en-IN" w:eastAsia="zh-CN"/>
        </w:rPr>
        <w:t>.</w:t>
      </w:r>
      <w:r>
        <w:rPr>
          <w:lang w:val="en-IN" w:eastAsia="zh-CN"/>
        </w:rPr>
        <w:t xml:space="preserve"> </w:t>
      </w:r>
      <w:r w:rsidR="007F6E80">
        <w:rPr>
          <w:lang w:val="en-IN" w:eastAsia="zh-CN"/>
        </w:rPr>
        <w:t>T</w:t>
      </w:r>
      <w:r>
        <w:rPr>
          <w:lang w:val="en-IN" w:eastAsia="zh-CN"/>
        </w:rPr>
        <w:t xml:space="preserve">he </w:t>
      </w:r>
      <w:r w:rsidR="007F6E80">
        <w:rPr>
          <w:lang w:val="en-IN" w:eastAsia="zh-CN"/>
        </w:rPr>
        <w:t>common approach also</w:t>
      </w:r>
      <w:r>
        <w:rPr>
          <w:lang w:val="en-IN" w:eastAsia="zh-CN"/>
        </w:rPr>
        <w:t xml:space="preserve"> applies for achieving close to 0 </w:t>
      </w:r>
      <w:proofErr w:type="spellStart"/>
      <w:r>
        <w:rPr>
          <w:lang w:val="en-IN" w:eastAsia="zh-CN"/>
        </w:rPr>
        <w:t>ms</w:t>
      </w:r>
      <w:proofErr w:type="spellEnd"/>
      <w:r>
        <w:rPr>
          <w:lang w:val="en-IN" w:eastAsia="zh-CN"/>
        </w:rPr>
        <w:t xml:space="preserve"> interruption time. </w:t>
      </w:r>
      <w:r w:rsidR="00C61AF4">
        <w:rPr>
          <w:lang w:val="en-IN" w:eastAsia="zh-CN"/>
        </w:rPr>
        <w:t xml:space="preserve">5 </w:t>
      </w:r>
      <w:r>
        <w:rPr>
          <w:lang w:val="en-IN" w:eastAsia="zh-CN"/>
        </w:rPr>
        <w:t>c</w:t>
      </w:r>
      <w:r w:rsidR="00C61AF4" w:rsidRPr="006E0C11">
        <w:rPr>
          <w:lang w:val="en-IN" w:eastAsia="zh-CN"/>
        </w:rPr>
        <w:t>ompanies</w:t>
      </w:r>
      <w:r w:rsidR="00C61AF4">
        <w:rPr>
          <w:lang w:val="en-IN" w:eastAsia="zh-CN"/>
        </w:rPr>
        <w:t xml:space="preserve"> think that a </w:t>
      </w:r>
      <w:r>
        <w:rPr>
          <w:lang w:val="en-IN" w:eastAsia="zh-CN"/>
        </w:rPr>
        <w:t>single</w:t>
      </w:r>
      <w:r w:rsidR="00C61AF4">
        <w:rPr>
          <w:lang w:val="en-IN" w:eastAsia="zh-CN"/>
        </w:rPr>
        <w:t xml:space="preserve"> solution which achieves close to 0ms interruption time on radio level </w:t>
      </w:r>
      <w:r>
        <w:rPr>
          <w:lang w:val="en-IN" w:eastAsia="zh-CN"/>
        </w:rPr>
        <w:t xml:space="preserve">in all scenarios. 5 companies think </w:t>
      </w:r>
      <w:r w:rsidR="009D4749">
        <w:rPr>
          <w:lang w:val="en-IN" w:eastAsia="zh-CN"/>
        </w:rPr>
        <w:t xml:space="preserve">a </w:t>
      </w:r>
      <w:r w:rsidR="009D4749">
        <w:rPr>
          <w:lang w:eastAsia="zh-CN"/>
        </w:rPr>
        <w:t xml:space="preserve">solution for achieving strict 0 </w:t>
      </w:r>
      <w:proofErr w:type="spellStart"/>
      <w:r w:rsidR="009D4749">
        <w:rPr>
          <w:lang w:eastAsia="zh-CN"/>
        </w:rPr>
        <w:t>ms</w:t>
      </w:r>
      <w:proofErr w:type="spellEnd"/>
      <w:r w:rsidR="009D4749">
        <w:rPr>
          <w:lang w:eastAsia="zh-CN"/>
        </w:rPr>
        <w:t xml:space="preserve"> interruption time in specific scenarios and for certain UE capabilities can be designed separately than a generic solution that achieves close to 0ms in most scenarios. </w:t>
      </w:r>
    </w:p>
    <w:p w:rsidR="009D4749" w:rsidRDefault="009D4749" w:rsidP="00C61AF4">
      <w:pPr>
        <w:rPr>
          <w:b/>
          <w:lang w:val="en-IN" w:eastAsia="zh-CN"/>
        </w:rPr>
      </w:pPr>
    </w:p>
    <w:p w:rsidR="009D4749" w:rsidRDefault="00C61AF4" w:rsidP="00C61AF4">
      <w:pPr>
        <w:rPr>
          <w:b/>
          <w:lang w:val="en-IN" w:eastAsia="zh-CN"/>
        </w:rPr>
      </w:pPr>
      <w:r w:rsidRPr="006E0C11">
        <w:rPr>
          <w:b/>
          <w:lang w:val="en-IN" w:eastAsia="zh-CN"/>
        </w:rPr>
        <w:t>Proposal#</w:t>
      </w:r>
      <w:r w:rsidR="009D4749">
        <w:rPr>
          <w:b/>
          <w:lang w:val="en-IN" w:eastAsia="zh-CN"/>
        </w:rPr>
        <w:t>4</w:t>
      </w:r>
      <w:r w:rsidRPr="006E0C11">
        <w:rPr>
          <w:b/>
          <w:lang w:val="en-IN" w:eastAsia="zh-CN"/>
        </w:rPr>
        <w:t xml:space="preserve">: </w:t>
      </w:r>
      <w:r w:rsidR="009D4749">
        <w:rPr>
          <w:b/>
          <w:lang w:val="en-IN" w:eastAsia="zh-CN"/>
        </w:rPr>
        <w:t>For achieving the aim of Proposal 3, RAN2 to discuss whether to target:</w:t>
      </w:r>
    </w:p>
    <w:p w:rsidR="009D4749" w:rsidRPr="009D4749" w:rsidRDefault="009D4749" w:rsidP="009D4749">
      <w:pPr>
        <w:pStyle w:val="ListParagraph"/>
        <w:numPr>
          <w:ilvl w:val="4"/>
          <w:numId w:val="1"/>
        </w:numPr>
        <w:rPr>
          <w:rFonts w:ascii="Times New Roman" w:hAnsi="Times New Roman"/>
          <w:b/>
          <w:sz w:val="20"/>
          <w:szCs w:val="20"/>
          <w:lang w:val="en-IN" w:eastAsia="zh-CN"/>
        </w:rPr>
      </w:pPr>
      <w:r w:rsidRPr="009D4749">
        <w:rPr>
          <w:rFonts w:ascii="Times New Roman" w:hAnsi="Times New Roman"/>
          <w:b/>
          <w:sz w:val="20"/>
          <w:szCs w:val="20"/>
          <w:lang w:val="en-IN" w:eastAsia="zh-CN"/>
        </w:rPr>
        <w:t xml:space="preserve">Common </w:t>
      </w:r>
      <w:r w:rsidR="007F6E80">
        <w:rPr>
          <w:rFonts w:ascii="Times New Roman" w:hAnsi="Times New Roman"/>
          <w:b/>
          <w:sz w:val="20"/>
          <w:szCs w:val="20"/>
          <w:lang w:val="en-IN" w:eastAsia="zh-CN"/>
        </w:rPr>
        <w:t>approach</w:t>
      </w:r>
      <w:r>
        <w:rPr>
          <w:rFonts w:ascii="Times New Roman" w:hAnsi="Times New Roman"/>
          <w:b/>
          <w:sz w:val="20"/>
          <w:szCs w:val="20"/>
          <w:lang w:val="en-IN" w:eastAsia="zh-CN"/>
        </w:rPr>
        <w:t>; OR</w:t>
      </w:r>
    </w:p>
    <w:p w:rsidR="00C61AF4" w:rsidRPr="009D4749" w:rsidRDefault="009D4749" w:rsidP="009D4749">
      <w:pPr>
        <w:pStyle w:val="ListParagraph"/>
        <w:numPr>
          <w:ilvl w:val="4"/>
          <w:numId w:val="1"/>
        </w:numPr>
        <w:rPr>
          <w:rFonts w:ascii="Times New Roman" w:hAnsi="Times New Roman"/>
          <w:sz w:val="20"/>
          <w:szCs w:val="20"/>
          <w:lang w:val="en-IN" w:eastAsia="zh-CN"/>
        </w:rPr>
      </w:pPr>
      <w:r w:rsidRPr="009D4749">
        <w:rPr>
          <w:rFonts w:ascii="Times New Roman" w:hAnsi="Times New Roman"/>
          <w:b/>
          <w:sz w:val="20"/>
          <w:szCs w:val="20"/>
          <w:lang w:val="en-IN" w:eastAsia="zh-CN"/>
        </w:rPr>
        <w:t xml:space="preserve">Two separate </w:t>
      </w:r>
      <w:r w:rsidR="007F6E80">
        <w:rPr>
          <w:rFonts w:ascii="Times New Roman" w:hAnsi="Times New Roman"/>
          <w:b/>
          <w:sz w:val="20"/>
          <w:szCs w:val="20"/>
          <w:lang w:val="en-IN" w:eastAsia="zh-CN"/>
        </w:rPr>
        <w:t>approaches</w:t>
      </w:r>
    </w:p>
    <w:p w:rsidR="00B85A2F" w:rsidRDefault="00977EAE">
      <w:pPr>
        <w:pStyle w:val="Heading2"/>
        <w:ind w:left="840"/>
        <w:rPr>
          <w:lang w:val="en-IN" w:eastAsia="zh-CN"/>
        </w:rPr>
      </w:pPr>
      <w:r>
        <w:rPr>
          <w:lang w:val="en-IN" w:eastAsia="zh-CN"/>
        </w:rPr>
        <w:t>Applicable scenarios for 0ms interruption time at radio level</w:t>
      </w:r>
    </w:p>
    <w:p w:rsidR="00B85A2F" w:rsidRDefault="00977EAE">
      <w:pPr>
        <w:rPr>
          <w:lang w:val="en-IN" w:eastAsia="zh-CN"/>
        </w:rPr>
      </w:pPr>
      <w:r>
        <w:rPr>
          <w:lang w:val="en-IN" w:eastAsia="zh-CN"/>
        </w:rPr>
        <w:t>The solutions submitted to RAN2 widely focusses on reducing mobility interruption time in the downlink direction. However, it is useful to clarify if the interruption time applies to uplink direction as well. Companies are reminded of RAN4 LS [13] and RAN1 LS [14], [15] that there are limited scenarios where 0ms interruption is feasible in uplink. Companies are requested to provide their view on applicability of interruption time reduction solutions based on the following:</w:t>
      </w:r>
    </w:p>
    <w:p w:rsidR="00B85A2F" w:rsidRDefault="00977EAE">
      <w:pPr>
        <w:numPr>
          <w:ilvl w:val="0"/>
          <w:numId w:val="12"/>
        </w:numPr>
        <w:rPr>
          <w:lang w:val="en-IN" w:eastAsia="zh-CN"/>
        </w:rPr>
      </w:pPr>
      <w:r>
        <w:rPr>
          <w:lang w:val="en-IN" w:eastAsia="zh-CN"/>
        </w:rPr>
        <w:t>: Downlink Only</w:t>
      </w:r>
    </w:p>
    <w:p w:rsidR="00B85A2F" w:rsidRDefault="00977EAE">
      <w:pPr>
        <w:numPr>
          <w:ilvl w:val="0"/>
          <w:numId w:val="12"/>
        </w:numPr>
        <w:rPr>
          <w:lang w:val="en-IN" w:eastAsia="zh-CN"/>
        </w:rPr>
      </w:pPr>
      <w:r>
        <w:rPr>
          <w:lang w:val="en-IN" w:eastAsia="zh-CN"/>
        </w:rPr>
        <w:t xml:space="preserve">: Both downlink and uplink. </w:t>
      </w:r>
    </w:p>
    <w:p w:rsidR="00B85A2F" w:rsidRDefault="00977EAE">
      <w:pPr>
        <w:rPr>
          <w:lang w:val="en-GB" w:eastAsia="zh-CN"/>
        </w:rPr>
      </w:pPr>
      <w:r>
        <w:rPr>
          <w:lang w:val="en-GB" w:eastAsia="zh-CN"/>
        </w:rPr>
        <w:t>Q7: In companies view, to what scenarios does 0ms mobility interruption time apply? Companies are invited to provide their input in the following table:</w:t>
      </w:r>
    </w:p>
    <w:tbl>
      <w:tblPr>
        <w:tblW w:w="925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64" w:type="dxa"/>
          <w:right w:w="64" w:type="dxa"/>
        </w:tblCellMar>
        <w:tblLook w:val="04A0" w:firstRow="1" w:lastRow="0" w:firstColumn="1" w:lastColumn="0" w:noHBand="0" w:noVBand="1"/>
      </w:tblPr>
      <w:tblGrid>
        <w:gridCol w:w="1735"/>
        <w:gridCol w:w="1943"/>
        <w:gridCol w:w="5581"/>
      </w:tblGrid>
      <w:tr w:rsidR="00B85A2F">
        <w:trPr>
          <w:trHeight w:val="86"/>
          <w:jc w:val="center"/>
        </w:trPr>
        <w:tc>
          <w:tcPr>
            <w:tcW w:w="1735" w:type="dxa"/>
            <w:shd w:val="clear" w:color="auto" w:fill="BFBFBF"/>
          </w:tcPr>
          <w:p w:rsidR="00B85A2F" w:rsidRDefault="00977EAE">
            <w:pPr>
              <w:spacing w:after="0"/>
              <w:jc w:val="center"/>
              <w:rPr>
                <w:b/>
                <w:bCs/>
              </w:rPr>
            </w:pPr>
            <w:r>
              <w:rPr>
                <w:b/>
                <w:bCs/>
              </w:rPr>
              <w:t>Company</w:t>
            </w:r>
            <w:r w:rsidR="00EF2174">
              <w:rPr>
                <w:b/>
                <w:bCs/>
              </w:rPr>
              <w:t>’</w:t>
            </w:r>
            <w:r>
              <w:rPr>
                <w:b/>
                <w:bCs/>
              </w:rPr>
              <w:t>s name</w:t>
            </w:r>
          </w:p>
        </w:tc>
        <w:tc>
          <w:tcPr>
            <w:tcW w:w="1943" w:type="dxa"/>
            <w:shd w:val="clear" w:color="auto" w:fill="BFBFBF"/>
          </w:tcPr>
          <w:p w:rsidR="00B85A2F" w:rsidRDefault="00977EAE">
            <w:pPr>
              <w:spacing w:after="0"/>
              <w:contextualSpacing/>
              <w:jc w:val="center"/>
              <w:rPr>
                <w:b/>
                <w:bCs/>
              </w:rPr>
            </w:pPr>
            <w:r>
              <w:rPr>
                <w:b/>
                <w:bCs/>
              </w:rPr>
              <w:t>Option to consider</w:t>
            </w:r>
          </w:p>
        </w:tc>
        <w:tc>
          <w:tcPr>
            <w:tcW w:w="5581" w:type="dxa"/>
            <w:shd w:val="clear" w:color="auto" w:fill="BFBFBF"/>
            <w:vAlign w:val="center"/>
          </w:tcPr>
          <w:p w:rsidR="00B85A2F" w:rsidRDefault="00977EAE">
            <w:pPr>
              <w:spacing w:after="0"/>
              <w:contextualSpacing/>
              <w:jc w:val="center"/>
              <w:rPr>
                <w:b/>
                <w:bCs/>
              </w:rPr>
            </w:pPr>
            <w:r>
              <w:rPr>
                <w:b/>
                <w:bCs/>
              </w:rPr>
              <w:t>Company</w:t>
            </w:r>
            <w:r w:rsidR="00EF2174">
              <w:rPr>
                <w:b/>
                <w:bCs/>
              </w:rPr>
              <w:t>’</w:t>
            </w:r>
            <w:r>
              <w:rPr>
                <w:b/>
                <w:bCs/>
              </w:rPr>
              <w:t>s additional inputs</w:t>
            </w:r>
          </w:p>
        </w:tc>
      </w:tr>
      <w:tr w:rsidR="00062AF3" w:rsidRPr="00062AF3">
        <w:trPr>
          <w:trHeight w:val="86"/>
          <w:jc w:val="center"/>
        </w:trPr>
        <w:tc>
          <w:tcPr>
            <w:tcW w:w="1735" w:type="dxa"/>
            <w:shd w:val="clear" w:color="auto" w:fill="auto"/>
          </w:tcPr>
          <w:p w:rsidR="00062AF3" w:rsidRPr="00062AF3" w:rsidRDefault="00062AF3" w:rsidP="00062AF3">
            <w:pPr>
              <w:spacing w:after="0"/>
              <w:rPr>
                <w:bCs/>
                <w:lang w:eastAsia="zh-CN"/>
              </w:rPr>
            </w:pPr>
            <w:r w:rsidRPr="00062AF3">
              <w:rPr>
                <w:rFonts w:hint="eastAsia"/>
                <w:bCs/>
                <w:lang w:eastAsia="zh-CN"/>
              </w:rPr>
              <w:t>ZTE</w:t>
            </w:r>
          </w:p>
        </w:tc>
        <w:tc>
          <w:tcPr>
            <w:tcW w:w="1943" w:type="dxa"/>
          </w:tcPr>
          <w:p w:rsidR="00062AF3" w:rsidRPr="00062AF3" w:rsidRDefault="00062AF3" w:rsidP="00A03458">
            <w:pPr>
              <w:spacing w:after="0"/>
              <w:ind w:left="202"/>
              <w:contextualSpacing/>
              <w:textAlignment w:val="auto"/>
              <w:rPr>
                <w:bCs/>
              </w:rPr>
            </w:pPr>
            <w:r w:rsidRPr="00062AF3">
              <w:rPr>
                <w:rFonts w:hint="eastAsia"/>
                <w:bCs/>
                <w:lang w:eastAsia="zh-CN"/>
              </w:rPr>
              <w:t>Option A</w:t>
            </w:r>
          </w:p>
        </w:tc>
        <w:tc>
          <w:tcPr>
            <w:tcW w:w="5581" w:type="dxa"/>
            <w:shd w:val="clear" w:color="auto" w:fill="auto"/>
          </w:tcPr>
          <w:p w:rsidR="00062AF3" w:rsidRPr="00062AF3" w:rsidRDefault="00062AF3" w:rsidP="00062AF3">
            <w:pPr>
              <w:spacing w:after="0"/>
              <w:contextualSpacing/>
              <w:textAlignment w:val="auto"/>
              <w:rPr>
                <w:bCs/>
              </w:rPr>
            </w:pPr>
            <w:r w:rsidRPr="00062AF3">
              <w:rPr>
                <w:rFonts w:hint="eastAsia"/>
                <w:bCs/>
                <w:lang w:eastAsia="zh-CN"/>
              </w:rPr>
              <w:t xml:space="preserve">Since </w:t>
            </w:r>
            <w:r w:rsidRPr="00062AF3">
              <w:rPr>
                <w:lang w:val="en-IN" w:eastAsia="zh-CN"/>
              </w:rPr>
              <w:t xml:space="preserve">0 </w:t>
            </w:r>
            <w:proofErr w:type="spellStart"/>
            <w:r w:rsidRPr="00062AF3">
              <w:rPr>
                <w:lang w:val="en-IN" w:eastAsia="zh-CN"/>
              </w:rPr>
              <w:t>ms</w:t>
            </w:r>
            <w:proofErr w:type="spellEnd"/>
            <w:r w:rsidRPr="00062AF3">
              <w:rPr>
                <w:lang w:val="en-IN" w:eastAsia="zh-CN"/>
              </w:rPr>
              <w:t xml:space="preserve"> interruption</w:t>
            </w:r>
            <w:r>
              <w:rPr>
                <w:lang w:val="en-IN" w:eastAsia="zh-CN"/>
              </w:rPr>
              <w:t xml:space="preserve"> </w:t>
            </w:r>
            <w:r w:rsidRPr="00062AF3">
              <w:rPr>
                <w:lang w:val="en-IN" w:eastAsia="zh-CN"/>
              </w:rPr>
              <w:t xml:space="preserve">in </w:t>
            </w:r>
            <w:r>
              <w:rPr>
                <w:lang w:val="en-IN" w:eastAsia="zh-CN"/>
              </w:rPr>
              <w:t xml:space="preserve">the </w:t>
            </w:r>
            <w:r w:rsidRPr="00062AF3">
              <w:rPr>
                <w:lang w:val="en-IN" w:eastAsia="zh-CN"/>
              </w:rPr>
              <w:t>uplink</w:t>
            </w:r>
            <w:r>
              <w:rPr>
                <w:lang w:val="en-IN" w:eastAsia="zh-CN"/>
              </w:rPr>
              <w:t xml:space="preserve"> seems feasible in limited cases (considering the LSs from RAN1/RAN4)</w:t>
            </w:r>
            <w:r w:rsidRPr="00062AF3">
              <w:rPr>
                <w:rFonts w:hint="eastAsia"/>
                <w:lang w:eastAsia="zh-CN"/>
              </w:rPr>
              <w:t xml:space="preserve"> and also considering the interruption caused by the SN status transfer (i.e. neither the source node nor the target node can deliver the packet to </w:t>
            </w:r>
            <w:r>
              <w:rPr>
                <w:lang w:eastAsia="zh-CN"/>
              </w:rPr>
              <w:t xml:space="preserve">the </w:t>
            </w:r>
            <w:r w:rsidRPr="00062AF3">
              <w:rPr>
                <w:rFonts w:hint="eastAsia"/>
                <w:lang w:eastAsia="zh-CN"/>
              </w:rPr>
              <w:t xml:space="preserve">core network if the </w:t>
            </w:r>
            <w:proofErr w:type="spellStart"/>
            <w:r w:rsidRPr="00062AF3">
              <w:rPr>
                <w:lang w:eastAsia="zh-CN"/>
              </w:rPr>
              <w:t>SNStatusTransfer</w:t>
            </w:r>
            <w:proofErr w:type="spellEnd"/>
            <w:r w:rsidRPr="00062AF3">
              <w:rPr>
                <w:rFonts w:hint="eastAsia"/>
                <w:lang w:eastAsia="zh-CN"/>
              </w:rPr>
              <w:t xml:space="preserve"> is on the fly over </w:t>
            </w:r>
            <w:r w:rsidR="000963A2">
              <w:rPr>
                <w:lang w:eastAsia="zh-CN"/>
              </w:rPr>
              <w:t xml:space="preserve">the </w:t>
            </w:r>
            <w:proofErr w:type="spellStart"/>
            <w:r w:rsidR="000963A2">
              <w:rPr>
                <w:rFonts w:hint="eastAsia"/>
                <w:lang w:eastAsia="zh-CN"/>
              </w:rPr>
              <w:t>X</w:t>
            </w:r>
            <w:r w:rsidR="000963A2">
              <w:rPr>
                <w:lang w:eastAsia="zh-CN"/>
              </w:rPr>
              <w:t>n</w:t>
            </w:r>
            <w:proofErr w:type="spellEnd"/>
            <w:r w:rsidRPr="00062AF3">
              <w:rPr>
                <w:rFonts w:hint="eastAsia"/>
                <w:lang w:eastAsia="zh-CN"/>
              </w:rPr>
              <w:t xml:space="preserve"> interface), we </w:t>
            </w:r>
            <w:r w:rsidRPr="00062AF3">
              <w:rPr>
                <w:rFonts w:hint="eastAsia"/>
                <w:lang w:eastAsia="zh-CN"/>
              </w:rPr>
              <w:lastRenderedPageBreak/>
              <w:t>think it is not worth spend</w:t>
            </w:r>
            <w:r w:rsidR="000963A2">
              <w:rPr>
                <w:lang w:eastAsia="zh-CN"/>
              </w:rPr>
              <w:t>ing too</w:t>
            </w:r>
            <w:r w:rsidRPr="00062AF3">
              <w:rPr>
                <w:rFonts w:hint="eastAsia"/>
                <w:lang w:eastAsia="zh-CN"/>
              </w:rPr>
              <w:t xml:space="preserve"> much effort on the UL and prefer to prioritize the downlink </w:t>
            </w:r>
            <w:r w:rsidR="000963A2">
              <w:rPr>
                <w:lang w:eastAsia="zh-CN"/>
              </w:rPr>
              <w:t xml:space="preserve">interruption </w:t>
            </w:r>
            <w:r w:rsidRPr="00062AF3">
              <w:rPr>
                <w:rFonts w:hint="eastAsia"/>
                <w:lang w:eastAsia="zh-CN"/>
              </w:rPr>
              <w:t>in the WI.</w:t>
            </w:r>
          </w:p>
        </w:tc>
      </w:tr>
      <w:tr w:rsidR="00B85A2F">
        <w:trPr>
          <w:trHeight w:val="86"/>
          <w:jc w:val="center"/>
        </w:trPr>
        <w:tc>
          <w:tcPr>
            <w:tcW w:w="1735" w:type="dxa"/>
            <w:shd w:val="clear" w:color="auto" w:fill="auto"/>
          </w:tcPr>
          <w:p w:rsidR="00B85A2F" w:rsidRPr="00450384" w:rsidRDefault="00450384">
            <w:pPr>
              <w:spacing w:after="0"/>
              <w:jc w:val="center"/>
              <w:rPr>
                <w:rFonts w:eastAsia="MS Mincho"/>
                <w:bCs/>
                <w:lang w:eastAsia="ja-JP"/>
              </w:rPr>
            </w:pPr>
            <w:r w:rsidRPr="00450384">
              <w:rPr>
                <w:rFonts w:eastAsia="MS Mincho" w:hint="eastAsia"/>
                <w:bCs/>
                <w:lang w:eastAsia="ja-JP"/>
              </w:rPr>
              <w:lastRenderedPageBreak/>
              <w:t>DOCOMO</w:t>
            </w:r>
          </w:p>
        </w:tc>
        <w:tc>
          <w:tcPr>
            <w:tcW w:w="1943" w:type="dxa"/>
          </w:tcPr>
          <w:p w:rsidR="00B85A2F" w:rsidRPr="00450384" w:rsidRDefault="00450384">
            <w:pPr>
              <w:spacing w:after="0"/>
              <w:ind w:left="202"/>
              <w:contextualSpacing/>
              <w:textAlignment w:val="auto"/>
              <w:rPr>
                <w:rFonts w:eastAsia="MS Mincho"/>
                <w:bCs/>
                <w:lang w:eastAsia="ja-JP"/>
              </w:rPr>
            </w:pPr>
            <w:r>
              <w:rPr>
                <w:rFonts w:eastAsia="MS Mincho" w:hint="eastAsia"/>
                <w:bCs/>
                <w:lang w:eastAsia="ja-JP"/>
              </w:rPr>
              <w:t>Option</w:t>
            </w:r>
            <w:r w:rsidR="00407742">
              <w:rPr>
                <w:rFonts w:eastAsia="MS Mincho" w:hint="eastAsia"/>
                <w:bCs/>
                <w:lang w:eastAsia="ja-JP"/>
              </w:rPr>
              <w:t xml:space="preserve"> </w:t>
            </w:r>
            <w:r>
              <w:rPr>
                <w:rFonts w:eastAsia="MS Mincho" w:hint="eastAsia"/>
                <w:bCs/>
                <w:lang w:eastAsia="ja-JP"/>
              </w:rPr>
              <w:t>A</w:t>
            </w:r>
          </w:p>
        </w:tc>
        <w:tc>
          <w:tcPr>
            <w:tcW w:w="5581" w:type="dxa"/>
            <w:shd w:val="clear" w:color="auto" w:fill="auto"/>
          </w:tcPr>
          <w:p w:rsidR="00B85A2F" w:rsidRPr="00407742" w:rsidRDefault="00407742" w:rsidP="00062AF3">
            <w:pPr>
              <w:spacing w:after="0"/>
              <w:contextualSpacing/>
              <w:textAlignment w:val="auto"/>
              <w:rPr>
                <w:rFonts w:eastAsia="MS Mincho"/>
                <w:bCs/>
                <w:lang w:eastAsia="ja-JP"/>
              </w:rPr>
            </w:pPr>
            <w:r>
              <w:rPr>
                <w:rFonts w:eastAsia="MS Mincho"/>
                <w:bCs/>
                <w:lang w:eastAsia="ja-JP"/>
              </w:rPr>
              <w:t xml:space="preserve">Better </w:t>
            </w:r>
            <w:r>
              <w:rPr>
                <w:rFonts w:eastAsia="MS Mincho" w:hint="eastAsia"/>
                <w:bCs/>
                <w:lang w:eastAsia="ja-JP"/>
              </w:rPr>
              <w:t>to prioritize DL first.</w:t>
            </w:r>
          </w:p>
        </w:tc>
      </w:tr>
      <w:tr w:rsidR="0045170D">
        <w:trPr>
          <w:trHeight w:val="86"/>
          <w:jc w:val="center"/>
        </w:trPr>
        <w:tc>
          <w:tcPr>
            <w:tcW w:w="1735" w:type="dxa"/>
            <w:shd w:val="clear" w:color="auto" w:fill="auto"/>
          </w:tcPr>
          <w:p w:rsidR="0045170D" w:rsidRPr="00FA525F" w:rsidRDefault="0045170D" w:rsidP="0045170D">
            <w:r w:rsidRPr="00FA525F">
              <w:t>Ericsson</w:t>
            </w:r>
          </w:p>
        </w:tc>
        <w:tc>
          <w:tcPr>
            <w:tcW w:w="1943" w:type="dxa"/>
          </w:tcPr>
          <w:p w:rsidR="0045170D" w:rsidRPr="00FA525F" w:rsidRDefault="0045170D" w:rsidP="0045170D">
            <w:r w:rsidRPr="00FA525F">
              <w:t>-</w:t>
            </w:r>
          </w:p>
        </w:tc>
        <w:tc>
          <w:tcPr>
            <w:tcW w:w="5581" w:type="dxa"/>
            <w:shd w:val="clear" w:color="auto" w:fill="auto"/>
          </w:tcPr>
          <w:p w:rsidR="0045170D" w:rsidRDefault="0045170D" w:rsidP="0045170D">
            <w:r w:rsidRPr="00FA525F">
              <w:t xml:space="preserve">We don’t think strict 0 </w:t>
            </w:r>
            <w:proofErr w:type="spellStart"/>
            <w:r w:rsidRPr="00FA525F">
              <w:t>ms</w:t>
            </w:r>
            <w:proofErr w:type="spellEnd"/>
            <w:r w:rsidRPr="00FA525F">
              <w:t xml:space="preserve"> interruption is necessary for either UL or DL. </w:t>
            </w:r>
            <w:proofErr w:type="gramStart"/>
            <w:r w:rsidRPr="00FA525F">
              <w:t>It’s</w:t>
            </w:r>
            <w:proofErr w:type="gramEnd"/>
            <w:r w:rsidRPr="00FA525F">
              <w:t xml:space="preserve"> fine to target ~0 (i.e. close to 0 </w:t>
            </w:r>
            <w:proofErr w:type="spellStart"/>
            <w:r w:rsidRPr="00FA525F">
              <w:t>ms</w:t>
            </w:r>
            <w:proofErr w:type="spellEnd"/>
            <w:r w:rsidRPr="00FA525F">
              <w:t xml:space="preserve"> interruption time) if it leads to a simpler solution.</w:t>
            </w:r>
          </w:p>
        </w:tc>
      </w:tr>
      <w:tr w:rsidR="0045170D">
        <w:trPr>
          <w:trHeight w:val="86"/>
          <w:jc w:val="center"/>
        </w:trPr>
        <w:tc>
          <w:tcPr>
            <w:tcW w:w="1735" w:type="dxa"/>
            <w:shd w:val="clear" w:color="auto" w:fill="auto"/>
          </w:tcPr>
          <w:p w:rsidR="0045170D" w:rsidRPr="00FA525F" w:rsidRDefault="005D360A" w:rsidP="0045170D">
            <w:proofErr w:type="spellStart"/>
            <w:r>
              <w:t>Meidatek</w:t>
            </w:r>
            <w:proofErr w:type="spellEnd"/>
          </w:p>
        </w:tc>
        <w:tc>
          <w:tcPr>
            <w:tcW w:w="1943" w:type="dxa"/>
          </w:tcPr>
          <w:p w:rsidR="0045170D" w:rsidRPr="00FA525F" w:rsidRDefault="005D360A" w:rsidP="0045170D">
            <w:r>
              <w:t>Option A</w:t>
            </w:r>
          </w:p>
        </w:tc>
        <w:tc>
          <w:tcPr>
            <w:tcW w:w="5581" w:type="dxa"/>
            <w:shd w:val="clear" w:color="auto" w:fill="auto"/>
          </w:tcPr>
          <w:p w:rsidR="0045170D" w:rsidRPr="00FA525F" w:rsidRDefault="005D360A" w:rsidP="0045170D">
            <w:r>
              <w:t>DL should be prioritized</w:t>
            </w:r>
          </w:p>
        </w:tc>
      </w:tr>
      <w:tr w:rsidR="00EF2174">
        <w:trPr>
          <w:trHeight w:val="86"/>
          <w:jc w:val="center"/>
        </w:trPr>
        <w:tc>
          <w:tcPr>
            <w:tcW w:w="1735" w:type="dxa"/>
            <w:shd w:val="clear" w:color="auto" w:fill="auto"/>
          </w:tcPr>
          <w:p w:rsidR="00EF2174" w:rsidRDefault="00EF2174" w:rsidP="0045170D">
            <w:r>
              <w:t>Intel</w:t>
            </w:r>
          </w:p>
        </w:tc>
        <w:tc>
          <w:tcPr>
            <w:tcW w:w="1943" w:type="dxa"/>
          </w:tcPr>
          <w:p w:rsidR="00EF2174" w:rsidRDefault="00EF2174" w:rsidP="0045170D">
            <w:r>
              <w:t>Option A</w:t>
            </w:r>
          </w:p>
        </w:tc>
        <w:tc>
          <w:tcPr>
            <w:tcW w:w="5581" w:type="dxa"/>
            <w:shd w:val="clear" w:color="auto" w:fill="auto"/>
          </w:tcPr>
          <w:p w:rsidR="00EF2174" w:rsidRDefault="00EF2174" w:rsidP="0045170D">
            <w:r>
              <w:t xml:space="preserve">Agree to prioritize DL first. </w:t>
            </w:r>
          </w:p>
        </w:tc>
      </w:tr>
      <w:tr w:rsidR="00F1791E">
        <w:trPr>
          <w:trHeight w:val="86"/>
          <w:jc w:val="center"/>
        </w:trPr>
        <w:tc>
          <w:tcPr>
            <w:tcW w:w="1735" w:type="dxa"/>
            <w:shd w:val="clear" w:color="auto" w:fill="auto"/>
          </w:tcPr>
          <w:p w:rsidR="00F1791E" w:rsidRDefault="00F1791E" w:rsidP="0045170D">
            <w:r>
              <w:t>Qualcomm</w:t>
            </w:r>
          </w:p>
        </w:tc>
        <w:tc>
          <w:tcPr>
            <w:tcW w:w="1943" w:type="dxa"/>
          </w:tcPr>
          <w:p w:rsidR="00F1791E" w:rsidRDefault="00F1791E" w:rsidP="0045170D">
            <w:r>
              <w:t>Both</w:t>
            </w:r>
          </w:p>
        </w:tc>
        <w:tc>
          <w:tcPr>
            <w:tcW w:w="5581" w:type="dxa"/>
            <w:shd w:val="clear" w:color="auto" w:fill="auto"/>
          </w:tcPr>
          <w:p w:rsidR="00F1791E" w:rsidRDefault="00D54E84" w:rsidP="0045170D">
            <w:r>
              <w:t>Based</w:t>
            </w:r>
            <w:r w:rsidR="00F1791E">
              <w:t xml:space="preserve"> on RAN4 input, UL is more problematic. Therefore, it will be acceptable to focus on DL first until further decisions are made in RAN4.</w:t>
            </w:r>
          </w:p>
        </w:tc>
      </w:tr>
      <w:tr w:rsidR="00236141">
        <w:trPr>
          <w:trHeight w:val="86"/>
          <w:jc w:val="center"/>
        </w:trPr>
        <w:tc>
          <w:tcPr>
            <w:tcW w:w="1735" w:type="dxa"/>
            <w:shd w:val="clear" w:color="auto" w:fill="auto"/>
          </w:tcPr>
          <w:p w:rsidR="00236141" w:rsidRDefault="00236141" w:rsidP="0045170D">
            <w:r>
              <w:t>Samsung</w:t>
            </w:r>
          </w:p>
        </w:tc>
        <w:tc>
          <w:tcPr>
            <w:tcW w:w="1943" w:type="dxa"/>
          </w:tcPr>
          <w:p w:rsidR="00236141" w:rsidRDefault="00236141" w:rsidP="0045170D"/>
        </w:tc>
        <w:tc>
          <w:tcPr>
            <w:tcW w:w="5581" w:type="dxa"/>
            <w:shd w:val="clear" w:color="auto" w:fill="auto"/>
          </w:tcPr>
          <w:p w:rsidR="00236141" w:rsidRDefault="009F176A" w:rsidP="0045170D">
            <w:r>
              <w:t>We share Ericsson view.</w:t>
            </w:r>
          </w:p>
        </w:tc>
      </w:tr>
      <w:tr w:rsidR="00412CFB">
        <w:trPr>
          <w:trHeight w:val="86"/>
          <w:jc w:val="center"/>
        </w:trPr>
        <w:tc>
          <w:tcPr>
            <w:tcW w:w="1735" w:type="dxa"/>
            <w:shd w:val="clear" w:color="auto" w:fill="auto"/>
          </w:tcPr>
          <w:p w:rsidR="00412CFB" w:rsidRDefault="00412CFB" w:rsidP="00412CFB">
            <w:pPr>
              <w:rPr>
                <w:lang w:eastAsia="zh-CN"/>
              </w:rPr>
            </w:pPr>
            <w:r>
              <w:rPr>
                <w:rFonts w:hint="eastAsia"/>
                <w:lang w:eastAsia="zh-CN"/>
              </w:rPr>
              <w:t>OPPO</w:t>
            </w:r>
          </w:p>
        </w:tc>
        <w:tc>
          <w:tcPr>
            <w:tcW w:w="1943" w:type="dxa"/>
          </w:tcPr>
          <w:p w:rsidR="00412CFB" w:rsidRDefault="00412CFB" w:rsidP="00412CFB">
            <w:pPr>
              <w:rPr>
                <w:lang w:eastAsia="zh-CN"/>
              </w:rPr>
            </w:pPr>
            <w:r>
              <w:rPr>
                <w:lang w:eastAsia="zh-CN"/>
              </w:rPr>
              <w:t>O</w:t>
            </w:r>
            <w:r>
              <w:rPr>
                <w:rFonts w:hint="eastAsia"/>
                <w:lang w:eastAsia="zh-CN"/>
              </w:rPr>
              <w:t xml:space="preserve">ption </w:t>
            </w:r>
            <w:r>
              <w:rPr>
                <w:lang w:eastAsia="zh-CN"/>
              </w:rPr>
              <w:t>B</w:t>
            </w:r>
          </w:p>
        </w:tc>
        <w:tc>
          <w:tcPr>
            <w:tcW w:w="5581" w:type="dxa"/>
            <w:shd w:val="clear" w:color="auto" w:fill="auto"/>
          </w:tcPr>
          <w:p w:rsidR="00412CFB" w:rsidRDefault="00412CFB" w:rsidP="00412CFB">
            <w:pPr>
              <w:rPr>
                <w:lang w:eastAsia="zh-CN"/>
              </w:rPr>
            </w:pPr>
            <w:r>
              <w:rPr>
                <w:lang w:eastAsia="zh-CN"/>
              </w:rPr>
              <w:t>0ms interruption time should be targeted for both UL and DL if UE is capable for simultaneous transmission and reception.</w:t>
            </w:r>
          </w:p>
        </w:tc>
      </w:tr>
      <w:tr w:rsidR="00984B8F">
        <w:trPr>
          <w:trHeight w:val="86"/>
          <w:jc w:val="center"/>
        </w:trPr>
        <w:tc>
          <w:tcPr>
            <w:tcW w:w="1735" w:type="dxa"/>
            <w:shd w:val="clear" w:color="auto" w:fill="auto"/>
          </w:tcPr>
          <w:p w:rsidR="00984B8F" w:rsidRDefault="00984B8F" w:rsidP="00984B8F">
            <w:pPr>
              <w:jc w:val="center"/>
              <w:rPr>
                <w:lang w:eastAsia="zh-CN"/>
              </w:rPr>
            </w:pPr>
            <w:r>
              <w:rPr>
                <w:lang w:eastAsia="zh-CN"/>
              </w:rPr>
              <w:t>CATT</w:t>
            </w:r>
          </w:p>
        </w:tc>
        <w:tc>
          <w:tcPr>
            <w:tcW w:w="1943" w:type="dxa"/>
          </w:tcPr>
          <w:p w:rsidR="00984B8F" w:rsidRDefault="00984B8F" w:rsidP="00412CFB">
            <w:pPr>
              <w:rPr>
                <w:lang w:eastAsia="zh-CN"/>
              </w:rPr>
            </w:pPr>
            <w:r>
              <w:rPr>
                <w:lang w:eastAsia="zh-CN"/>
              </w:rPr>
              <w:t>Option B</w:t>
            </w:r>
          </w:p>
        </w:tc>
        <w:tc>
          <w:tcPr>
            <w:tcW w:w="5581" w:type="dxa"/>
            <w:shd w:val="clear" w:color="auto" w:fill="auto"/>
          </w:tcPr>
          <w:p w:rsidR="00984B8F" w:rsidRDefault="00984B8F" w:rsidP="00412CFB">
            <w:pPr>
              <w:rPr>
                <w:lang w:eastAsia="zh-CN"/>
              </w:rPr>
            </w:pPr>
            <w:r>
              <w:rPr>
                <w:bCs/>
              </w:rPr>
              <w:t>We think solution should target for DL and UL. However, DL interruption reduction can be prioritized over UL interruption reduction.</w:t>
            </w:r>
          </w:p>
        </w:tc>
      </w:tr>
      <w:tr w:rsidR="00A03458">
        <w:trPr>
          <w:trHeight w:val="86"/>
          <w:jc w:val="center"/>
        </w:trPr>
        <w:tc>
          <w:tcPr>
            <w:tcW w:w="1735" w:type="dxa"/>
            <w:shd w:val="clear" w:color="auto" w:fill="auto"/>
          </w:tcPr>
          <w:p w:rsidR="00A03458" w:rsidRDefault="00A03458" w:rsidP="00984B8F">
            <w:pPr>
              <w:jc w:val="center"/>
              <w:rPr>
                <w:lang w:eastAsia="zh-CN"/>
              </w:rPr>
            </w:pPr>
            <w:r>
              <w:rPr>
                <w:rFonts w:hint="eastAsia"/>
                <w:lang w:eastAsia="zh-CN"/>
              </w:rPr>
              <w:t>Xiaomi</w:t>
            </w:r>
          </w:p>
        </w:tc>
        <w:tc>
          <w:tcPr>
            <w:tcW w:w="1943" w:type="dxa"/>
          </w:tcPr>
          <w:p w:rsidR="00A03458" w:rsidRDefault="00A03458" w:rsidP="00412CFB">
            <w:pPr>
              <w:rPr>
                <w:lang w:eastAsia="zh-CN"/>
              </w:rPr>
            </w:pPr>
            <w:r>
              <w:rPr>
                <w:rFonts w:hint="eastAsia"/>
                <w:lang w:eastAsia="zh-CN"/>
              </w:rPr>
              <w:t>Option B</w:t>
            </w:r>
          </w:p>
        </w:tc>
        <w:tc>
          <w:tcPr>
            <w:tcW w:w="5581" w:type="dxa"/>
            <w:shd w:val="clear" w:color="auto" w:fill="auto"/>
          </w:tcPr>
          <w:p w:rsidR="00A03458" w:rsidRDefault="00A03458" w:rsidP="00412CFB">
            <w:pPr>
              <w:rPr>
                <w:bCs/>
              </w:rPr>
            </w:pPr>
            <w:r>
              <w:rPr>
                <w:lang w:eastAsia="zh-CN"/>
              </w:rPr>
              <w:t>UL is used to carry DL HARQ feedback. If UL is interrupted, DL transmission may not be successful, which would result in user plane interruption in both UL and DL.</w:t>
            </w:r>
          </w:p>
        </w:tc>
      </w:tr>
      <w:tr w:rsidR="00526EEA">
        <w:trPr>
          <w:trHeight w:val="86"/>
          <w:jc w:val="center"/>
        </w:trPr>
        <w:tc>
          <w:tcPr>
            <w:tcW w:w="1735" w:type="dxa"/>
            <w:shd w:val="clear" w:color="auto" w:fill="auto"/>
          </w:tcPr>
          <w:p w:rsidR="00526EEA" w:rsidRDefault="00526EEA" w:rsidP="00526EEA">
            <w:pPr>
              <w:rPr>
                <w:lang w:eastAsia="zh-CN"/>
              </w:rPr>
            </w:pPr>
            <w:r>
              <w:rPr>
                <w:lang w:eastAsia="zh-CN"/>
              </w:rPr>
              <w:t>vivo</w:t>
            </w:r>
          </w:p>
        </w:tc>
        <w:tc>
          <w:tcPr>
            <w:tcW w:w="1943" w:type="dxa"/>
          </w:tcPr>
          <w:p w:rsidR="00526EEA" w:rsidRDefault="00526EEA" w:rsidP="00412CFB">
            <w:pPr>
              <w:rPr>
                <w:lang w:eastAsia="zh-CN"/>
              </w:rPr>
            </w:pPr>
            <w:r>
              <w:rPr>
                <w:lang w:eastAsia="zh-CN"/>
              </w:rPr>
              <w:t>Option B</w:t>
            </w:r>
          </w:p>
        </w:tc>
        <w:tc>
          <w:tcPr>
            <w:tcW w:w="5581" w:type="dxa"/>
            <w:shd w:val="clear" w:color="auto" w:fill="auto"/>
          </w:tcPr>
          <w:p w:rsidR="00526EEA" w:rsidRDefault="004F5549" w:rsidP="00412CFB">
            <w:pPr>
              <w:rPr>
                <w:bCs/>
              </w:rPr>
            </w:pPr>
            <w:r>
              <w:rPr>
                <w:bCs/>
              </w:rPr>
              <w:t xml:space="preserve">Regarding the DL interruption, as the </w:t>
            </w:r>
            <w:proofErr w:type="spellStart"/>
            <w:r>
              <w:rPr>
                <w:bCs/>
              </w:rPr>
              <w:t>gNB</w:t>
            </w:r>
            <w:proofErr w:type="spellEnd"/>
            <w:r>
              <w:rPr>
                <w:bCs/>
              </w:rPr>
              <w:t xml:space="preserve"> by implementation is already able to schedule the downlink PDSCH transmission blindly during the handover, </w:t>
            </w:r>
            <w:r w:rsidR="005C744F">
              <w:rPr>
                <w:bCs/>
              </w:rPr>
              <w:t xml:space="preserve">then </w:t>
            </w:r>
            <w:r>
              <w:rPr>
                <w:bCs/>
              </w:rPr>
              <w:t>the UE could already be able to have 0ms DL interruption in some specific handover scenarios (e.g. intra-frequency handover without RF retuning). Thus it seems that the uplink data transmission is even more important.</w:t>
            </w:r>
          </w:p>
        </w:tc>
      </w:tr>
      <w:tr w:rsidR="00834D5A">
        <w:trPr>
          <w:trHeight w:val="86"/>
          <w:jc w:val="center"/>
        </w:trPr>
        <w:tc>
          <w:tcPr>
            <w:tcW w:w="1735" w:type="dxa"/>
            <w:shd w:val="clear" w:color="auto" w:fill="auto"/>
          </w:tcPr>
          <w:p w:rsidR="00834D5A" w:rsidRPr="00834D5A" w:rsidRDefault="00834D5A" w:rsidP="00526EEA">
            <w:pPr>
              <w:rPr>
                <w:rFonts w:eastAsiaTheme="minorEastAsia"/>
                <w:lang w:eastAsia="ko-KR"/>
              </w:rPr>
            </w:pPr>
            <w:r>
              <w:rPr>
                <w:rFonts w:eastAsiaTheme="minorEastAsia" w:hint="eastAsia"/>
                <w:lang w:eastAsia="ko-KR"/>
              </w:rPr>
              <w:t>LG</w:t>
            </w:r>
          </w:p>
        </w:tc>
        <w:tc>
          <w:tcPr>
            <w:tcW w:w="1943" w:type="dxa"/>
          </w:tcPr>
          <w:p w:rsidR="00834D5A" w:rsidRPr="00834D5A" w:rsidRDefault="00834D5A" w:rsidP="00412CFB">
            <w:pPr>
              <w:rPr>
                <w:rFonts w:eastAsiaTheme="minorEastAsia"/>
                <w:lang w:eastAsia="ko-KR"/>
              </w:rPr>
            </w:pPr>
            <w:r>
              <w:rPr>
                <w:rFonts w:eastAsiaTheme="minorEastAsia" w:hint="eastAsia"/>
                <w:lang w:eastAsia="ko-KR"/>
              </w:rPr>
              <w:t>Option B</w:t>
            </w:r>
          </w:p>
        </w:tc>
        <w:tc>
          <w:tcPr>
            <w:tcW w:w="5581" w:type="dxa"/>
            <w:shd w:val="clear" w:color="auto" w:fill="auto"/>
          </w:tcPr>
          <w:p w:rsidR="00834D5A" w:rsidRPr="00355093" w:rsidRDefault="00834D5A" w:rsidP="00412CFB">
            <w:pPr>
              <w:rPr>
                <w:rFonts w:eastAsiaTheme="minorEastAsia"/>
                <w:bCs/>
                <w:lang w:eastAsia="ko-KR"/>
              </w:rPr>
            </w:pPr>
            <w:r>
              <w:rPr>
                <w:rFonts w:eastAsiaTheme="minorEastAsia" w:hint="eastAsia"/>
                <w:bCs/>
                <w:lang w:eastAsia="ko-KR"/>
              </w:rPr>
              <w:t xml:space="preserve">DL can be </w:t>
            </w:r>
            <w:r>
              <w:rPr>
                <w:rFonts w:eastAsiaTheme="minorEastAsia"/>
                <w:bCs/>
                <w:lang w:eastAsia="ko-KR"/>
              </w:rPr>
              <w:t>prioritized</w:t>
            </w:r>
            <w:r>
              <w:rPr>
                <w:rFonts w:eastAsiaTheme="minorEastAsia" w:hint="eastAsia"/>
                <w:bCs/>
                <w:lang w:eastAsia="ko-KR"/>
              </w:rPr>
              <w:t xml:space="preserve"> </w:t>
            </w:r>
            <w:r>
              <w:rPr>
                <w:rFonts w:eastAsiaTheme="minorEastAsia"/>
                <w:bCs/>
                <w:lang w:eastAsia="ko-KR"/>
              </w:rPr>
              <w:t>first but UL also need to be discussed together.</w:t>
            </w:r>
          </w:p>
        </w:tc>
      </w:tr>
      <w:tr w:rsidR="00D45A5B">
        <w:trPr>
          <w:trHeight w:val="86"/>
          <w:jc w:val="center"/>
        </w:trPr>
        <w:tc>
          <w:tcPr>
            <w:tcW w:w="1735" w:type="dxa"/>
            <w:shd w:val="clear" w:color="auto" w:fill="auto"/>
          </w:tcPr>
          <w:p w:rsidR="00D45A5B" w:rsidRDefault="00D45A5B" w:rsidP="00526EEA">
            <w:pPr>
              <w:rPr>
                <w:rFonts w:eastAsiaTheme="minorEastAsia"/>
                <w:lang w:eastAsia="ko-KR"/>
              </w:rPr>
            </w:pPr>
            <w:r>
              <w:rPr>
                <w:rFonts w:eastAsiaTheme="minorEastAsia"/>
                <w:lang w:eastAsia="ko-KR"/>
              </w:rPr>
              <w:t>Apple</w:t>
            </w:r>
          </w:p>
        </w:tc>
        <w:tc>
          <w:tcPr>
            <w:tcW w:w="1943" w:type="dxa"/>
          </w:tcPr>
          <w:p w:rsidR="00D45A5B" w:rsidRDefault="00D45A5B" w:rsidP="00412CFB">
            <w:pPr>
              <w:rPr>
                <w:rFonts w:eastAsiaTheme="minorEastAsia"/>
                <w:lang w:eastAsia="ko-KR"/>
              </w:rPr>
            </w:pPr>
          </w:p>
        </w:tc>
        <w:tc>
          <w:tcPr>
            <w:tcW w:w="5581" w:type="dxa"/>
            <w:shd w:val="clear" w:color="auto" w:fill="auto"/>
          </w:tcPr>
          <w:p w:rsidR="00D45A5B" w:rsidRDefault="00D45A5B" w:rsidP="00412CFB">
            <w:pPr>
              <w:rPr>
                <w:rFonts w:eastAsiaTheme="minorEastAsia"/>
                <w:bCs/>
                <w:lang w:eastAsia="ko-KR"/>
              </w:rPr>
            </w:pPr>
            <w:r>
              <w:rPr>
                <w:rFonts w:eastAsiaTheme="minorEastAsia"/>
                <w:bCs/>
                <w:lang w:eastAsia="ko-KR"/>
              </w:rPr>
              <w:t xml:space="preserve">If question also includes “close to 0 </w:t>
            </w:r>
            <w:proofErr w:type="spellStart"/>
            <w:r>
              <w:rPr>
                <w:rFonts w:eastAsiaTheme="minorEastAsia"/>
                <w:bCs/>
                <w:lang w:eastAsia="ko-KR"/>
              </w:rPr>
              <w:t>ms</w:t>
            </w:r>
            <w:proofErr w:type="spellEnd"/>
            <w:r>
              <w:rPr>
                <w:rFonts w:eastAsiaTheme="minorEastAsia"/>
                <w:bCs/>
                <w:lang w:eastAsia="ko-KR"/>
              </w:rPr>
              <w:t>” solutions, we think DL should be prioritized but UL can also be addressed separately.</w:t>
            </w:r>
          </w:p>
        </w:tc>
      </w:tr>
      <w:tr w:rsidR="00D45A5B">
        <w:trPr>
          <w:trHeight w:val="86"/>
          <w:jc w:val="center"/>
        </w:trPr>
        <w:tc>
          <w:tcPr>
            <w:tcW w:w="1735" w:type="dxa"/>
            <w:shd w:val="clear" w:color="auto" w:fill="auto"/>
          </w:tcPr>
          <w:p w:rsidR="00D45A5B" w:rsidRDefault="00D45A5B" w:rsidP="00526EEA">
            <w:pPr>
              <w:rPr>
                <w:rFonts w:eastAsiaTheme="minorEastAsia"/>
                <w:lang w:eastAsia="ko-KR"/>
              </w:rPr>
            </w:pPr>
            <w:r w:rsidRPr="00947F5F">
              <w:rPr>
                <w:bCs/>
              </w:rPr>
              <w:t xml:space="preserve">Huawei, </w:t>
            </w:r>
            <w:proofErr w:type="spellStart"/>
            <w:r w:rsidRPr="00947F5F">
              <w:rPr>
                <w:bCs/>
              </w:rPr>
              <w:t>HiSilicon</w:t>
            </w:r>
            <w:proofErr w:type="spellEnd"/>
          </w:p>
        </w:tc>
        <w:tc>
          <w:tcPr>
            <w:tcW w:w="1943" w:type="dxa"/>
          </w:tcPr>
          <w:p w:rsidR="00D45A5B" w:rsidRDefault="00D45A5B" w:rsidP="00412CFB">
            <w:pPr>
              <w:rPr>
                <w:rFonts w:eastAsiaTheme="minorEastAsia"/>
                <w:lang w:eastAsia="ko-KR"/>
              </w:rPr>
            </w:pPr>
            <w:r>
              <w:rPr>
                <w:bCs/>
              </w:rPr>
              <w:t>Option B</w:t>
            </w:r>
          </w:p>
        </w:tc>
        <w:tc>
          <w:tcPr>
            <w:tcW w:w="5581" w:type="dxa"/>
            <w:shd w:val="clear" w:color="auto" w:fill="auto"/>
          </w:tcPr>
          <w:p w:rsidR="00D45A5B" w:rsidRDefault="00D45A5B" w:rsidP="002750EA">
            <w:pPr>
              <w:spacing w:after="0"/>
              <w:contextualSpacing/>
              <w:textAlignment w:val="auto"/>
            </w:pPr>
            <w:r>
              <w:rPr>
                <w:bCs/>
              </w:rPr>
              <w:t xml:space="preserve">Again, </w:t>
            </w:r>
            <w:r>
              <w:t>this question is out of the scope of this email discussion.</w:t>
            </w:r>
          </w:p>
          <w:p w:rsidR="00D45A5B" w:rsidRDefault="00D45A5B" w:rsidP="002750EA">
            <w:pPr>
              <w:spacing w:after="0"/>
              <w:contextualSpacing/>
              <w:textAlignment w:val="auto"/>
              <w:rPr>
                <w:bCs/>
              </w:rPr>
            </w:pPr>
          </w:p>
          <w:p w:rsidR="00D45A5B" w:rsidRDefault="00D45A5B" w:rsidP="00412CFB">
            <w:pPr>
              <w:rPr>
                <w:rFonts w:eastAsiaTheme="minorEastAsia"/>
                <w:bCs/>
                <w:lang w:eastAsia="ko-KR"/>
              </w:rPr>
            </w:pPr>
            <w:r>
              <w:rPr>
                <w:bCs/>
              </w:rPr>
              <w:t xml:space="preserve">For 5G system, there can be mobility requirement of UL 0ms interruption at air interface. The ITU requirement is for both DL and UL. If it is feasible with acceptable complexity, for both DL and UL, 0ms interruption should be supported. If in certain radio scenarios only DL 0ms interruption is feasible, support DL solution and apply the comparable upper layer solution also for the UL, with low layer enhancement to achieve close to 0ms solution for UL. </w:t>
            </w:r>
          </w:p>
        </w:tc>
      </w:tr>
      <w:tr w:rsidR="00671E2B">
        <w:trPr>
          <w:trHeight w:val="86"/>
          <w:jc w:val="center"/>
        </w:trPr>
        <w:tc>
          <w:tcPr>
            <w:tcW w:w="1735" w:type="dxa"/>
            <w:shd w:val="clear" w:color="auto" w:fill="auto"/>
          </w:tcPr>
          <w:p w:rsidR="00671E2B" w:rsidRPr="00355093" w:rsidRDefault="00671E2B" w:rsidP="00526EEA">
            <w:pPr>
              <w:rPr>
                <w:rFonts w:eastAsiaTheme="minorEastAsia"/>
                <w:color w:val="FF0000"/>
                <w:lang w:eastAsia="ko-KR"/>
              </w:rPr>
            </w:pPr>
            <w:r w:rsidRPr="00355093">
              <w:rPr>
                <w:rFonts w:eastAsiaTheme="minorEastAsia"/>
                <w:color w:val="FF0000"/>
                <w:lang w:eastAsia="ko-KR"/>
              </w:rPr>
              <w:t>Vodafone</w:t>
            </w:r>
          </w:p>
        </w:tc>
        <w:tc>
          <w:tcPr>
            <w:tcW w:w="1943" w:type="dxa"/>
          </w:tcPr>
          <w:p w:rsidR="00671E2B" w:rsidRPr="00355093" w:rsidRDefault="00671E2B" w:rsidP="00412CFB">
            <w:pPr>
              <w:rPr>
                <w:rFonts w:eastAsiaTheme="minorEastAsia"/>
                <w:color w:val="FF0000"/>
                <w:lang w:eastAsia="ko-KR"/>
              </w:rPr>
            </w:pPr>
            <w:r w:rsidRPr="00355093">
              <w:rPr>
                <w:rFonts w:eastAsiaTheme="minorEastAsia"/>
                <w:color w:val="FF0000"/>
                <w:lang w:eastAsia="ko-KR"/>
              </w:rPr>
              <w:t>Option A first and then B</w:t>
            </w:r>
          </w:p>
        </w:tc>
        <w:tc>
          <w:tcPr>
            <w:tcW w:w="5581" w:type="dxa"/>
            <w:shd w:val="clear" w:color="auto" w:fill="auto"/>
          </w:tcPr>
          <w:p w:rsidR="00671E2B" w:rsidRPr="00355093" w:rsidRDefault="00671E2B" w:rsidP="00412CFB">
            <w:pPr>
              <w:rPr>
                <w:rFonts w:eastAsiaTheme="minorEastAsia"/>
                <w:bCs/>
                <w:color w:val="FF0000"/>
                <w:lang w:eastAsia="ko-KR"/>
              </w:rPr>
            </w:pPr>
            <w:r w:rsidRPr="00355093">
              <w:rPr>
                <w:rFonts w:eastAsiaTheme="minorEastAsia"/>
                <w:bCs/>
                <w:color w:val="FF0000"/>
                <w:lang w:eastAsia="ko-KR"/>
              </w:rPr>
              <w:t xml:space="preserve">We should focus our efforts on the DL scenarios initially as this may be an easier problem to solve. And as stated by other companies here, we await RAN4 discussion for the UL case. </w:t>
            </w:r>
          </w:p>
        </w:tc>
      </w:tr>
      <w:tr w:rsidR="00C5560D">
        <w:trPr>
          <w:trHeight w:val="86"/>
          <w:jc w:val="center"/>
        </w:trPr>
        <w:tc>
          <w:tcPr>
            <w:tcW w:w="1735" w:type="dxa"/>
            <w:shd w:val="clear" w:color="auto" w:fill="auto"/>
          </w:tcPr>
          <w:p w:rsidR="00C5560D" w:rsidRPr="00EC514D" w:rsidRDefault="00C5560D" w:rsidP="00C5560D">
            <w:pPr>
              <w:rPr>
                <w:rFonts w:eastAsiaTheme="minorEastAsia"/>
                <w:color w:val="FF0000"/>
                <w:lang w:eastAsia="ko-KR"/>
              </w:rPr>
            </w:pPr>
            <w:r>
              <w:rPr>
                <w:lang w:eastAsia="zh-CN"/>
              </w:rPr>
              <w:t>Sony</w:t>
            </w:r>
          </w:p>
        </w:tc>
        <w:tc>
          <w:tcPr>
            <w:tcW w:w="1943" w:type="dxa"/>
          </w:tcPr>
          <w:p w:rsidR="00C5560D" w:rsidRPr="00EC514D" w:rsidRDefault="00C5560D" w:rsidP="00C5560D">
            <w:pPr>
              <w:rPr>
                <w:rFonts w:eastAsiaTheme="minorEastAsia"/>
                <w:color w:val="FF0000"/>
                <w:lang w:eastAsia="ko-KR"/>
              </w:rPr>
            </w:pPr>
            <w:r>
              <w:rPr>
                <w:lang w:eastAsia="zh-CN"/>
              </w:rPr>
              <w:t>Option B</w:t>
            </w:r>
          </w:p>
        </w:tc>
        <w:tc>
          <w:tcPr>
            <w:tcW w:w="5581" w:type="dxa"/>
            <w:shd w:val="clear" w:color="auto" w:fill="auto"/>
          </w:tcPr>
          <w:p w:rsidR="00C5560D" w:rsidRPr="00EC514D" w:rsidRDefault="00C5560D" w:rsidP="00C5560D">
            <w:pPr>
              <w:rPr>
                <w:rFonts w:eastAsiaTheme="minorEastAsia"/>
                <w:bCs/>
                <w:color w:val="FF0000"/>
                <w:lang w:eastAsia="ko-KR"/>
              </w:rPr>
            </w:pPr>
            <w:r>
              <w:rPr>
                <w:lang w:eastAsia="zh-CN"/>
              </w:rPr>
              <w:t xml:space="preserve">Both UL and DL should be the target. There are use cases as mentioned above by companies which cannot be handled if UL is </w:t>
            </w:r>
            <w:r>
              <w:rPr>
                <w:lang w:eastAsia="zh-CN"/>
              </w:rPr>
              <w:lastRenderedPageBreak/>
              <w:t>not considered. We are ok to prioritize DL initially considering the reply from RAN4.</w:t>
            </w:r>
          </w:p>
        </w:tc>
      </w:tr>
      <w:tr w:rsidR="00355093" w:rsidTr="00355093">
        <w:trPr>
          <w:trHeight w:val="86"/>
          <w:jc w:val="center"/>
        </w:trPr>
        <w:tc>
          <w:tcPr>
            <w:tcW w:w="1735" w:type="dxa"/>
            <w:tcBorders>
              <w:top w:val="single" w:sz="2" w:space="0" w:color="auto"/>
              <w:left w:val="single" w:sz="2" w:space="0" w:color="auto"/>
              <w:bottom w:val="single" w:sz="2" w:space="0" w:color="auto"/>
              <w:right w:val="single" w:sz="2" w:space="0" w:color="auto"/>
            </w:tcBorders>
            <w:shd w:val="clear" w:color="auto" w:fill="auto"/>
          </w:tcPr>
          <w:p w:rsidR="00355093" w:rsidRPr="00355093" w:rsidRDefault="00355093" w:rsidP="00355093">
            <w:pPr>
              <w:rPr>
                <w:lang w:eastAsia="zh-CN"/>
              </w:rPr>
            </w:pPr>
            <w:r w:rsidRPr="00355093">
              <w:rPr>
                <w:rFonts w:hint="eastAsia"/>
                <w:lang w:eastAsia="zh-CN"/>
              </w:rPr>
              <w:lastRenderedPageBreak/>
              <w:t>ITRI</w:t>
            </w:r>
          </w:p>
        </w:tc>
        <w:tc>
          <w:tcPr>
            <w:tcW w:w="1943" w:type="dxa"/>
            <w:tcBorders>
              <w:top w:val="single" w:sz="2" w:space="0" w:color="auto"/>
              <w:left w:val="single" w:sz="2" w:space="0" w:color="auto"/>
              <w:bottom w:val="single" w:sz="2" w:space="0" w:color="auto"/>
              <w:right w:val="single" w:sz="2" w:space="0" w:color="auto"/>
            </w:tcBorders>
          </w:tcPr>
          <w:p w:rsidR="00355093" w:rsidRDefault="00355093" w:rsidP="002750EA">
            <w:pPr>
              <w:rPr>
                <w:lang w:eastAsia="zh-CN"/>
              </w:rPr>
            </w:pPr>
            <w:r>
              <w:rPr>
                <w:lang w:eastAsia="zh-CN"/>
              </w:rPr>
              <w:t>Option A</w:t>
            </w:r>
          </w:p>
        </w:tc>
        <w:tc>
          <w:tcPr>
            <w:tcW w:w="5581" w:type="dxa"/>
            <w:tcBorders>
              <w:top w:val="single" w:sz="2" w:space="0" w:color="auto"/>
              <w:left w:val="single" w:sz="2" w:space="0" w:color="auto"/>
              <w:bottom w:val="single" w:sz="2" w:space="0" w:color="auto"/>
              <w:right w:val="single" w:sz="2" w:space="0" w:color="auto"/>
            </w:tcBorders>
            <w:shd w:val="clear" w:color="auto" w:fill="auto"/>
          </w:tcPr>
          <w:p w:rsidR="00355093" w:rsidRDefault="00355093" w:rsidP="002750EA">
            <w:pPr>
              <w:rPr>
                <w:lang w:eastAsia="zh-CN"/>
              </w:rPr>
            </w:pPr>
            <w:r>
              <w:rPr>
                <w:lang w:eastAsia="zh-CN"/>
              </w:rPr>
              <w:t xml:space="preserve">Agree to prioritize DL first. </w:t>
            </w:r>
          </w:p>
        </w:tc>
      </w:tr>
      <w:tr w:rsidR="00355093" w:rsidTr="00355093">
        <w:trPr>
          <w:trHeight w:val="86"/>
          <w:jc w:val="center"/>
        </w:trPr>
        <w:tc>
          <w:tcPr>
            <w:tcW w:w="1735" w:type="dxa"/>
            <w:tcBorders>
              <w:top w:val="single" w:sz="2" w:space="0" w:color="auto"/>
              <w:left w:val="single" w:sz="2" w:space="0" w:color="auto"/>
              <w:bottom w:val="single" w:sz="2" w:space="0" w:color="auto"/>
              <w:right w:val="single" w:sz="2" w:space="0" w:color="auto"/>
            </w:tcBorders>
            <w:shd w:val="clear" w:color="auto" w:fill="auto"/>
          </w:tcPr>
          <w:p w:rsidR="00355093" w:rsidRPr="00355093" w:rsidRDefault="00355093" w:rsidP="00355093">
            <w:pPr>
              <w:rPr>
                <w:lang w:eastAsia="zh-CN"/>
              </w:rPr>
            </w:pPr>
            <w:r>
              <w:rPr>
                <w:lang w:eastAsia="zh-CN"/>
              </w:rPr>
              <w:t xml:space="preserve">Nokia </w:t>
            </w:r>
          </w:p>
        </w:tc>
        <w:tc>
          <w:tcPr>
            <w:tcW w:w="1943" w:type="dxa"/>
            <w:tcBorders>
              <w:top w:val="single" w:sz="2" w:space="0" w:color="auto"/>
              <w:left w:val="single" w:sz="2" w:space="0" w:color="auto"/>
              <w:bottom w:val="single" w:sz="2" w:space="0" w:color="auto"/>
              <w:right w:val="single" w:sz="2" w:space="0" w:color="auto"/>
            </w:tcBorders>
          </w:tcPr>
          <w:p w:rsidR="00355093" w:rsidRDefault="00355093" w:rsidP="002750EA">
            <w:pPr>
              <w:rPr>
                <w:lang w:eastAsia="zh-CN"/>
              </w:rPr>
            </w:pPr>
            <w:r>
              <w:rPr>
                <w:lang w:eastAsia="zh-CN"/>
              </w:rPr>
              <w:t xml:space="preserve">Option B </w:t>
            </w:r>
          </w:p>
        </w:tc>
        <w:tc>
          <w:tcPr>
            <w:tcW w:w="5581" w:type="dxa"/>
            <w:tcBorders>
              <w:top w:val="single" w:sz="2" w:space="0" w:color="auto"/>
              <w:left w:val="single" w:sz="2" w:space="0" w:color="auto"/>
              <w:bottom w:val="single" w:sz="2" w:space="0" w:color="auto"/>
              <w:right w:val="single" w:sz="2" w:space="0" w:color="auto"/>
            </w:tcBorders>
            <w:shd w:val="clear" w:color="auto" w:fill="auto"/>
          </w:tcPr>
          <w:p w:rsidR="00355093" w:rsidRDefault="00355093" w:rsidP="002750EA">
            <w:pPr>
              <w:rPr>
                <w:lang w:eastAsia="zh-CN"/>
              </w:rPr>
            </w:pPr>
            <w:r>
              <w:rPr>
                <w:lang w:eastAsia="zh-CN"/>
              </w:rPr>
              <w:t>The interruption time in both UL and DL shall be reduced. However, we are ok to prioritize first DL and check later if some enhancements can be performed for the UL.</w:t>
            </w:r>
          </w:p>
        </w:tc>
      </w:tr>
    </w:tbl>
    <w:p w:rsidR="00B85A2F" w:rsidRDefault="00B85A2F">
      <w:pPr>
        <w:rPr>
          <w:lang w:eastAsia="zh-CN"/>
        </w:rPr>
      </w:pPr>
    </w:p>
    <w:p w:rsidR="009D4749" w:rsidRPr="006E0C11" w:rsidRDefault="009D4749" w:rsidP="009D4749">
      <w:pPr>
        <w:rPr>
          <w:b/>
          <w:color w:val="0000FF"/>
          <w:sz w:val="24"/>
          <w:lang w:eastAsia="zh-CN"/>
        </w:rPr>
      </w:pPr>
      <w:r w:rsidRPr="006E0C11">
        <w:rPr>
          <w:b/>
          <w:color w:val="0000FF"/>
          <w:sz w:val="24"/>
          <w:lang w:eastAsia="zh-CN"/>
        </w:rPr>
        <w:t>Summary to Q</w:t>
      </w:r>
      <w:r>
        <w:rPr>
          <w:b/>
          <w:color w:val="0000FF"/>
          <w:sz w:val="24"/>
          <w:lang w:eastAsia="zh-CN"/>
        </w:rPr>
        <w:t>7</w:t>
      </w:r>
      <w:r w:rsidRPr="006E0C11">
        <w:rPr>
          <w:b/>
          <w:color w:val="0000FF"/>
          <w:sz w:val="24"/>
          <w:lang w:eastAsia="zh-CN"/>
        </w:rPr>
        <w:t>:</w:t>
      </w:r>
    </w:p>
    <w:p w:rsidR="00B91240" w:rsidRDefault="009D4749" w:rsidP="009D4749">
      <w:pPr>
        <w:spacing w:after="0"/>
        <w:contextualSpacing/>
        <w:textAlignment w:val="auto"/>
      </w:pPr>
      <w:r>
        <w:rPr>
          <w:lang w:val="en-IN" w:eastAsia="zh-CN"/>
        </w:rPr>
        <w:t>6 companies think prioritizing interruption time reduction in DL</w:t>
      </w:r>
      <w:r w:rsidR="007D7CC0">
        <w:rPr>
          <w:lang w:val="en-IN" w:eastAsia="zh-CN"/>
        </w:rPr>
        <w:t xml:space="preserve"> (i.e. Option A)</w:t>
      </w:r>
      <w:r>
        <w:rPr>
          <w:lang w:val="en-IN" w:eastAsia="zh-CN"/>
        </w:rPr>
        <w:t xml:space="preserve"> </w:t>
      </w:r>
      <w:r w:rsidR="00B91240">
        <w:rPr>
          <w:lang w:val="en-IN" w:eastAsia="zh-CN"/>
        </w:rPr>
        <w:t xml:space="preserve">11 companies think both DL and UL should be considered </w:t>
      </w:r>
      <w:r w:rsidR="007D7CC0">
        <w:rPr>
          <w:lang w:val="en-IN" w:eastAsia="zh-CN"/>
        </w:rPr>
        <w:t xml:space="preserve">(i.e. Option B). However 6 out the 11 companies are OK </w:t>
      </w:r>
      <w:r w:rsidR="00B91240">
        <w:rPr>
          <w:lang w:val="en-IN" w:eastAsia="zh-CN"/>
        </w:rPr>
        <w:t xml:space="preserve">to prioritize DL over UL. 2 companies </w:t>
      </w:r>
      <w:r w:rsidR="00B91240" w:rsidRPr="00FA525F">
        <w:t xml:space="preserve">don’t think strict 0 </w:t>
      </w:r>
      <w:proofErr w:type="spellStart"/>
      <w:r w:rsidR="00B91240" w:rsidRPr="00FA525F">
        <w:t>ms</w:t>
      </w:r>
      <w:proofErr w:type="spellEnd"/>
      <w:r w:rsidR="00B91240" w:rsidRPr="00FA525F">
        <w:t xml:space="preserve"> interruption is necessary for either UL or DL</w:t>
      </w:r>
      <w:r w:rsidR="00B91240">
        <w:t>. Based on majority view following is proposed:</w:t>
      </w:r>
    </w:p>
    <w:p w:rsidR="00B91240" w:rsidRDefault="00B91240" w:rsidP="00B91240">
      <w:pPr>
        <w:spacing w:after="0"/>
        <w:contextualSpacing/>
        <w:textAlignment w:val="auto"/>
        <w:rPr>
          <w:b/>
        </w:rPr>
      </w:pPr>
    </w:p>
    <w:p w:rsidR="009D4749" w:rsidRPr="00355093" w:rsidRDefault="00B91240" w:rsidP="00B91240">
      <w:pPr>
        <w:spacing w:after="0"/>
        <w:contextualSpacing/>
        <w:textAlignment w:val="auto"/>
        <w:rPr>
          <w:lang w:eastAsia="zh-CN"/>
        </w:rPr>
      </w:pPr>
      <w:r w:rsidRPr="00B91240">
        <w:rPr>
          <w:b/>
        </w:rPr>
        <w:t>Proposal#5: I</w:t>
      </w:r>
      <w:proofErr w:type="spellStart"/>
      <w:r w:rsidRPr="00B91240">
        <w:rPr>
          <w:b/>
          <w:lang w:val="en-IN" w:eastAsia="zh-CN"/>
        </w:rPr>
        <w:t>nterruption</w:t>
      </w:r>
      <w:proofErr w:type="spellEnd"/>
      <w:r w:rsidRPr="00B91240">
        <w:rPr>
          <w:b/>
          <w:lang w:val="en-IN" w:eastAsia="zh-CN"/>
        </w:rPr>
        <w:t xml:space="preserve"> time reduction in DL to be </w:t>
      </w:r>
      <w:r w:rsidRPr="007D7CC0">
        <w:rPr>
          <w:b/>
        </w:rPr>
        <w:t>prioritized.</w:t>
      </w:r>
      <w:r w:rsidR="007D7CC0" w:rsidRPr="007D7CC0">
        <w:rPr>
          <w:b/>
        </w:rPr>
        <w:t xml:space="preserve"> </w:t>
      </w:r>
      <w:r w:rsidR="007D7CC0" w:rsidRPr="007D7CC0">
        <w:rPr>
          <w:b/>
        </w:rPr>
        <w:t>UL can also be addressed separately.</w:t>
      </w:r>
    </w:p>
    <w:p w:rsidR="00B85A2F" w:rsidRDefault="00977EAE">
      <w:pPr>
        <w:pStyle w:val="Heading1"/>
        <w:numPr>
          <w:ilvl w:val="0"/>
          <w:numId w:val="0"/>
        </w:numPr>
        <w:rPr>
          <w:lang w:val="en-US" w:eastAsia="zh-CN"/>
        </w:rPr>
      </w:pPr>
      <w:r>
        <w:rPr>
          <w:lang w:val="en-US" w:eastAsia="zh-CN"/>
        </w:rPr>
        <w:t>Conclusions</w:t>
      </w:r>
    </w:p>
    <w:p w:rsidR="00B85A2F" w:rsidRDefault="00B91240" w:rsidP="00B91240">
      <w:pPr>
        <w:spacing w:after="0"/>
        <w:contextualSpacing/>
        <w:textAlignment w:val="auto"/>
        <w:rPr>
          <w:lang w:val="en-IN" w:eastAsia="zh-CN"/>
        </w:rPr>
      </w:pPr>
      <w:r w:rsidRPr="00B91240">
        <w:rPr>
          <w:lang w:val="en-IN" w:eastAsia="zh-CN"/>
        </w:rPr>
        <w:t>Rapporteur thanks to all companies participating in the email discussion. Based on the summary to the questions raised in the email discussion, the following proposals are recommended</w:t>
      </w:r>
      <w:r>
        <w:rPr>
          <w:lang w:val="en-IN" w:eastAsia="zh-CN"/>
        </w:rPr>
        <w:t>.</w:t>
      </w:r>
    </w:p>
    <w:p w:rsidR="00B91240" w:rsidRDefault="00B91240" w:rsidP="00B91240">
      <w:pPr>
        <w:spacing w:after="0"/>
        <w:contextualSpacing/>
        <w:textAlignment w:val="auto"/>
        <w:rPr>
          <w:lang w:val="en-IN" w:eastAsia="zh-CN"/>
        </w:rPr>
      </w:pPr>
    </w:p>
    <w:p w:rsidR="00BD4835" w:rsidRPr="006E0C11" w:rsidRDefault="00BD4835" w:rsidP="00BD4835">
      <w:pPr>
        <w:rPr>
          <w:lang w:val="en-IN" w:eastAsia="zh-CN"/>
        </w:rPr>
      </w:pPr>
      <w:r w:rsidRPr="006E0C11">
        <w:rPr>
          <w:b/>
          <w:lang w:val="en-IN" w:eastAsia="zh-CN"/>
        </w:rPr>
        <w:t>Proposal#1: Mobility interruption time means the shortest time duration supported by the system during which a user terminal cannot exchange user plane packets with any base station during transitions.</w:t>
      </w:r>
      <w:r>
        <w:rPr>
          <w:lang w:val="en-IN" w:eastAsia="zh-CN"/>
        </w:rPr>
        <w:t xml:space="preserve">  </w:t>
      </w:r>
      <w:r w:rsidRPr="006E0C11">
        <w:rPr>
          <w:lang w:val="en-IN" w:eastAsia="zh-CN"/>
        </w:rPr>
        <w:t xml:space="preserve"> </w:t>
      </w:r>
    </w:p>
    <w:p w:rsidR="00BD4835" w:rsidRPr="007108C1" w:rsidRDefault="00BD4835" w:rsidP="00BD4835">
      <w:pPr>
        <w:rPr>
          <w:lang w:val="en-IN" w:eastAsia="zh-CN"/>
        </w:rPr>
      </w:pPr>
      <w:r w:rsidRPr="006E0C11">
        <w:rPr>
          <w:b/>
          <w:lang w:val="en-IN" w:eastAsia="zh-CN"/>
        </w:rPr>
        <w:t>Proposal#</w:t>
      </w:r>
      <w:r>
        <w:rPr>
          <w:b/>
          <w:lang w:val="en-IN" w:eastAsia="zh-CN"/>
        </w:rPr>
        <w:t>2</w:t>
      </w:r>
      <w:r w:rsidRPr="006E0C11">
        <w:rPr>
          <w:b/>
          <w:lang w:val="en-IN" w:eastAsia="zh-CN"/>
        </w:rPr>
        <w:t xml:space="preserve">: </w:t>
      </w:r>
      <w:r>
        <w:rPr>
          <w:b/>
          <w:lang w:val="en-IN" w:eastAsia="zh-CN"/>
        </w:rPr>
        <w:t xml:space="preserve">RAN2 common understanding is to </w:t>
      </w:r>
      <w:r w:rsidRPr="007108C1">
        <w:rPr>
          <w:b/>
          <w:lang w:val="en-IN" w:eastAsia="zh-CN"/>
        </w:rPr>
        <w:t>reduce interruption time at radio</w:t>
      </w:r>
      <w:r>
        <w:rPr>
          <w:b/>
          <w:lang w:val="en-IN" w:eastAsia="zh-CN"/>
        </w:rPr>
        <w:t xml:space="preserve"> (i.e. air interface)</w:t>
      </w:r>
      <w:r w:rsidRPr="007108C1">
        <w:rPr>
          <w:b/>
          <w:lang w:val="en-IN" w:eastAsia="zh-CN"/>
        </w:rPr>
        <w:t xml:space="preserve"> level during mobility</w:t>
      </w:r>
      <w:r>
        <w:rPr>
          <w:b/>
          <w:lang w:val="en-IN" w:eastAsia="zh-CN"/>
        </w:rPr>
        <w:t xml:space="preserve"> (i.e. handover)</w:t>
      </w:r>
      <w:r w:rsidRPr="007108C1">
        <w:rPr>
          <w:b/>
          <w:lang w:val="en-IN" w:eastAsia="zh-CN"/>
        </w:rPr>
        <w:t xml:space="preserve"> to improve user experience at service/application layer</w:t>
      </w:r>
      <w:r>
        <w:rPr>
          <w:b/>
          <w:lang w:val="en-IN" w:eastAsia="zh-CN"/>
        </w:rPr>
        <w:t>.</w:t>
      </w:r>
    </w:p>
    <w:p w:rsidR="00BD4835" w:rsidRPr="00381A11" w:rsidRDefault="00BD4835" w:rsidP="00BD4835">
      <w:pPr>
        <w:rPr>
          <w:lang w:val="en-IN" w:eastAsia="zh-CN"/>
        </w:rPr>
      </w:pPr>
      <w:r w:rsidRPr="006E0C11">
        <w:rPr>
          <w:b/>
          <w:lang w:val="en-IN" w:eastAsia="zh-CN"/>
        </w:rPr>
        <w:t>Proposal#</w:t>
      </w:r>
      <w:r>
        <w:rPr>
          <w:b/>
          <w:lang w:val="en-IN" w:eastAsia="zh-CN"/>
        </w:rPr>
        <w:t>3</w:t>
      </w:r>
      <w:r w:rsidRPr="006E0C11">
        <w:rPr>
          <w:b/>
          <w:lang w:val="en-IN" w:eastAsia="zh-CN"/>
        </w:rPr>
        <w:t xml:space="preserve">: </w:t>
      </w:r>
      <w:r>
        <w:rPr>
          <w:b/>
          <w:lang w:val="en-IN" w:eastAsia="zh-CN"/>
        </w:rPr>
        <w:t>RAN2 aim to develop protocol design to achieve strict 0ms (if feasible) else close to 0ms interruption time on radio level during handover considering UE capabilities and deployment scenarios.</w:t>
      </w:r>
    </w:p>
    <w:p w:rsidR="00BD4835" w:rsidRDefault="00BD4835" w:rsidP="00BD4835">
      <w:pPr>
        <w:rPr>
          <w:b/>
          <w:lang w:val="en-IN" w:eastAsia="zh-CN"/>
        </w:rPr>
      </w:pPr>
      <w:r w:rsidRPr="006E0C11">
        <w:rPr>
          <w:b/>
          <w:lang w:val="en-IN" w:eastAsia="zh-CN"/>
        </w:rPr>
        <w:t>Proposal#</w:t>
      </w:r>
      <w:r>
        <w:rPr>
          <w:b/>
          <w:lang w:val="en-IN" w:eastAsia="zh-CN"/>
        </w:rPr>
        <w:t>4</w:t>
      </w:r>
      <w:r w:rsidRPr="006E0C11">
        <w:rPr>
          <w:b/>
          <w:lang w:val="en-IN" w:eastAsia="zh-CN"/>
        </w:rPr>
        <w:t xml:space="preserve">: </w:t>
      </w:r>
      <w:r>
        <w:rPr>
          <w:b/>
          <w:lang w:val="en-IN" w:eastAsia="zh-CN"/>
        </w:rPr>
        <w:t>For achieving the aim of Proposal 3, RAN2 to discuss whether to target:</w:t>
      </w:r>
    </w:p>
    <w:p w:rsidR="00BD4835" w:rsidRPr="009D4749" w:rsidRDefault="00BD4835" w:rsidP="00BD4835">
      <w:pPr>
        <w:pStyle w:val="ListParagraph"/>
        <w:numPr>
          <w:ilvl w:val="4"/>
          <w:numId w:val="1"/>
        </w:numPr>
        <w:rPr>
          <w:rFonts w:ascii="Times New Roman" w:hAnsi="Times New Roman"/>
          <w:b/>
          <w:sz w:val="20"/>
          <w:szCs w:val="20"/>
          <w:lang w:val="en-IN" w:eastAsia="zh-CN"/>
        </w:rPr>
      </w:pPr>
      <w:r w:rsidRPr="009D4749">
        <w:rPr>
          <w:rFonts w:ascii="Times New Roman" w:hAnsi="Times New Roman"/>
          <w:b/>
          <w:sz w:val="20"/>
          <w:szCs w:val="20"/>
          <w:lang w:val="en-IN" w:eastAsia="zh-CN"/>
        </w:rPr>
        <w:t xml:space="preserve">Common </w:t>
      </w:r>
      <w:r>
        <w:rPr>
          <w:rFonts w:ascii="Times New Roman" w:hAnsi="Times New Roman"/>
          <w:b/>
          <w:sz w:val="20"/>
          <w:szCs w:val="20"/>
          <w:lang w:val="en-IN" w:eastAsia="zh-CN"/>
        </w:rPr>
        <w:t>approach; OR</w:t>
      </w:r>
    </w:p>
    <w:p w:rsidR="00BD4835" w:rsidRPr="009D4749" w:rsidRDefault="00BD4835" w:rsidP="00BD4835">
      <w:pPr>
        <w:pStyle w:val="ListParagraph"/>
        <w:numPr>
          <w:ilvl w:val="4"/>
          <w:numId w:val="1"/>
        </w:numPr>
        <w:rPr>
          <w:rFonts w:ascii="Times New Roman" w:hAnsi="Times New Roman"/>
          <w:sz w:val="20"/>
          <w:szCs w:val="20"/>
          <w:lang w:val="en-IN" w:eastAsia="zh-CN"/>
        </w:rPr>
      </w:pPr>
      <w:r w:rsidRPr="009D4749">
        <w:rPr>
          <w:rFonts w:ascii="Times New Roman" w:hAnsi="Times New Roman"/>
          <w:b/>
          <w:sz w:val="20"/>
          <w:szCs w:val="20"/>
          <w:lang w:val="en-IN" w:eastAsia="zh-CN"/>
        </w:rPr>
        <w:t xml:space="preserve">Two separate </w:t>
      </w:r>
      <w:r>
        <w:rPr>
          <w:rFonts w:ascii="Times New Roman" w:hAnsi="Times New Roman"/>
          <w:b/>
          <w:sz w:val="20"/>
          <w:szCs w:val="20"/>
          <w:lang w:val="en-IN" w:eastAsia="zh-CN"/>
        </w:rPr>
        <w:t>approaches</w:t>
      </w:r>
      <w:r w:rsidRPr="009D4749">
        <w:rPr>
          <w:rFonts w:ascii="Times New Roman" w:hAnsi="Times New Roman"/>
          <w:b/>
          <w:sz w:val="20"/>
          <w:szCs w:val="20"/>
          <w:lang w:val="en-IN" w:eastAsia="zh-CN"/>
        </w:rPr>
        <w:t xml:space="preserve"> </w:t>
      </w:r>
      <w:r w:rsidRPr="009D4749">
        <w:rPr>
          <w:rFonts w:ascii="Times New Roman" w:hAnsi="Times New Roman"/>
          <w:sz w:val="20"/>
          <w:szCs w:val="20"/>
          <w:lang w:val="en-IN" w:eastAsia="zh-CN"/>
        </w:rPr>
        <w:t xml:space="preserve">   </w:t>
      </w:r>
    </w:p>
    <w:p w:rsidR="00B91240" w:rsidRPr="00B91240" w:rsidRDefault="00B91240" w:rsidP="00B91240">
      <w:pPr>
        <w:spacing w:after="0"/>
        <w:contextualSpacing/>
        <w:textAlignment w:val="auto"/>
        <w:rPr>
          <w:lang w:eastAsia="zh-CN"/>
        </w:rPr>
      </w:pPr>
      <w:r w:rsidRPr="00B91240">
        <w:rPr>
          <w:b/>
        </w:rPr>
        <w:t>Proposal</w:t>
      </w:r>
      <w:r>
        <w:rPr>
          <w:b/>
        </w:rPr>
        <w:t xml:space="preserve">#5: </w:t>
      </w:r>
      <w:r w:rsidRPr="00B91240">
        <w:rPr>
          <w:b/>
        </w:rPr>
        <w:t>I</w:t>
      </w:r>
      <w:r w:rsidRPr="00B91240">
        <w:rPr>
          <w:b/>
          <w:lang w:val="en-IN" w:eastAsia="zh-CN"/>
        </w:rPr>
        <w:t>nterruption time reduction in DL to be prioritized.</w:t>
      </w:r>
      <w:r w:rsidR="007D7CC0">
        <w:rPr>
          <w:b/>
          <w:lang w:val="en-IN" w:eastAsia="zh-CN"/>
        </w:rPr>
        <w:t xml:space="preserve"> </w:t>
      </w:r>
      <w:r w:rsidR="007D7CC0" w:rsidRPr="007D7CC0">
        <w:rPr>
          <w:b/>
        </w:rPr>
        <w:t>UL can also be addressed separately.</w:t>
      </w:r>
      <w:bookmarkStart w:id="8" w:name="_GoBack"/>
      <w:bookmarkEnd w:id="8"/>
    </w:p>
    <w:p w:rsidR="00B85A2F" w:rsidRDefault="00977EAE">
      <w:pPr>
        <w:pStyle w:val="Heading1"/>
        <w:numPr>
          <w:ilvl w:val="0"/>
          <w:numId w:val="0"/>
        </w:numPr>
        <w:rPr>
          <w:lang w:val="en-US" w:eastAsia="zh-CN"/>
        </w:rPr>
      </w:pPr>
      <w:r>
        <w:rPr>
          <w:lang w:val="en-US" w:eastAsia="zh-CN"/>
        </w:rPr>
        <w:t xml:space="preserve">References </w:t>
      </w:r>
    </w:p>
    <w:p w:rsidR="00B85A2F" w:rsidRDefault="00977EAE">
      <w:pPr>
        <w:pStyle w:val="Doc-text2"/>
        <w:numPr>
          <w:ilvl w:val="0"/>
          <w:numId w:val="13"/>
        </w:numPr>
        <w:tabs>
          <w:tab w:val="clear" w:pos="1622"/>
          <w:tab w:val="left" w:pos="426"/>
        </w:tabs>
        <w:spacing w:before="100" w:beforeAutospacing="1"/>
        <w:ind w:left="714" w:hanging="357"/>
        <w:rPr>
          <w:lang w:val="en-IN" w:eastAsia="zh-CN"/>
        </w:rPr>
      </w:pPr>
      <w:r>
        <w:rPr>
          <w:lang w:val="en-IN" w:eastAsia="zh-CN"/>
        </w:rPr>
        <w:t>3GPP TR 36.881 Evolved Universal Terrestrial Radio Access (E-UTRA); Study on latency reduction techniques for LTE</w:t>
      </w:r>
    </w:p>
    <w:p w:rsidR="00B85A2F" w:rsidRDefault="00977EAE">
      <w:pPr>
        <w:pStyle w:val="Doc-text2"/>
        <w:numPr>
          <w:ilvl w:val="0"/>
          <w:numId w:val="13"/>
        </w:numPr>
        <w:tabs>
          <w:tab w:val="clear" w:pos="1622"/>
          <w:tab w:val="left" w:pos="426"/>
        </w:tabs>
        <w:spacing w:before="100" w:beforeAutospacing="1"/>
        <w:ind w:left="714" w:hanging="357"/>
        <w:rPr>
          <w:lang w:val="en-IN" w:eastAsia="zh-CN"/>
        </w:rPr>
      </w:pPr>
      <w:r>
        <w:rPr>
          <w:lang w:val="en-IN" w:eastAsia="zh-CN"/>
        </w:rPr>
        <w:t>3GPP TS 36.133 Evolved Universal Terrestrial Radio Access (E-UTRA); Requirements for support of radio resource management</w:t>
      </w:r>
    </w:p>
    <w:p w:rsidR="00B85A2F" w:rsidRDefault="00977EAE">
      <w:pPr>
        <w:pStyle w:val="Doc-text2"/>
        <w:numPr>
          <w:ilvl w:val="0"/>
          <w:numId w:val="13"/>
        </w:numPr>
        <w:tabs>
          <w:tab w:val="clear" w:pos="1622"/>
          <w:tab w:val="left" w:pos="426"/>
        </w:tabs>
        <w:spacing w:before="100" w:beforeAutospacing="1"/>
        <w:ind w:left="714" w:hanging="357"/>
        <w:rPr>
          <w:lang w:val="en-IN" w:eastAsia="zh-CN"/>
        </w:rPr>
      </w:pPr>
      <w:r>
        <w:rPr>
          <w:lang w:val="en-IN" w:eastAsia="zh-CN"/>
        </w:rPr>
        <w:t>3GPP TR 38.913 Study on Scenarios and Requirements for Next Generation Access Technologies</w:t>
      </w:r>
    </w:p>
    <w:p w:rsidR="00B85A2F" w:rsidRDefault="00977EAE">
      <w:pPr>
        <w:pStyle w:val="Doc-text2"/>
        <w:numPr>
          <w:ilvl w:val="0"/>
          <w:numId w:val="13"/>
        </w:numPr>
        <w:tabs>
          <w:tab w:val="clear" w:pos="1622"/>
          <w:tab w:val="left" w:pos="426"/>
        </w:tabs>
        <w:spacing w:before="100" w:beforeAutospacing="1"/>
        <w:ind w:left="714" w:hanging="357"/>
        <w:rPr>
          <w:lang w:val="en-IN" w:eastAsia="zh-CN"/>
        </w:rPr>
      </w:pPr>
      <w:r>
        <w:rPr>
          <w:lang w:val="en-IN" w:eastAsia="zh-CN"/>
        </w:rPr>
        <w:t>3GPP TS 38.133 NR; Requirements for support of radio resource management</w:t>
      </w:r>
    </w:p>
    <w:p w:rsidR="00B85A2F" w:rsidRDefault="00977EAE">
      <w:pPr>
        <w:pStyle w:val="Doc-text2"/>
        <w:numPr>
          <w:ilvl w:val="0"/>
          <w:numId w:val="13"/>
        </w:numPr>
        <w:tabs>
          <w:tab w:val="clear" w:pos="1622"/>
          <w:tab w:val="left" w:pos="426"/>
        </w:tabs>
        <w:spacing w:before="100" w:beforeAutospacing="1"/>
        <w:ind w:left="714" w:hanging="357"/>
        <w:rPr>
          <w:lang w:val="en-IN" w:eastAsia="zh-CN"/>
        </w:rPr>
      </w:pPr>
      <w:r>
        <w:rPr>
          <w:lang w:val="en-IN" w:eastAsia="zh-CN"/>
        </w:rPr>
        <w:t>REPORT ITU-R M.2410-0, Minimum requirements related to technical performance for IMT-2020 radio interface(s)</w:t>
      </w:r>
    </w:p>
    <w:p w:rsidR="00B85A2F" w:rsidRDefault="00977EAE">
      <w:pPr>
        <w:pStyle w:val="Doc-text2"/>
        <w:numPr>
          <w:ilvl w:val="0"/>
          <w:numId w:val="13"/>
        </w:numPr>
        <w:tabs>
          <w:tab w:val="clear" w:pos="1622"/>
          <w:tab w:val="left" w:pos="426"/>
        </w:tabs>
        <w:spacing w:before="100" w:beforeAutospacing="1"/>
        <w:ind w:left="714" w:hanging="357"/>
        <w:rPr>
          <w:lang w:val="en-IN" w:eastAsia="zh-CN"/>
        </w:rPr>
      </w:pPr>
      <w:r>
        <w:rPr>
          <w:lang w:val="en-IN" w:eastAsia="zh-CN"/>
        </w:rPr>
        <w:t xml:space="preserve">R2-1713402 </w:t>
      </w:r>
      <w:r w:rsidRPr="007778C6">
        <w:rPr>
          <w:rFonts w:cs="Arial"/>
          <w:color w:val="000000"/>
          <w:sz w:val="18"/>
          <w:szCs w:val="18"/>
          <w:lang w:val="en-US"/>
        </w:rPr>
        <w:t xml:space="preserve">0 </w:t>
      </w:r>
      <w:proofErr w:type="spellStart"/>
      <w:r w:rsidRPr="007778C6">
        <w:rPr>
          <w:rFonts w:cs="Arial"/>
          <w:color w:val="000000"/>
          <w:sz w:val="18"/>
          <w:szCs w:val="18"/>
          <w:lang w:val="en-US"/>
        </w:rPr>
        <w:t>ms</w:t>
      </w:r>
      <w:proofErr w:type="spellEnd"/>
      <w:r w:rsidRPr="007778C6">
        <w:rPr>
          <w:rFonts w:cs="Arial"/>
          <w:color w:val="000000"/>
          <w:sz w:val="18"/>
          <w:szCs w:val="18"/>
          <w:lang w:val="en-US"/>
        </w:rPr>
        <w:t xml:space="preserve"> interruption support during handover procedure in NR</w:t>
      </w:r>
      <w:r>
        <w:rPr>
          <w:rFonts w:cs="Arial"/>
          <w:color w:val="000000"/>
          <w:sz w:val="18"/>
          <w:szCs w:val="18"/>
          <w:lang w:val="en-IN"/>
        </w:rPr>
        <w:t xml:space="preserve">, </w:t>
      </w:r>
      <w:r w:rsidRPr="007778C6">
        <w:rPr>
          <w:rFonts w:cs="Arial"/>
          <w:color w:val="000000"/>
          <w:sz w:val="18"/>
          <w:szCs w:val="18"/>
          <w:lang w:val="en-US"/>
        </w:rPr>
        <w:t>Ericsson</w:t>
      </w:r>
      <w:r>
        <w:rPr>
          <w:lang w:val="en-IN" w:eastAsia="zh-CN"/>
        </w:rPr>
        <w:t>, discussion</w:t>
      </w:r>
      <w:r w:rsidRPr="007778C6">
        <w:rPr>
          <w:lang w:val="en-US" w:eastAsia="zh-CN"/>
        </w:rPr>
        <w:t>,</w:t>
      </w:r>
      <w:r>
        <w:rPr>
          <w:lang w:val="en-IN" w:eastAsia="zh-CN"/>
        </w:rPr>
        <w:t xml:space="preserve"> </w:t>
      </w:r>
      <w:r w:rsidRPr="007778C6">
        <w:rPr>
          <w:rFonts w:cs="Arial"/>
          <w:color w:val="000000"/>
          <w:sz w:val="18"/>
          <w:szCs w:val="18"/>
          <w:lang w:val="en-US"/>
        </w:rPr>
        <w:t>RAN2#100</w:t>
      </w:r>
      <w:r>
        <w:rPr>
          <w:rFonts w:cs="Arial"/>
          <w:color w:val="000000"/>
          <w:sz w:val="18"/>
          <w:szCs w:val="18"/>
          <w:lang w:val="en-IN"/>
        </w:rPr>
        <w:t xml:space="preserve">, </w:t>
      </w:r>
      <w:r w:rsidRPr="007778C6">
        <w:rPr>
          <w:rFonts w:cs="Arial"/>
          <w:color w:val="000000"/>
          <w:sz w:val="18"/>
          <w:szCs w:val="18"/>
          <w:lang w:val="en-US"/>
        </w:rPr>
        <w:t>Reno, USA</w:t>
      </w:r>
    </w:p>
    <w:p w:rsidR="00B85A2F" w:rsidRDefault="00977EAE">
      <w:pPr>
        <w:pStyle w:val="Doc-text2"/>
        <w:numPr>
          <w:ilvl w:val="0"/>
          <w:numId w:val="13"/>
        </w:numPr>
        <w:tabs>
          <w:tab w:val="clear" w:pos="1622"/>
          <w:tab w:val="left" w:pos="426"/>
        </w:tabs>
        <w:spacing w:before="100" w:beforeAutospacing="1"/>
        <w:ind w:left="714" w:hanging="357"/>
        <w:rPr>
          <w:lang w:val="en-IN" w:eastAsia="zh-CN"/>
        </w:rPr>
      </w:pPr>
      <w:r>
        <w:rPr>
          <w:lang w:val="en-IN" w:eastAsia="zh-CN"/>
        </w:rPr>
        <w:t xml:space="preserve">R2-1900617 </w:t>
      </w:r>
      <w:r w:rsidRPr="007778C6">
        <w:rPr>
          <w:lang w:val="en-US"/>
        </w:rPr>
        <w:t xml:space="preserve">Alternative </w:t>
      </w:r>
      <w:proofErr w:type="spellStart"/>
      <w:r w:rsidRPr="007778C6">
        <w:rPr>
          <w:lang w:val="en-US"/>
        </w:rPr>
        <w:t>eMBB</w:t>
      </w:r>
      <w:proofErr w:type="spellEnd"/>
      <w:r w:rsidRPr="007778C6">
        <w:rPr>
          <w:lang w:val="en-US"/>
        </w:rPr>
        <w:t xml:space="preserve"> handover procedure with close-to-zero </w:t>
      </w:r>
      <w:proofErr w:type="spellStart"/>
      <w:r w:rsidRPr="007778C6">
        <w:rPr>
          <w:lang w:val="en-US"/>
        </w:rPr>
        <w:t>ms</w:t>
      </w:r>
      <w:proofErr w:type="spellEnd"/>
      <w:r w:rsidRPr="007778C6">
        <w:rPr>
          <w:lang w:val="en-US"/>
        </w:rPr>
        <w:t xml:space="preserve"> interruption</w:t>
      </w:r>
      <w:r>
        <w:rPr>
          <w:lang w:val="en-IN"/>
        </w:rPr>
        <w:t xml:space="preserve">, </w:t>
      </w:r>
      <w:r w:rsidRPr="007778C6">
        <w:rPr>
          <w:lang w:val="en-US"/>
        </w:rPr>
        <w:t>Nokia, Nokia Shanghai Bell</w:t>
      </w:r>
      <w:r>
        <w:rPr>
          <w:lang w:val="en-IN"/>
        </w:rPr>
        <w:t>,</w:t>
      </w:r>
      <w:r w:rsidRPr="007778C6">
        <w:rPr>
          <w:lang w:val="en-US"/>
        </w:rPr>
        <w:t xml:space="preserve"> discussion</w:t>
      </w:r>
      <w:r>
        <w:rPr>
          <w:lang w:val="en-IN"/>
        </w:rPr>
        <w:t xml:space="preserve">, </w:t>
      </w:r>
      <w:r w:rsidRPr="007778C6">
        <w:rPr>
          <w:lang w:val="en-US" w:eastAsia="zh-CN"/>
        </w:rPr>
        <w:t>RAN2</w:t>
      </w:r>
      <w:r>
        <w:rPr>
          <w:lang w:val="en-IN" w:eastAsia="zh-CN"/>
        </w:rPr>
        <w:t xml:space="preserve"> #105, Athens, Greece</w:t>
      </w:r>
    </w:p>
    <w:p w:rsidR="00B85A2F" w:rsidRDefault="00977EAE">
      <w:pPr>
        <w:pStyle w:val="Doc-text2"/>
        <w:numPr>
          <w:ilvl w:val="0"/>
          <w:numId w:val="13"/>
        </w:numPr>
        <w:tabs>
          <w:tab w:val="clear" w:pos="1622"/>
          <w:tab w:val="left" w:pos="426"/>
        </w:tabs>
        <w:spacing w:before="100" w:beforeAutospacing="1"/>
        <w:ind w:left="714" w:hanging="357"/>
        <w:rPr>
          <w:lang w:val="en-IN" w:eastAsia="zh-CN"/>
        </w:rPr>
      </w:pPr>
      <w:r>
        <w:rPr>
          <w:lang w:val="en-IN" w:eastAsia="zh-CN"/>
        </w:rPr>
        <w:lastRenderedPageBreak/>
        <w:t>R2-1900356</w:t>
      </w:r>
      <w:r w:rsidRPr="007778C6">
        <w:rPr>
          <w:lang w:val="en-US" w:eastAsia="zh-CN"/>
        </w:rPr>
        <w:t xml:space="preserve"> </w:t>
      </w:r>
      <w:r>
        <w:rPr>
          <w:lang w:val="en-IN" w:eastAsia="zh-CN"/>
        </w:rPr>
        <w:t>Comparison of Mobility Interruption time reduction solutions, Qualcomm Incorporated</w:t>
      </w:r>
      <w:r w:rsidRPr="007778C6">
        <w:rPr>
          <w:lang w:val="en-US" w:eastAsia="zh-CN"/>
        </w:rPr>
        <w:t xml:space="preserve"> </w:t>
      </w:r>
      <w:r>
        <w:rPr>
          <w:lang w:val="en-IN" w:eastAsia="zh-CN"/>
        </w:rPr>
        <w:t>discussion</w:t>
      </w:r>
      <w:r w:rsidRPr="007778C6">
        <w:rPr>
          <w:lang w:val="en-US" w:eastAsia="zh-CN"/>
        </w:rPr>
        <w:t>, RAN2</w:t>
      </w:r>
      <w:r>
        <w:rPr>
          <w:lang w:val="en-IN" w:eastAsia="zh-CN"/>
        </w:rPr>
        <w:t xml:space="preserve"> #105, Athens, Greece</w:t>
      </w:r>
    </w:p>
    <w:p w:rsidR="00B85A2F" w:rsidRDefault="00977EAE">
      <w:pPr>
        <w:pStyle w:val="Doc-text2"/>
        <w:numPr>
          <w:ilvl w:val="0"/>
          <w:numId w:val="13"/>
        </w:numPr>
        <w:tabs>
          <w:tab w:val="clear" w:pos="1622"/>
          <w:tab w:val="left" w:pos="426"/>
        </w:tabs>
        <w:spacing w:before="100" w:beforeAutospacing="1"/>
        <w:ind w:left="714" w:hanging="357"/>
        <w:rPr>
          <w:lang w:val="en-IN" w:eastAsia="zh-CN"/>
        </w:rPr>
      </w:pPr>
      <w:r>
        <w:rPr>
          <w:lang w:val="en-IN" w:eastAsia="zh-CN"/>
        </w:rPr>
        <w:t>R2-1904256</w:t>
      </w:r>
      <w:r w:rsidRPr="007778C6">
        <w:rPr>
          <w:lang w:val="en-US" w:eastAsia="zh-CN"/>
        </w:rPr>
        <w:t xml:space="preserve"> </w:t>
      </w:r>
      <w:r>
        <w:rPr>
          <w:lang w:val="en-IN" w:eastAsia="zh-CN"/>
        </w:rPr>
        <w:t xml:space="preserve">Discussion on the interruption time for single active protocol stack, ZTE Corporation, </w:t>
      </w:r>
      <w:proofErr w:type="spellStart"/>
      <w:r>
        <w:rPr>
          <w:lang w:val="en-IN" w:eastAsia="zh-CN"/>
        </w:rPr>
        <w:t>Sanechips</w:t>
      </w:r>
      <w:proofErr w:type="spellEnd"/>
      <w:r>
        <w:rPr>
          <w:lang w:val="en-IN" w:eastAsia="zh-CN"/>
        </w:rPr>
        <w:t>,</w:t>
      </w:r>
      <w:r>
        <w:rPr>
          <w:lang w:val="en-IN" w:eastAsia="zh-CN"/>
        </w:rPr>
        <w:tab/>
        <w:t>discussion</w:t>
      </w:r>
      <w:r w:rsidRPr="007778C6">
        <w:rPr>
          <w:lang w:val="en-US" w:eastAsia="zh-CN"/>
        </w:rPr>
        <w:t>, RAN2</w:t>
      </w:r>
      <w:r>
        <w:rPr>
          <w:lang w:val="en-IN" w:eastAsia="zh-CN"/>
        </w:rPr>
        <w:t xml:space="preserve"> #105</w:t>
      </w:r>
      <w:proofErr w:type="spellStart"/>
      <w:r w:rsidRPr="007778C6">
        <w:rPr>
          <w:lang w:val="en-US" w:eastAsia="zh-CN"/>
        </w:rPr>
        <w:t>bis</w:t>
      </w:r>
      <w:proofErr w:type="spellEnd"/>
      <w:r>
        <w:rPr>
          <w:lang w:val="en-IN" w:eastAsia="zh-CN"/>
        </w:rPr>
        <w:t xml:space="preserve">, </w:t>
      </w:r>
      <w:r w:rsidRPr="007778C6">
        <w:rPr>
          <w:lang w:val="en-US" w:eastAsia="zh-CN"/>
        </w:rPr>
        <w:t>Xi’an</w:t>
      </w:r>
      <w:r>
        <w:rPr>
          <w:lang w:val="en-IN" w:eastAsia="zh-CN"/>
        </w:rPr>
        <w:t xml:space="preserve">, </w:t>
      </w:r>
      <w:r w:rsidRPr="007778C6">
        <w:rPr>
          <w:lang w:val="en-US" w:eastAsia="zh-CN"/>
        </w:rPr>
        <w:t xml:space="preserve">China </w:t>
      </w:r>
    </w:p>
    <w:p w:rsidR="00B85A2F" w:rsidRDefault="00977EAE">
      <w:pPr>
        <w:pStyle w:val="Doc-text2"/>
        <w:numPr>
          <w:ilvl w:val="0"/>
          <w:numId w:val="13"/>
        </w:numPr>
        <w:tabs>
          <w:tab w:val="clear" w:pos="1622"/>
          <w:tab w:val="left" w:pos="426"/>
        </w:tabs>
        <w:spacing w:before="100" w:beforeAutospacing="1"/>
        <w:ind w:left="714" w:hanging="357"/>
        <w:rPr>
          <w:lang w:val="en-IN" w:eastAsia="zh-CN"/>
        </w:rPr>
      </w:pPr>
      <w:bookmarkStart w:id="9" w:name="OLE_LINK3"/>
      <w:r>
        <w:rPr>
          <w:lang w:val="en-IN" w:eastAsia="zh-CN"/>
        </w:rPr>
        <w:t>R2-1905086</w:t>
      </w:r>
      <w:bookmarkEnd w:id="9"/>
      <w:r w:rsidRPr="007778C6">
        <w:rPr>
          <w:lang w:val="en-US" w:eastAsia="zh-CN"/>
        </w:rPr>
        <w:t xml:space="preserve"> </w:t>
      </w:r>
      <w:r>
        <w:rPr>
          <w:lang w:val="en-IN" w:eastAsia="zh-CN"/>
        </w:rPr>
        <w:t xml:space="preserve">Views on NR </w:t>
      </w:r>
      <w:proofErr w:type="spellStart"/>
      <w:r>
        <w:rPr>
          <w:lang w:val="en-IN" w:eastAsia="zh-CN"/>
        </w:rPr>
        <w:t>eMOB</w:t>
      </w:r>
      <w:proofErr w:type="spellEnd"/>
      <w:r>
        <w:rPr>
          <w:lang w:val="en-IN" w:eastAsia="zh-CN"/>
        </w:rPr>
        <w:t xml:space="preserve"> solutions for interruption time reduction, Samsung R&amp;D Institute India, discussion</w:t>
      </w:r>
      <w:r w:rsidRPr="007778C6">
        <w:rPr>
          <w:lang w:val="en-US" w:eastAsia="zh-CN"/>
        </w:rPr>
        <w:t>, RAN2</w:t>
      </w:r>
      <w:r>
        <w:rPr>
          <w:lang w:val="en-IN" w:eastAsia="zh-CN"/>
        </w:rPr>
        <w:t xml:space="preserve"> #105</w:t>
      </w:r>
      <w:proofErr w:type="spellStart"/>
      <w:r w:rsidRPr="007778C6">
        <w:rPr>
          <w:lang w:val="en-US" w:eastAsia="zh-CN"/>
        </w:rPr>
        <w:t>bis</w:t>
      </w:r>
      <w:proofErr w:type="spellEnd"/>
      <w:r>
        <w:rPr>
          <w:lang w:val="en-IN" w:eastAsia="zh-CN"/>
        </w:rPr>
        <w:t xml:space="preserve">, </w:t>
      </w:r>
      <w:r w:rsidRPr="007778C6">
        <w:rPr>
          <w:lang w:val="en-US" w:eastAsia="zh-CN"/>
        </w:rPr>
        <w:t>Xi’an</w:t>
      </w:r>
      <w:r>
        <w:rPr>
          <w:lang w:val="en-IN" w:eastAsia="zh-CN"/>
        </w:rPr>
        <w:t xml:space="preserve">, </w:t>
      </w:r>
      <w:r w:rsidRPr="007778C6">
        <w:rPr>
          <w:lang w:val="en-US" w:eastAsia="zh-CN"/>
        </w:rPr>
        <w:t xml:space="preserve">China </w:t>
      </w:r>
    </w:p>
    <w:p w:rsidR="00B85A2F" w:rsidRDefault="00977EAE">
      <w:pPr>
        <w:pStyle w:val="Doc-text2"/>
        <w:numPr>
          <w:ilvl w:val="0"/>
          <w:numId w:val="13"/>
        </w:numPr>
        <w:tabs>
          <w:tab w:val="clear" w:pos="1622"/>
          <w:tab w:val="left" w:pos="426"/>
        </w:tabs>
        <w:spacing w:before="100" w:beforeAutospacing="1"/>
        <w:ind w:left="714" w:hanging="357"/>
        <w:rPr>
          <w:lang w:val="en-IN" w:eastAsia="zh-CN"/>
        </w:rPr>
      </w:pPr>
      <w:r>
        <w:rPr>
          <w:lang w:val="en-IN" w:eastAsia="zh-CN"/>
        </w:rPr>
        <w:t xml:space="preserve">Potential Solutions for Reducing Service Interruption in NR Handover, Nokia, Nokia Shanghai Bell discussion, </w:t>
      </w:r>
      <w:r w:rsidRPr="007778C6">
        <w:rPr>
          <w:lang w:val="en-US" w:eastAsia="zh-CN"/>
        </w:rPr>
        <w:t>RAN2</w:t>
      </w:r>
      <w:r>
        <w:rPr>
          <w:lang w:val="en-IN" w:eastAsia="zh-CN"/>
        </w:rPr>
        <w:t xml:space="preserve"> #105, Athens, Greece</w:t>
      </w:r>
    </w:p>
    <w:p w:rsidR="00B85A2F" w:rsidRDefault="00977EAE">
      <w:pPr>
        <w:pStyle w:val="Doc-text2"/>
        <w:numPr>
          <w:ilvl w:val="0"/>
          <w:numId w:val="13"/>
        </w:numPr>
        <w:tabs>
          <w:tab w:val="clear" w:pos="1622"/>
          <w:tab w:val="left" w:pos="426"/>
        </w:tabs>
        <w:spacing w:before="100" w:beforeAutospacing="1"/>
        <w:rPr>
          <w:lang w:val="en-IN" w:eastAsia="zh-CN"/>
        </w:rPr>
      </w:pPr>
      <w:r>
        <w:rPr>
          <w:lang w:val="en-IN" w:eastAsia="zh-CN"/>
        </w:rPr>
        <w:t>R2-</w:t>
      </w:r>
      <w:bookmarkStart w:id="10" w:name="OLE_LINK4"/>
      <w:r>
        <w:rPr>
          <w:lang w:val="en-IN" w:eastAsia="zh-CN"/>
        </w:rPr>
        <w:t xml:space="preserve">1903447 </w:t>
      </w:r>
      <w:bookmarkEnd w:id="10"/>
      <w:r w:rsidRPr="007778C6">
        <w:rPr>
          <w:lang w:val="en-US"/>
        </w:rPr>
        <w:t>Non-DC based solution for 0ms interruption time</w:t>
      </w:r>
      <w:r>
        <w:rPr>
          <w:lang w:val="en-IN"/>
        </w:rPr>
        <w:t>,</w:t>
      </w:r>
      <w:r w:rsidRPr="007778C6">
        <w:rPr>
          <w:lang w:val="en-US"/>
        </w:rPr>
        <w:tab/>
        <w:t xml:space="preserve">Intel Corporation, China Telecom, OPPO, vivo, </w:t>
      </w:r>
      <w:proofErr w:type="spellStart"/>
      <w:r w:rsidRPr="007778C6">
        <w:rPr>
          <w:lang w:val="en-US"/>
        </w:rPr>
        <w:t>Mediatek</w:t>
      </w:r>
      <w:proofErr w:type="spellEnd"/>
      <w:r w:rsidRPr="007778C6">
        <w:rPr>
          <w:lang w:val="en-US"/>
        </w:rPr>
        <w:t xml:space="preserve"> </w:t>
      </w:r>
      <w:proofErr w:type="spellStart"/>
      <w:r w:rsidRPr="007778C6">
        <w:rPr>
          <w:lang w:val="en-US"/>
        </w:rPr>
        <w:t>Inc</w:t>
      </w:r>
      <w:proofErr w:type="spellEnd"/>
      <w:r w:rsidRPr="007778C6">
        <w:rPr>
          <w:lang w:val="en-US"/>
        </w:rPr>
        <w:t>, ETRI, CATT</w:t>
      </w:r>
      <w:r>
        <w:rPr>
          <w:lang w:val="en-IN"/>
        </w:rPr>
        <w:t xml:space="preserve">, </w:t>
      </w:r>
      <w:r w:rsidRPr="007778C6">
        <w:rPr>
          <w:lang w:val="en-US"/>
        </w:rPr>
        <w:t>discussion</w:t>
      </w:r>
      <w:r>
        <w:rPr>
          <w:lang w:val="en-IN"/>
        </w:rPr>
        <w:t xml:space="preserve">, </w:t>
      </w:r>
      <w:r w:rsidRPr="007778C6">
        <w:rPr>
          <w:lang w:val="en-US" w:eastAsia="zh-CN"/>
        </w:rPr>
        <w:t>RAN2</w:t>
      </w:r>
      <w:r>
        <w:rPr>
          <w:lang w:val="en-IN" w:eastAsia="zh-CN"/>
        </w:rPr>
        <w:t xml:space="preserve"> #105</w:t>
      </w:r>
      <w:proofErr w:type="spellStart"/>
      <w:r w:rsidRPr="007778C6">
        <w:rPr>
          <w:lang w:val="en-US" w:eastAsia="zh-CN"/>
        </w:rPr>
        <w:t>bis</w:t>
      </w:r>
      <w:proofErr w:type="spellEnd"/>
      <w:r>
        <w:rPr>
          <w:lang w:val="en-IN" w:eastAsia="zh-CN"/>
        </w:rPr>
        <w:t xml:space="preserve">, </w:t>
      </w:r>
      <w:r w:rsidRPr="007778C6">
        <w:rPr>
          <w:lang w:val="en-US" w:eastAsia="zh-CN"/>
        </w:rPr>
        <w:t>Xi’an</w:t>
      </w:r>
      <w:r>
        <w:rPr>
          <w:lang w:val="en-IN" w:eastAsia="zh-CN"/>
        </w:rPr>
        <w:t xml:space="preserve">, </w:t>
      </w:r>
      <w:r w:rsidRPr="007778C6">
        <w:rPr>
          <w:lang w:val="en-US" w:eastAsia="zh-CN"/>
        </w:rPr>
        <w:t>China</w:t>
      </w:r>
    </w:p>
    <w:p w:rsidR="00B85A2F" w:rsidRDefault="00977EAE">
      <w:pPr>
        <w:pStyle w:val="Doc-text2"/>
        <w:numPr>
          <w:ilvl w:val="0"/>
          <w:numId w:val="13"/>
        </w:numPr>
        <w:tabs>
          <w:tab w:val="clear" w:pos="1622"/>
          <w:tab w:val="left" w:pos="426"/>
        </w:tabs>
        <w:spacing w:before="100" w:beforeAutospacing="1"/>
        <w:rPr>
          <w:lang w:val="en-IN" w:eastAsia="zh-CN"/>
        </w:rPr>
      </w:pPr>
      <w:r>
        <w:rPr>
          <w:lang w:val="en-IN" w:eastAsia="zh-CN"/>
        </w:rPr>
        <w:t xml:space="preserve">R2-1902601 </w:t>
      </w:r>
      <w:r w:rsidRPr="007778C6">
        <w:rPr>
          <w:rFonts w:cs="Arial"/>
          <w:bCs/>
          <w:lang w:val="en-US"/>
        </w:rPr>
        <w:t>Reply LS on the interruption time during mobility in LTE</w:t>
      </w:r>
      <w:r>
        <w:rPr>
          <w:rFonts w:cs="Arial"/>
          <w:bCs/>
          <w:lang w:val="en-IN"/>
        </w:rPr>
        <w:t xml:space="preserve">, </w:t>
      </w:r>
      <w:r w:rsidRPr="007778C6">
        <w:rPr>
          <w:lang w:val="en-US" w:eastAsia="zh-CN"/>
        </w:rPr>
        <w:t>RAN2</w:t>
      </w:r>
      <w:r>
        <w:rPr>
          <w:lang w:val="en-IN" w:eastAsia="zh-CN"/>
        </w:rPr>
        <w:t xml:space="preserve"> #105, Athens, Greece</w:t>
      </w:r>
    </w:p>
    <w:p w:rsidR="00B85A2F" w:rsidRDefault="00977EAE">
      <w:pPr>
        <w:pStyle w:val="Doc-text2"/>
        <w:numPr>
          <w:ilvl w:val="0"/>
          <w:numId w:val="13"/>
        </w:numPr>
        <w:tabs>
          <w:tab w:val="clear" w:pos="1622"/>
          <w:tab w:val="left" w:pos="426"/>
        </w:tabs>
        <w:spacing w:before="100" w:beforeAutospacing="1"/>
        <w:rPr>
          <w:lang w:val="en-IN" w:eastAsia="zh-CN"/>
        </w:rPr>
      </w:pPr>
      <w:r w:rsidRPr="007778C6">
        <w:rPr>
          <w:rFonts w:cs="Arial"/>
          <w:bCs/>
          <w:lang w:val="en-US"/>
        </w:rPr>
        <w:t>R2-1900020 Reply LS on the Interruption time during mobility in LTE, RAN2 #</w:t>
      </w:r>
      <w:r>
        <w:rPr>
          <w:lang w:val="en-IN" w:eastAsia="zh-CN"/>
        </w:rPr>
        <w:t>105, Athens, Greece</w:t>
      </w:r>
    </w:p>
    <w:p w:rsidR="00B85A2F" w:rsidRDefault="00977EAE">
      <w:pPr>
        <w:pStyle w:val="Doc-text2"/>
        <w:numPr>
          <w:ilvl w:val="0"/>
          <w:numId w:val="13"/>
        </w:numPr>
        <w:tabs>
          <w:tab w:val="clear" w:pos="1622"/>
          <w:tab w:val="left" w:pos="426"/>
        </w:tabs>
        <w:spacing w:before="100" w:beforeAutospacing="1"/>
        <w:rPr>
          <w:lang w:val="en-IN" w:eastAsia="zh-CN"/>
        </w:rPr>
      </w:pPr>
      <w:r w:rsidRPr="007778C6">
        <w:rPr>
          <w:rFonts w:cs="Arial"/>
          <w:bCs/>
          <w:lang w:val="en-US"/>
        </w:rPr>
        <w:t>R2-1905423 Reply LS on NR mobility enhancements, RAN2#105Bis, Xian, China.</w:t>
      </w:r>
    </w:p>
    <w:sectPr w:rsidR="00B85A2F" w:rsidSect="00B85A2F">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4581" w:rsidRDefault="00FF4581" w:rsidP="00B85A2F">
      <w:pPr>
        <w:spacing w:after="0" w:line="240" w:lineRule="auto"/>
      </w:pPr>
      <w:r>
        <w:separator/>
      </w:r>
    </w:p>
  </w:endnote>
  <w:endnote w:type="continuationSeparator" w:id="0">
    <w:p w:rsidR="00FF4581" w:rsidRDefault="00FF4581" w:rsidP="00B85A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3458" w:rsidRDefault="00A0345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D7CC0">
      <w:rPr>
        <w:rFonts w:ascii="Arial" w:hAnsi="Arial" w:cs="Arial"/>
        <w:b/>
        <w:noProof/>
        <w:sz w:val="18"/>
        <w:szCs w:val="18"/>
      </w:rPr>
      <w:t>13</w:t>
    </w:r>
    <w:r>
      <w:rPr>
        <w:rFonts w:ascii="Arial" w:hAnsi="Arial" w:cs="Arial"/>
        <w:b/>
        <w:sz w:val="18"/>
        <w:szCs w:val="18"/>
      </w:rPr>
      <w:fldChar w:fldCharType="end"/>
    </w:r>
  </w:p>
  <w:p w:rsidR="00A03458" w:rsidRDefault="00A03458">
    <w:pPr>
      <w:pStyle w:val="Footer"/>
    </w:pPr>
    <w:r>
      <w:rPr>
        <w:noProof/>
        <w:lang w:eastAsia="ko-KR"/>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10236200</wp:posOffset>
              </wp:positionV>
              <wp:extent cx="7560945" cy="266700"/>
              <wp:effectExtent l="0" t="0" r="0" b="0"/>
              <wp:wrapNone/>
              <wp:docPr id="1" name="MSIPCM95714050bb8961cc5624cb0e"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A03458" w:rsidRPr="008E44AB" w:rsidRDefault="00A03458" w:rsidP="008E44AB">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w16se="http://schemas.microsoft.com/office/word/2015/wordml/symex" xmlns:w15="http://schemas.microsoft.com/office/word/2012/wordml">
          <w:pict>
            <v:shapetype id="_x0000_t202" coordsize="21600,21600" o:spt="202" path="m,l,21600r21600,l21600,xe">
              <v:stroke joinstyle="miter"/>
              <v:path gradientshapeok="t" o:connecttype="rect"/>
            </v:shapetype>
            <v:shape id="MSIPCM95714050bb8961cc5624cb0e"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tPktoh4DAAA4BgAADgAAAAAA&#10;AAAAAAAAAAAuAgAAZHJzL2Uyb0RvYy54bWxQSwECLQAUAAYACAAAACEAUZRDnt8AAAALAQAADwAA&#10;AAAAAAAAAAAAAAB4BQAAZHJzL2Rvd25yZXYueG1sUEsFBgAAAAAEAAQA8wAAAIQGAAAAAA==&#10;" o:allowincell="f" filled="f" stroked="f" strokeweight=".5pt">
              <v:fill o:detectmouseclick="t"/>
              <v:textbox inset="20pt,0,,0">
                <w:txbxContent>
                  <w:p w:rsidR="008E44AB" w:rsidRPr="008E44AB" w:rsidRDefault="008E44AB" w:rsidP="008E44AB">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4581" w:rsidRDefault="00FF4581" w:rsidP="00B85A2F">
      <w:pPr>
        <w:spacing w:after="0" w:line="240" w:lineRule="auto"/>
      </w:pPr>
      <w:r>
        <w:separator/>
      </w:r>
    </w:p>
  </w:footnote>
  <w:footnote w:type="continuationSeparator" w:id="0">
    <w:p w:rsidR="00FF4581" w:rsidRDefault="00FF4581" w:rsidP="00B85A2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05025"/>
    <w:multiLevelType w:val="multilevel"/>
    <w:tmpl w:val="00805025"/>
    <w:lvl w:ilvl="0">
      <w:start w:val="1"/>
      <w:numFmt w:val="bullet"/>
      <w:pStyle w:val="ListNumber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0D94286F"/>
    <w:multiLevelType w:val="hybridMultilevel"/>
    <w:tmpl w:val="D45EBB0A"/>
    <w:lvl w:ilvl="0" w:tplc="F8848860">
      <w:start w:val="129"/>
      <w:numFmt w:val="bullet"/>
      <w:lvlText w:val="-"/>
      <w:lvlJc w:val="left"/>
      <w:pPr>
        <w:ind w:left="2240" w:hanging="400"/>
      </w:pPr>
      <w:rPr>
        <w:rFonts w:ascii="Calibri" w:eastAsia="Calibri" w:hAnsi="Calibri" w:cs="Times New Roman" w:hint="default"/>
      </w:rPr>
    </w:lvl>
    <w:lvl w:ilvl="1" w:tplc="04090003" w:tentative="1">
      <w:start w:val="1"/>
      <w:numFmt w:val="bullet"/>
      <w:lvlText w:val=""/>
      <w:lvlJc w:val="left"/>
      <w:pPr>
        <w:ind w:left="2640" w:hanging="400"/>
      </w:pPr>
      <w:rPr>
        <w:rFonts w:ascii="Wingdings" w:hAnsi="Wingdings" w:hint="default"/>
      </w:rPr>
    </w:lvl>
    <w:lvl w:ilvl="2" w:tplc="04090005" w:tentative="1">
      <w:start w:val="1"/>
      <w:numFmt w:val="bullet"/>
      <w:lvlText w:val=""/>
      <w:lvlJc w:val="left"/>
      <w:pPr>
        <w:ind w:left="3040" w:hanging="400"/>
      </w:pPr>
      <w:rPr>
        <w:rFonts w:ascii="Wingdings" w:hAnsi="Wingdings" w:hint="default"/>
      </w:rPr>
    </w:lvl>
    <w:lvl w:ilvl="3" w:tplc="04090001" w:tentative="1">
      <w:start w:val="1"/>
      <w:numFmt w:val="bullet"/>
      <w:lvlText w:val=""/>
      <w:lvlJc w:val="left"/>
      <w:pPr>
        <w:ind w:left="3440" w:hanging="400"/>
      </w:pPr>
      <w:rPr>
        <w:rFonts w:ascii="Wingdings" w:hAnsi="Wingdings" w:hint="default"/>
      </w:rPr>
    </w:lvl>
    <w:lvl w:ilvl="4" w:tplc="04090003" w:tentative="1">
      <w:start w:val="1"/>
      <w:numFmt w:val="bullet"/>
      <w:lvlText w:val=""/>
      <w:lvlJc w:val="left"/>
      <w:pPr>
        <w:ind w:left="3840" w:hanging="400"/>
      </w:pPr>
      <w:rPr>
        <w:rFonts w:ascii="Wingdings" w:hAnsi="Wingdings" w:hint="default"/>
      </w:rPr>
    </w:lvl>
    <w:lvl w:ilvl="5" w:tplc="04090005" w:tentative="1">
      <w:start w:val="1"/>
      <w:numFmt w:val="bullet"/>
      <w:lvlText w:val=""/>
      <w:lvlJc w:val="left"/>
      <w:pPr>
        <w:ind w:left="4240" w:hanging="400"/>
      </w:pPr>
      <w:rPr>
        <w:rFonts w:ascii="Wingdings" w:hAnsi="Wingdings" w:hint="default"/>
      </w:rPr>
    </w:lvl>
    <w:lvl w:ilvl="6" w:tplc="04090001" w:tentative="1">
      <w:start w:val="1"/>
      <w:numFmt w:val="bullet"/>
      <w:lvlText w:val=""/>
      <w:lvlJc w:val="left"/>
      <w:pPr>
        <w:ind w:left="4640" w:hanging="400"/>
      </w:pPr>
      <w:rPr>
        <w:rFonts w:ascii="Wingdings" w:hAnsi="Wingdings" w:hint="default"/>
      </w:rPr>
    </w:lvl>
    <w:lvl w:ilvl="7" w:tplc="04090003" w:tentative="1">
      <w:start w:val="1"/>
      <w:numFmt w:val="bullet"/>
      <w:lvlText w:val=""/>
      <w:lvlJc w:val="left"/>
      <w:pPr>
        <w:ind w:left="5040" w:hanging="400"/>
      </w:pPr>
      <w:rPr>
        <w:rFonts w:ascii="Wingdings" w:hAnsi="Wingdings" w:hint="default"/>
      </w:rPr>
    </w:lvl>
    <w:lvl w:ilvl="8" w:tplc="04090005" w:tentative="1">
      <w:start w:val="1"/>
      <w:numFmt w:val="bullet"/>
      <w:lvlText w:val=""/>
      <w:lvlJc w:val="left"/>
      <w:pPr>
        <w:ind w:left="5440" w:hanging="400"/>
      </w:pPr>
      <w:rPr>
        <w:rFonts w:ascii="Wingdings" w:hAnsi="Wingdings" w:hint="default"/>
      </w:rPr>
    </w:lvl>
  </w:abstractNum>
  <w:abstractNum w:abstractNumId="2">
    <w:nsid w:val="11756A38"/>
    <w:multiLevelType w:val="multilevel"/>
    <w:tmpl w:val="11756A38"/>
    <w:lvl w:ilvl="0">
      <w:start w:val="1"/>
      <w:numFmt w:val="upperLetter"/>
      <w:lvlText w:val="option %1"/>
      <w:lvlJc w:val="left"/>
      <w:pPr>
        <w:ind w:left="720" w:hanging="360"/>
      </w:pPr>
      <w:rPr>
        <w:rFonts w:hint="default"/>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9C957C9"/>
    <w:multiLevelType w:val="multilevel"/>
    <w:tmpl w:val="19C957C9"/>
    <w:lvl w:ilvl="0">
      <w:start w:val="1"/>
      <w:numFmt w:val="decimal"/>
      <w:lvlText w:val="[%1]"/>
      <w:lvlJc w:val="left"/>
      <w:pPr>
        <w:ind w:left="720" w:hanging="360"/>
      </w:pPr>
      <w:rPr>
        <w:rFonts w:hint="default"/>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B5999CE"/>
    <w:multiLevelType w:val="singleLevel"/>
    <w:tmpl w:val="2B5999CE"/>
    <w:lvl w:ilvl="0">
      <w:start w:val="1"/>
      <w:numFmt w:val="bullet"/>
      <w:lvlText w:val="−"/>
      <w:lvlJc w:val="left"/>
      <w:pPr>
        <w:ind w:left="420" w:hanging="420"/>
      </w:pPr>
      <w:rPr>
        <w:rFonts w:ascii="Arial" w:hAnsi="Arial" w:cs="Arial" w:hint="default"/>
      </w:rPr>
    </w:lvl>
  </w:abstractNum>
  <w:abstractNum w:abstractNumId="5">
    <w:nsid w:val="2DD3428B"/>
    <w:multiLevelType w:val="multilevel"/>
    <w:tmpl w:val="2DD3428B"/>
    <w:lvl w:ilvl="0">
      <w:start w:val="1"/>
      <w:numFmt w:val="upperLetter"/>
      <w:lvlText w:val="option %1"/>
      <w:lvlJc w:val="left"/>
      <w:pPr>
        <w:ind w:left="720" w:hanging="360"/>
      </w:pPr>
      <w:rPr>
        <w:rFonts w:hint="default"/>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38915293"/>
    <w:multiLevelType w:val="hybridMultilevel"/>
    <w:tmpl w:val="4E78E5F6"/>
    <w:lvl w:ilvl="0" w:tplc="09765E2C">
      <w:start w:val="19"/>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4E7A5F"/>
    <w:multiLevelType w:val="hybridMultilevel"/>
    <w:tmpl w:val="D3B45018"/>
    <w:lvl w:ilvl="0" w:tplc="C7BE7150">
      <w:start w:val="1"/>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BBD030D"/>
    <w:multiLevelType w:val="multilevel"/>
    <w:tmpl w:val="3BBD030D"/>
    <w:lvl w:ilvl="0">
      <w:start w:val="1"/>
      <w:numFmt w:val="upperLetter"/>
      <w:lvlText w:val="option %1"/>
      <w:lvlJc w:val="left"/>
      <w:pPr>
        <w:ind w:left="720" w:hanging="360"/>
      </w:pPr>
      <w:rPr>
        <w:rFonts w:hint="default"/>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4D1E31CE"/>
    <w:multiLevelType w:val="multilevel"/>
    <w:tmpl w:val="4D1E31CE"/>
    <w:lvl w:ilvl="0">
      <w:start w:val="1"/>
      <w:numFmt w:val="upperLetter"/>
      <w:lvlText w:val="option %1"/>
      <w:lvlJc w:val="left"/>
      <w:pPr>
        <w:ind w:left="720" w:hanging="360"/>
      </w:pPr>
      <w:rPr>
        <w:rFonts w:hint="default"/>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2">
    <w:nsid w:val="552656A1"/>
    <w:multiLevelType w:val="multilevel"/>
    <w:tmpl w:val="552656A1"/>
    <w:lvl w:ilvl="0">
      <w:start w:val="1"/>
      <w:numFmt w:val="upperLetter"/>
      <w:lvlText w:val="option %1"/>
      <w:lvlJc w:val="left"/>
      <w:pPr>
        <w:ind w:left="720" w:hanging="360"/>
      </w:pPr>
      <w:rPr>
        <w:rFonts w:hint="default"/>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7EF7AA5"/>
    <w:multiLevelType w:val="multilevel"/>
    <w:tmpl w:val="67EF7AA5"/>
    <w:lvl w:ilvl="0">
      <w:start w:val="1"/>
      <w:numFmt w:val="decimal"/>
      <w:lvlText w:val="Definition %1."/>
      <w:lvlJc w:val="left"/>
      <w:pPr>
        <w:ind w:left="720" w:hanging="360"/>
      </w:pPr>
      <w:rPr>
        <w:rFonts w:hint="default"/>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6BE1680A"/>
    <w:multiLevelType w:val="multilevel"/>
    <w:tmpl w:val="6BE1680A"/>
    <w:lvl w:ilvl="0">
      <w:start w:val="1"/>
      <w:numFmt w:val="upperLetter"/>
      <w:lvlText w:val="option %1"/>
      <w:lvlJc w:val="left"/>
      <w:pPr>
        <w:ind w:left="720" w:hanging="360"/>
      </w:pPr>
      <w:rPr>
        <w:rFonts w:hint="default"/>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6DBB5ED0"/>
    <w:multiLevelType w:val="multilevel"/>
    <w:tmpl w:val="6DBB5ED0"/>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1038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15"/>
  </w:num>
  <w:num w:numId="2">
    <w:abstractNumId w:val="0"/>
  </w:num>
  <w:num w:numId="3">
    <w:abstractNumId w:val="11"/>
  </w:num>
  <w:num w:numId="4">
    <w:abstractNumId w:val="10"/>
  </w:num>
  <w:num w:numId="5">
    <w:abstractNumId w:val="13"/>
  </w:num>
  <w:num w:numId="6">
    <w:abstractNumId w:val="4"/>
  </w:num>
  <w:num w:numId="7">
    <w:abstractNumId w:val="8"/>
  </w:num>
  <w:num w:numId="8">
    <w:abstractNumId w:val="14"/>
  </w:num>
  <w:num w:numId="9">
    <w:abstractNumId w:val="9"/>
  </w:num>
  <w:num w:numId="10">
    <w:abstractNumId w:val="12"/>
  </w:num>
  <w:num w:numId="11">
    <w:abstractNumId w:val="5"/>
  </w:num>
  <w:num w:numId="12">
    <w:abstractNumId w:val="2"/>
  </w:num>
  <w:num w:numId="13">
    <w:abstractNumId w:val="3"/>
  </w:num>
  <w:num w:numId="14">
    <w:abstractNumId w:val="1"/>
  </w:num>
  <w:num w:numId="15">
    <w:abstractNumId w:val="7"/>
  </w:num>
  <w:num w:numId="16">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HongSuk)">
    <w15:presenceInfo w15:providerId="None" w15:userId="LG (HongSuk)"/>
  </w15:person>
  <w15:person w15:author="Soghomonian, Manook, Vodafone Group">
    <w15:presenceInfo w15:providerId="AD" w15:userId="S-1-5-21-329068152-1383384898-682003330-10357991"/>
  </w15:person>
  <w15:person w15:author="Sharma, Vivek">
    <w15:presenceInfo w15:providerId="AD" w15:userId="S-1-5-21-2055027368-649148005-1435325219-1312529"/>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0A"/>
    <w:rsid w:val="00000345"/>
    <w:rsid w:val="000007A7"/>
    <w:rsid w:val="000008B0"/>
    <w:rsid w:val="000011D6"/>
    <w:rsid w:val="000012C1"/>
    <w:rsid w:val="000012DC"/>
    <w:rsid w:val="00001554"/>
    <w:rsid w:val="0000155B"/>
    <w:rsid w:val="00001612"/>
    <w:rsid w:val="00001957"/>
    <w:rsid w:val="00001A55"/>
    <w:rsid w:val="00001A57"/>
    <w:rsid w:val="00001B95"/>
    <w:rsid w:val="00001E00"/>
    <w:rsid w:val="00001E7C"/>
    <w:rsid w:val="000020C4"/>
    <w:rsid w:val="00002586"/>
    <w:rsid w:val="00002701"/>
    <w:rsid w:val="0000290C"/>
    <w:rsid w:val="00002DAE"/>
    <w:rsid w:val="00002DBB"/>
    <w:rsid w:val="000031E1"/>
    <w:rsid w:val="000034AC"/>
    <w:rsid w:val="00003519"/>
    <w:rsid w:val="000036D6"/>
    <w:rsid w:val="0000375F"/>
    <w:rsid w:val="0000380A"/>
    <w:rsid w:val="00003944"/>
    <w:rsid w:val="00003F16"/>
    <w:rsid w:val="0000414E"/>
    <w:rsid w:val="00004371"/>
    <w:rsid w:val="000047C0"/>
    <w:rsid w:val="00004A30"/>
    <w:rsid w:val="00004B22"/>
    <w:rsid w:val="00004F89"/>
    <w:rsid w:val="000059B8"/>
    <w:rsid w:val="00005C0E"/>
    <w:rsid w:val="00005FB1"/>
    <w:rsid w:val="00006553"/>
    <w:rsid w:val="0000710D"/>
    <w:rsid w:val="000074C4"/>
    <w:rsid w:val="00007591"/>
    <w:rsid w:val="0000778E"/>
    <w:rsid w:val="00007798"/>
    <w:rsid w:val="000077CC"/>
    <w:rsid w:val="00007893"/>
    <w:rsid w:val="000102FB"/>
    <w:rsid w:val="000104B2"/>
    <w:rsid w:val="00010581"/>
    <w:rsid w:val="00010BFA"/>
    <w:rsid w:val="0001120F"/>
    <w:rsid w:val="00011396"/>
    <w:rsid w:val="000113E5"/>
    <w:rsid w:val="00011604"/>
    <w:rsid w:val="000116ED"/>
    <w:rsid w:val="00011B4E"/>
    <w:rsid w:val="00011DEF"/>
    <w:rsid w:val="000123EF"/>
    <w:rsid w:val="00012506"/>
    <w:rsid w:val="0001293D"/>
    <w:rsid w:val="00012A8D"/>
    <w:rsid w:val="00012AE0"/>
    <w:rsid w:val="00012F71"/>
    <w:rsid w:val="000136DD"/>
    <w:rsid w:val="00013719"/>
    <w:rsid w:val="000137E2"/>
    <w:rsid w:val="00013BE1"/>
    <w:rsid w:val="00013F0C"/>
    <w:rsid w:val="000149DE"/>
    <w:rsid w:val="00014A12"/>
    <w:rsid w:val="00014C53"/>
    <w:rsid w:val="0001544E"/>
    <w:rsid w:val="000154BB"/>
    <w:rsid w:val="000156EE"/>
    <w:rsid w:val="00015C88"/>
    <w:rsid w:val="00015DB5"/>
    <w:rsid w:val="00016837"/>
    <w:rsid w:val="000168D7"/>
    <w:rsid w:val="00016A4B"/>
    <w:rsid w:val="00016B59"/>
    <w:rsid w:val="00016C50"/>
    <w:rsid w:val="00016C72"/>
    <w:rsid w:val="00016D69"/>
    <w:rsid w:val="00016E01"/>
    <w:rsid w:val="000171AF"/>
    <w:rsid w:val="0001790C"/>
    <w:rsid w:val="00017A89"/>
    <w:rsid w:val="00017C73"/>
    <w:rsid w:val="00017EDA"/>
    <w:rsid w:val="000202FC"/>
    <w:rsid w:val="000205E7"/>
    <w:rsid w:val="00020995"/>
    <w:rsid w:val="00021D3F"/>
    <w:rsid w:val="00021E1C"/>
    <w:rsid w:val="00022136"/>
    <w:rsid w:val="0002220C"/>
    <w:rsid w:val="000225E1"/>
    <w:rsid w:val="0002298A"/>
    <w:rsid w:val="00022B52"/>
    <w:rsid w:val="00022F9D"/>
    <w:rsid w:val="00023A7D"/>
    <w:rsid w:val="00023B0F"/>
    <w:rsid w:val="00023C0D"/>
    <w:rsid w:val="00023C13"/>
    <w:rsid w:val="00024085"/>
    <w:rsid w:val="000243C7"/>
    <w:rsid w:val="00024DA5"/>
    <w:rsid w:val="00024E88"/>
    <w:rsid w:val="00025155"/>
    <w:rsid w:val="000252AE"/>
    <w:rsid w:val="000252CB"/>
    <w:rsid w:val="00025323"/>
    <w:rsid w:val="00025B6B"/>
    <w:rsid w:val="00025F60"/>
    <w:rsid w:val="0002607D"/>
    <w:rsid w:val="000265BA"/>
    <w:rsid w:val="00026646"/>
    <w:rsid w:val="000266F8"/>
    <w:rsid w:val="000267D1"/>
    <w:rsid w:val="00026940"/>
    <w:rsid w:val="00027174"/>
    <w:rsid w:val="0002720C"/>
    <w:rsid w:val="000275D2"/>
    <w:rsid w:val="00027822"/>
    <w:rsid w:val="00027865"/>
    <w:rsid w:val="000279CC"/>
    <w:rsid w:val="00027AB3"/>
    <w:rsid w:val="00027AF3"/>
    <w:rsid w:val="00027B4A"/>
    <w:rsid w:val="00027F9A"/>
    <w:rsid w:val="00030214"/>
    <w:rsid w:val="000302BC"/>
    <w:rsid w:val="000303B2"/>
    <w:rsid w:val="00030677"/>
    <w:rsid w:val="00030777"/>
    <w:rsid w:val="00030C5A"/>
    <w:rsid w:val="00030E21"/>
    <w:rsid w:val="0003104B"/>
    <w:rsid w:val="00031159"/>
    <w:rsid w:val="000311F8"/>
    <w:rsid w:val="00031A36"/>
    <w:rsid w:val="0003234E"/>
    <w:rsid w:val="00032DAB"/>
    <w:rsid w:val="00033300"/>
    <w:rsid w:val="000333A7"/>
    <w:rsid w:val="0003382B"/>
    <w:rsid w:val="000341E4"/>
    <w:rsid w:val="0003423E"/>
    <w:rsid w:val="000342EB"/>
    <w:rsid w:val="00034425"/>
    <w:rsid w:val="000346E9"/>
    <w:rsid w:val="00034ADB"/>
    <w:rsid w:val="00034C3A"/>
    <w:rsid w:val="00034D88"/>
    <w:rsid w:val="00034E41"/>
    <w:rsid w:val="00035017"/>
    <w:rsid w:val="0003518F"/>
    <w:rsid w:val="000351A5"/>
    <w:rsid w:val="00036532"/>
    <w:rsid w:val="000366A1"/>
    <w:rsid w:val="00036762"/>
    <w:rsid w:val="000367AB"/>
    <w:rsid w:val="000367D1"/>
    <w:rsid w:val="0003688C"/>
    <w:rsid w:val="00036A08"/>
    <w:rsid w:val="00036AEA"/>
    <w:rsid w:val="00036ECA"/>
    <w:rsid w:val="0003716C"/>
    <w:rsid w:val="000378CF"/>
    <w:rsid w:val="00037AA4"/>
    <w:rsid w:val="00037BDC"/>
    <w:rsid w:val="00040136"/>
    <w:rsid w:val="00040272"/>
    <w:rsid w:val="0004029B"/>
    <w:rsid w:val="0004047D"/>
    <w:rsid w:val="00040A41"/>
    <w:rsid w:val="0004107E"/>
    <w:rsid w:val="000411A8"/>
    <w:rsid w:val="00041649"/>
    <w:rsid w:val="000416B3"/>
    <w:rsid w:val="000419CF"/>
    <w:rsid w:val="000419E7"/>
    <w:rsid w:val="000419F8"/>
    <w:rsid w:val="00041B56"/>
    <w:rsid w:val="00041F0E"/>
    <w:rsid w:val="00042146"/>
    <w:rsid w:val="000422E0"/>
    <w:rsid w:val="000431E6"/>
    <w:rsid w:val="000437E5"/>
    <w:rsid w:val="00043958"/>
    <w:rsid w:val="000439D0"/>
    <w:rsid w:val="00043C89"/>
    <w:rsid w:val="00043E6C"/>
    <w:rsid w:val="000444AB"/>
    <w:rsid w:val="0004475E"/>
    <w:rsid w:val="00044D5A"/>
    <w:rsid w:val="0004511D"/>
    <w:rsid w:val="00045489"/>
    <w:rsid w:val="00045604"/>
    <w:rsid w:val="000456BE"/>
    <w:rsid w:val="0004579F"/>
    <w:rsid w:val="00045ADF"/>
    <w:rsid w:val="00045BFE"/>
    <w:rsid w:val="00045E33"/>
    <w:rsid w:val="00045F36"/>
    <w:rsid w:val="0004608A"/>
    <w:rsid w:val="000468CC"/>
    <w:rsid w:val="00046A92"/>
    <w:rsid w:val="00046AA7"/>
    <w:rsid w:val="00046C45"/>
    <w:rsid w:val="00046C52"/>
    <w:rsid w:val="00046E6B"/>
    <w:rsid w:val="00046F44"/>
    <w:rsid w:val="000474F1"/>
    <w:rsid w:val="000478E7"/>
    <w:rsid w:val="00047B57"/>
    <w:rsid w:val="00047BC3"/>
    <w:rsid w:val="00047BD4"/>
    <w:rsid w:val="00047ED5"/>
    <w:rsid w:val="00047FB4"/>
    <w:rsid w:val="0005000C"/>
    <w:rsid w:val="0005054F"/>
    <w:rsid w:val="00050582"/>
    <w:rsid w:val="000506E6"/>
    <w:rsid w:val="00050AF6"/>
    <w:rsid w:val="000511F9"/>
    <w:rsid w:val="000513A7"/>
    <w:rsid w:val="000516D9"/>
    <w:rsid w:val="00051F05"/>
    <w:rsid w:val="00051FE5"/>
    <w:rsid w:val="00052428"/>
    <w:rsid w:val="00052878"/>
    <w:rsid w:val="000528A2"/>
    <w:rsid w:val="00052C56"/>
    <w:rsid w:val="00053482"/>
    <w:rsid w:val="00053DF1"/>
    <w:rsid w:val="00054321"/>
    <w:rsid w:val="00054388"/>
    <w:rsid w:val="000544F3"/>
    <w:rsid w:val="00054578"/>
    <w:rsid w:val="00054B0B"/>
    <w:rsid w:val="00055104"/>
    <w:rsid w:val="00055AA9"/>
    <w:rsid w:val="00055C12"/>
    <w:rsid w:val="00055F45"/>
    <w:rsid w:val="0005615C"/>
    <w:rsid w:val="00056543"/>
    <w:rsid w:val="00056544"/>
    <w:rsid w:val="0005680E"/>
    <w:rsid w:val="000568CD"/>
    <w:rsid w:val="000569CB"/>
    <w:rsid w:val="00056E96"/>
    <w:rsid w:val="0005709A"/>
    <w:rsid w:val="0005739F"/>
    <w:rsid w:val="00057538"/>
    <w:rsid w:val="00057631"/>
    <w:rsid w:val="0005795C"/>
    <w:rsid w:val="000579E8"/>
    <w:rsid w:val="00060290"/>
    <w:rsid w:val="00060314"/>
    <w:rsid w:val="000603AC"/>
    <w:rsid w:val="000603AE"/>
    <w:rsid w:val="000603E0"/>
    <w:rsid w:val="00060677"/>
    <w:rsid w:val="000607AF"/>
    <w:rsid w:val="00061019"/>
    <w:rsid w:val="000612E2"/>
    <w:rsid w:val="0006150D"/>
    <w:rsid w:val="000616B2"/>
    <w:rsid w:val="000619D4"/>
    <w:rsid w:val="00061F67"/>
    <w:rsid w:val="00061FB7"/>
    <w:rsid w:val="00062AF3"/>
    <w:rsid w:val="00062C44"/>
    <w:rsid w:val="00062E66"/>
    <w:rsid w:val="00063077"/>
    <w:rsid w:val="000631B1"/>
    <w:rsid w:val="00063769"/>
    <w:rsid w:val="00063D4A"/>
    <w:rsid w:val="00063D9E"/>
    <w:rsid w:val="000641A5"/>
    <w:rsid w:val="000646F8"/>
    <w:rsid w:val="000649F5"/>
    <w:rsid w:val="00064AD3"/>
    <w:rsid w:val="0006515A"/>
    <w:rsid w:val="000655B0"/>
    <w:rsid w:val="00065674"/>
    <w:rsid w:val="000656A7"/>
    <w:rsid w:val="000658D3"/>
    <w:rsid w:val="00065AEC"/>
    <w:rsid w:val="00065DFF"/>
    <w:rsid w:val="00065E27"/>
    <w:rsid w:val="0006601B"/>
    <w:rsid w:val="00066488"/>
    <w:rsid w:val="000669DA"/>
    <w:rsid w:val="00067514"/>
    <w:rsid w:val="000675CB"/>
    <w:rsid w:val="000675CD"/>
    <w:rsid w:val="00067933"/>
    <w:rsid w:val="00067CB7"/>
    <w:rsid w:val="00067CD1"/>
    <w:rsid w:val="00067D3A"/>
    <w:rsid w:val="00067DD6"/>
    <w:rsid w:val="00067F38"/>
    <w:rsid w:val="000703F0"/>
    <w:rsid w:val="000704A3"/>
    <w:rsid w:val="00070B12"/>
    <w:rsid w:val="00070BA2"/>
    <w:rsid w:val="00070F64"/>
    <w:rsid w:val="0007103D"/>
    <w:rsid w:val="00071758"/>
    <w:rsid w:val="00071849"/>
    <w:rsid w:val="000719B7"/>
    <w:rsid w:val="00071B65"/>
    <w:rsid w:val="00071CF2"/>
    <w:rsid w:val="00071D65"/>
    <w:rsid w:val="00071DD0"/>
    <w:rsid w:val="00071DFC"/>
    <w:rsid w:val="00072169"/>
    <w:rsid w:val="00072284"/>
    <w:rsid w:val="0007230B"/>
    <w:rsid w:val="000724C9"/>
    <w:rsid w:val="00072563"/>
    <w:rsid w:val="000727CB"/>
    <w:rsid w:val="00072AEA"/>
    <w:rsid w:val="00072AFB"/>
    <w:rsid w:val="00072CED"/>
    <w:rsid w:val="00072DEC"/>
    <w:rsid w:val="000730DD"/>
    <w:rsid w:val="000736DC"/>
    <w:rsid w:val="000737D1"/>
    <w:rsid w:val="00074BDA"/>
    <w:rsid w:val="00074DF4"/>
    <w:rsid w:val="00075024"/>
    <w:rsid w:val="000751E2"/>
    <w:rsid w:val="00075E9B"/>
    <w:rsid w:val="0007663D"/>
    <w:rsid w:val="000768D0"/>
    <w:rsid w:val="00076CFA"/>
    <w:rsid w:val="00077006"/>
    <w:rsid w:val="000776B2"/>
    <w:rsid w:val="00077744"/>
    <w:rsid w:val="00077A1F"/>
    <w:rsid w:val="00077C20"/>
    <w:rsid w:val="000803B9"/>
    <w:rsid w:val="00080661"/>
    <w:rsid w:val="00080D44"/>
    <w:rsid w:val="000811FA"/>
    <w:rsid w:val="00081212"/>
    <w:rsid w:val="000812D8"/>
    <w:rsid w:val="000813BF"/>
    <w:rsid w:val="000814B1"/>
    <w:rsid w:val="0008177B"/>
    <w:rsid w:val="00081923"/>
    <w:rsid w:val="000819B7"/>
    <w:rsid w:val="000820B6"/>
    <w:rsid w:val="00082171"/>
    <w:rsid w:val="00082495"/>
    <w:rsid w:val="00082B5D"/>
    <w:rsid w:val="00082CA1"/>
    <w:rsid w:val="00082F08"/>
    <w:rsid w:val="00083082"/>
    <w:rsid w:val="000831D5"/>
    <w:rsid w:val="00083392"/>
    <w:rsid w:val="000833BA"/>
    <w:rsid w:val="00083BA6"/>
    <w:rsid w:val="00083C08"/>
    <w:rsid w:val="00083DB6"/>
    <w:rsid w:val="00084275"/>
    <w:rsid w:val="0008449D"/>
    <w:rsid w:val="0008458B"/>
    <w:rsid w:val="000847D3"/>
    <w:rsid w:val="0008480F"/>
    <w:rsid w:val="00084CD0"/>
    <w:rsid w:val="00084FCF"/>
    <w:rsid w:val="00085063"/>
    <w:rsid w:val="0008521B"/>
    <w:rsid w:val="0008557E"/>
    <w:rsid w:val="00085A4B"/>
    <w:rsid w:val="00085CA3"/>
    <w:rsid w:val="00086311"/>
    <w:rsid w:val="00087121"/>
    <w:rsid w:val="00087B16"/>
    <w:rsid w:val="00087CC1"/>
    <w:rsid w:val="00087E9A"/>
    <w:rsid w:val="000902CA"/>
    <w:rsid w:val="0009043F"/>
    <w:rsid w:val="0009045F"/>
    <w:rsid w:val="00090792"/>
    <w:rsid w:val="00090974"/>
    <w:rsid w:val="00091020"/>
    <w:rsid w:val="00091310"/>
    <w:rsid w:val="00091435"/>
    <w:rsid w:val="000915AB"/>
    <w:rsid w:val="00091A1D"/>
    <w:rsid w:val="00091C01"/>
    <w:rsid w:val="00092026"/>
    <w:rsid w:val="00092D8E"/>
    <w:rsid w:val="00092EF3"/>
    <w:rsid w:val="000932FC"/>
    <w:rsid w:val="000937D8"/>
    <w:rsid w:val="00093A53"/>
    <w:rsid w:val="00093A67"/>
    <w:rsid w:val="00093B9C"/>
    <w:rsid w:val="00093C8F"/>
    <w:rsid w:val="000940CA"/>
    <w:rsid w:val="00094319"/>
    <w:rsid w:val="00094739"/>
    <w:rsid w:val="000947F9"/>
    <w:rsid w:val="0009506B"/>
    <w:rsid w:val="0009508A"/>
    <w:rsid w:val="00095169"/>
    <w:rsid w:val="00095235"/>
    <w:rsid w:val="00095376"/>
    <w:rsid w:val="00095543"/>
    <w:rsid w:val="00095838"/>
    <w:rsid w:val="00096364"/>
    <w:rsid w:val="000963A2"/>
    <w:rsid w:val="000963B4"/>
    <w:rsid w:val="000964B2"/>
    <w:rsid w:val="00096687"/>
    <w:rsid w:val="000966D7"/>
    <w:rsid w:val="0009672C"/>
    <w:rsid w:val="000967B5"/>
    <w:rsid w:val="00096906"/>
    <w:rsid w:val="000969B5"/>
    <w:rsid w:val="00096E25"/>
    <w:rsid w:val="00096E66"/>
    <w:rsid w:val="00096FC9"/>
    <w:rsid w:val="000971D7"/>
    <w:rsid w:val="0009730D"/>
    <w:rsid w:val="0009766E"/>
    <w:rsid w:val="0009771E"/>
    <w:rsid w:val="000977EB"/>
    <w:rsid w:val="00097BD2"/>
    <w:rsid w:val="00097E01"/>
    <w:rsid w:val="00097FA4"/>
    <w:rsid w:val="000A0060"/>
    <w:rsid w:val="000A01A8"/>
    <w:rsid w:val="000A036D"/>
    <w:rsid w:val="000A03FC"/>
    <w:rsid w:val="000A07BB"/>
    <w:rsid w:val="000A1237"/>
    <w:rsid w:val="000A128A"/>
    <w:rsid w:val="000A15EC"/>
    <w:rsid w:val="000A1B9C"/>
    <w:rsid w:val="000A1C9C"/>
    <w:rsid w:val="000A1D0B"/>
    <w:rsid w:val="000A20BA"/>
    <w:rsid w:val="000A29C8"/>
    <w:rsid w:val="000A2B50"/>
    <w:rsid w:val="000A3068"/>
    <w:rsid w:val="000A30CD"/>
    <w:rsid w:val="000A3337"/>
    <w:rsid w:val="000A3667"/>
    <w:rsid w:val="000A39FF"/>
    <w:rsid w:val="000A3C9D"/>
    <w:rsid w:val="000A3D5C"/>
    <w:rsid w:val="000A427A"/>
    <w:rsid w:val="000A4570"/>
    <w:rsid w:val="000A4714"/>
    <w:rsid w:val="000A484A"/>
    <w:rsid w:val="000A48C4"/>
    <w:rsid w:val="000A4EFF"/>
    <w:rsid w:val="000A4F57"/>
    <w:rsid w:val="000A5658"/>
    <w:rsid w:val="000A59A1"/>
    <w:rsid w:val="000A5A13"/>
    <w:rsid w:val="000A6A08"/>
    <w:rsid w:val="000A6B21"/>
    <w:rsid w:val="000A6B5A"/>
    <w:rsid w:val="000A6BA6"/>
    <w:rsid w:val="000A6E42"/>
    <w:rsid w:val="000A7069"/>
    <w:rsid w:val="000A708A"/>
    <w:rsid w:val="000A723B"/>
    <w:rsid w:val="000A76AC"/>
    <w:rsid w:val="000A7A27"/>
    <w:rsid w:val="000A7BFF"/>
    <w:rsid w:val="000A7D57"/>
    <w:rsid w:val="000B0369"/>
    <w:rsid w:val="000B0456"/>
    <w:rsid w:val="000B0773"/>
    <w:rsid w:val="000B0B08"/>
    <w:rsid w:val="000B11B6"/>
    <w:rsid w:val="000B13D6"/>
    <w:rsid w:val="000B14A1"/>
    <w:rsid w:val="000B1608"/>
    <w:rsid w:val="000B185E"/>
    <w:rsid w:val="000B1930"/>
    <w:rsid w:val="000B19E6"/>
    <w:rsid w:val="000B2398"/>
    <w:rsid w:val="000B289B"/>
    <w:rsid w:val="000B28AF"/>
    <w:rsid w:val="000B28DE"/>
    <w:rsid w:val="000B2A62"/>
    <w:rsid w:val="000B3063"/>
    <w:rsid w:val="000B3C65"/>
    <w:rsid w:val="000B3C8F"/>
    <w:rsid w:val="000B3F78"/>
    <w:rsid w:val="000B4063"/>
    <w:rsid w:val="000B49ED"/>
    <w:rsid w:val="000B4BD3"/>
    <w:rsid w:val="000B4C8D"/>
    <w:rsid w:val="000B510A"/>
    <w:rsid w:val="000B510D"/>
    <w:rsid w:val="000B53A4"/>
    <w:rsid w:val="000B59A6"/>
    <w:rsid w:val="000B5A4A"/>
    <w:rsid w:val="000B6070"/>
    <w:rsid w:val="000B6514"/>
    <w:rsid w:val="000B66A6"/>
    <w:rsid w:val="000B6866"/>
    <w:rsid w:val="000B6A55"/>
    <w:rsid w:val="000B6D33"/>
    <w:rsid w:val="000B735D"/>
    <w:rsid w:val="000B74CF"/>
    <w:rsid w:val="000B74D8"/>
    <w:rsid w:val="000B78FE"/>
    <w:rsid w:val="000B79A6"/>
    <w:rsid w:val="000B7B41"/>
    <w:rsid w:val="000B7FAB"/>
    <w:rsid w:val="000C0296"/>
    <w:rsid w:val="000C09C6"/>
    <w:rsid w:val="000C0BE6"/>
    <w:rsid w:val="000C1060"/>
    <w:rsid w:val="000C1488"/>
    <w:rsid w:val="000C18C0"/>
    <w:rsid w:val="000C18F4"/>
    <w:rsid w:val="000C1B74"/>
    <w:rsid w:val="000C1F43"/>
    <w:rsid w:val="000C2145"/>
    <w:rsid w:val="000C21DE"/>
    <w:rsid w:val="000C227D"/>
    <w:rsid w:val="000C2C5A"/>
    <w:rsid w:val="000C2F60"/>
    <w:rsid w:val="000C366D"/>
    <w:rsid w:val="000C38E6"/>
    <w:rsid w:val="000C3A5C"/>
    <w:rsid w:val="000C3AE8"/>
    <w:rsid w:val="000C3DA2"/>
    <w:rsid w:val="000C3E02"/>
    <w:rsid w:val="000C3F4B"/>
    <w:rsid w:val="000C3FD2"/>
    <w:rsid w:val="000C41D2"/>
    <w:rsid w:val="000C4224"/>
    <w:rsid w:val="000C45BC"/>
    <w:rsid w:val="000C4862"/>
    <w:rsid w:val="000C4E49"/>
    <w:rsid w:val="000C517C"/>
    <w:rsid w:val="000C53B4"/>
    <w:rsid w:val="000C56D6"/>
    <w:rsid w:val="000C5818"/>
    <w:rsid w:val="000C583D"/>
    <w:rsid w:val="000C5FB2"/>
    <w:rsid w:val="000C646D"/>
    <w:rsid w:val="000C6B35"/>
    <w:rsid w:val="000C6D21"/>
    <w:rsid w:val="000C73CE"/>
    <w:rsid w:val="000C75B9"/>
    <w:rsid w:val="000D0077"/>
    <w:rsid w:val="000D02A0"/>
    <w:rsid w:val="000D07CA"/>
    <w:rsid w:val="000D0A15"/>
    <w:rsid w:val="000D1186"/>
    <w:rsid w:val="000D1434"/>
    <w:rsid w:val="000D146D"/>
    <w:rsid w:val="000D1E50"/>
    <w:rsid w:val="000D21A1"/>
    <w:rsid w:val="000D21CF"/>
    <w:rsid w:val="000D2331"/>
    <w:rsid w:val="000D269C"/>
    <w:rsid w:val="000D26E1"/>
    <w:rsid w:val="000D26F1"/>
    <w:rsid w:val="000D2AF5"/>
    <w:rsid w:val="000D2E89"/>
    <w:rsid w:val="000D2FEC"/>
    <w:rsid w:val="000D37E0"/>
    <w:rsid w:val="000D3A32"/>
    <w:rsid w:val="000D3BB8"/>
    <w:rsid w:val="000D4301"/>
    <w:rsid w:val="000D436C"/>
    <w:rsid w:val="000D4A97"/>
    <w:rsid w:val="000D4BBE"/>
    <w:rsid w:val="000D5510"/>
    <w:rsid w:val="000D571C"/>
    <w:rsid w:val="000D58D3"/>
    <w:rsid w:val="000D5C1F"/>
    <w:rsid w:val="000D5D0F"/>
    <w:rsid w:val="000D60DC"/>
    <w:rsid w:val="000D645F"/>
    <w:rsid w:val="000D6498"/>
    <w:rsid w:val="000D6855"/>
    <w:rsid w:val="000D6BDF"/>
    <w:rsid w:val="000D735F"/>
    <w:rsid w:val="000D738E"/>
    <w:rsid w:val="000D7575"/>
    <w:rsid w:val="000D7AAE"/>
    <w:rsid w:val="000E0116"/>
    <w:rsid w:val="000E0236"/>
    <w:rsid w:val="000E05E5"/>
    <w:rsid w:val="000E0927"/>
    <w:rsid w:val="000E0D19"/>
    <w:rsid w:val="000E10A5"/>
    <w:rsid w:val="000E15AB"/>
    <w:rsid w:val="000E1725"/>
    <w:rsid w:val="000E182A"/>
    <w:rsid w:val="000E1AD8"/>
    <w:rsid w:val="000E1FA4"/>
    <w:rsid w:val="000E208E"/>
    <w:rsid w:val="000E27D1"/>
    <w:rsid w:val="000E2919"/>
    <w:rsid w:val="000E294A"/>
    <w:rsid w:val="000E2BF1"/>
    <w:rsid w:val="000E3129"/>
    <w:rsid w:val="000E39B7"/>
    <w:rsid w:val="000E3AB9"/>
    <w:rsid w:val="000E4004"/>
    <w:rsid w:val="000E45D8"/>
    <w:rsid w:val="000E47DD"/>
    <w:rsid w:val="000E48BD"/>
    <w:rsid w:val="000E4C40"/>
    <w:rsid w:val="000E4C95"/>
    <w:rsid w:val="000E50D6"/>
    <w:rsid w:val="000E541D"/>
    <w:rsid w:val="000E5710"/>
    <w:rsid w:val="000E577D"/>
    <w:rsid w:val="000E58D0"/>
    <w:rsid w:val="000E596F"/>
    <w:rsid w:val="000E6088"/>
    <w:rsid w:val="000E639D"/>
    <w:rsid w:val="000E63F5"/>
    <w:rsid w:val="000E644E"/>
    <w:rsid w:val="000E676E"/>
    <w:rsid w:val="000E784B"/>
    <w:rsid w:val="000E7BD1"/>
    <w:rsid w:val="000E7D2A"/>
    <w:rsid w:val="000E7DFC"/>
    <w:rsid w:val="000E7FB5"/>
    <w:rsid w:val="000F0222"/>
    <w:rsid w:val="000F0899"/>
    <w:rsid w:val="000F0DDC"/>
    <w:rsid w:val="000F0F58"/>
    <w:rsid w:val="000F104F"/>
    <w:rsid w:val="000F154F"/>
    <w:rsid w:val="000F1701"/>
    <w:rsid w:val="000F18E8"/>
    <w:rsid w:val="000F1A20"/>
    <w:rsid w:val="000F25EF"/>
    <w:rsid w:val="000F27E8"/>
    <w:rsid w:val="000F2CA4"/>
    <w:rsid w:val="000F2D95"/>
    <w:rsid w:val="000F32CA"/>
    <w:rsid w:val="000F3891"/>
    <w:rsid w:val="000F3A74"/>
    <w:rsid w:val="000F3F24"/>
    <w:rsid w:val="000F400B"/>
    <w:rsid w:val="000F400C"/>
    <w:rsid w:val="000F44F9"/>
    <w:rsid w:val="000F454E"/>
    <w:rsid w:val="000F46A3"/>
    <w:rsid w:val="000F4D38"/>
    <w:rsid w:val="000F5209"/>
    <w:rsid w:val="000F591D"/>
    <w:rsid w:val="000F5987"/>
    <w:rsid w:val="000F5A2F"/>
    <w:rsid w:val="000F5E0A"/>
    <w:rsid w:val="000F5F73"/>
    <w:rsid w:val="000F6133"/>
    <w:rsid w:val="000F6152"/>
    <w:rsid w:val="000F67E9"/>
    <w:rsid w:val="000F6819"/>
    <w:rsid w:val="000F6A1C"/>
    <w:rsid w:val="000F6A3F"/>
    <w:rsid w:val="000F6C81"/>
    <w:rsid w:val="000F6D3A"/>
    <w:rsid w:val="000F6EF4"/>
    <w:rsid w:val="000F773F"/>
    <w:rsid w:val="000F78BA"/>
    <w:rsid w:val="000F7DFD"/>
    <w:rsid w:val="0010007F"/>
    <w:rsid w:val="00100697"/>
    <w:rsid w:val="00100ABA"/>
    <w:rsid w:val="001011D9"/>
    <w:rsid w:val="00101A09"/>
    <w:rsid w:val="00101F74"/>
    <w:rsid w:val="00102065"/>
    <w:rsid w:val="00102520"/>
    <w:rsid w:val="00102595"/>
    <w:rsid w:val="00102B6C"/>
    <w:rsid w:val="00102C33"/>
    <w:rsid w:val="00102D0C"/>
    <w:rsid w:val="00102DA4"/>
    <w:rsid w:val="001032ED"/>
    <w:rsid w:val="00103349"/>
    <w:rsid w:val="00103A65"/>
    <w:rsid w:val="00103E28"/>
    <w:rsid w:val="00103EA2"/>
    <w:rsid w:val="00103FE2"/>
    <w:rsid w:val="00104158"/>
    <w:rsid w:val="00104270"/>
    <w:rsid w:val="0010453B"/>
    <w:rsid w:val="00104647"/>
    <w:rsid w:val="001046F1"/>
    <w:rsid w:val="0010470D"/>
    <w:rsid w:val="001048A0"/>
    <w:rsid w:val="00104C3B"/>
    <w:rsid w:val="0010540A"/>
    <w:rsid w:val="00105648"/>
    <w:rsid w:val="00105746"/>
    <w:rsid w:val="00105BA1"/>
    <w:rsid w:val="00105BA6"/>
    <w:rsid w:val="00105EA1"/>
    <w:rsid w:val="00105F75"/>
    <w:rsid w:val="00106D69"/>
    <w:rsid w:val="00106E1A"/>
    <w:rsid w:val="00106F7C"/>
    <w:rsid w:val="0010725A"/>
    <w:rsid w:val="00107594"/>
    <w:rsid w:val="0010784A"/>
    <w:rsid w:val="00107931"/>
    <w:rsid w:val="001079D9"/>
    <w:rsid w:val="00107D6F"/>
    <w:rsid w:val="00107DD9"/>
    <w:rsid w:val="00107F81"/>
    <w:rsid w:val="001102A2"/>
    <w:rsid w:val="0011044E"/>
    <w:rsid w:val="001105EC"/>
    <w:rsid w:val="00110679"/>
    <w:rsid w:val="0011078F"/>
    <w:rsid w:val="001107F8"/>
    <w:rsid w:val="00110A30"/>
    <w:rsid w:val="00110BDE"/>
    <w:rsid w:val="00110BE9"/>
    <w:rsid w:val="00110EBA"/>
    <w:rsid w:val="00110F5A"/>
    <w:rsid w:val="00111479"/>
    <w:rsid w:val="001115D3"/>
    <w:rsid w:val="00112080"/>
    <w:rsid w:val="00112138"/>
    <w:rsid w:val="0011213B"/>
    <w:rsid w:val="00112166"/>
    <w:rsid w:val="0011239B"/>
    <w:rsid w:val="001125EC"/>
    <w:rsid w:val="00112698"/>
    <w:rsid w:val="001126A2"/>
    <w:rsid w:val="001128B5"/>
    <w:rsid w:val="001129DB"/>
    <w:rsid w:val="00112A68"/>
    <w:rsid w:val="00112E47"/>
    <w:rsid w:val="00112F6A"/>
    <w:rsid w:val="00112FE2"/>
    <w:rsid w:val="001130D3"/>
    <w:rsid w:val="001139F0"/>
    <w:rsid w:val="00113B32"/>
    <w:rsid w:val="00113BB8"/>
    <w:rsid w:val="00113DB4"/>
    <w:rsid w:val="00114244"/>
    <w:rsid w:val="00114F61"/>
    <w:rsid w:val="001150F5"/>
    <w:rsid w:val="001153FD"/>
    <w:rsid w:val="001155FB"/>
    <w:rsid w:val="00115773"/>
    <w:rsid w:val="001158F1"/>
    <w:rsid w:val="00116587"/>
    <w:rsid w:val="00116723"/>
    <w:rsid w:val="0011684F"/>
    <w:rsid w:val="001177C3"/>
    <w:rsid w:val="00117846"/>
    <w:rsid w:val="00117A6D"/>
    <w:rsid w:val="00117E14"/>
    <w:rsid w:val="00117E78"/>
    <w:rsid w:val="00120026"/>
    <w:rsid w:val="00120327"/>
    <w:rsid w:val="0012069B"/>
    <w:rsid w:val="00120752"/>
    <w:rsid w:val="00120B83"/>
    <w:rsid w:val="00120D80"/>
    <w:rsid w:val="001216A9"/>
    <w:rsid w:val="001217B0"/>
    <w:rsid w:val="001218FF"/>
    <w:rsid w:val="00121D0C"/>
    <w:rsid w:val="00121D9D"/>
    <w:rsid w:val="00122122"/>
    <w:rsid w:val="001226F3"/>
    <w:rsid w:val="00122988"/>
    <w:rsid w:val="00122B48"/>
    <w:rsid w:val="00122E57"/>
    <w:rsid w:val="00122F42"/>
    <w:rsid w:val="00123045"/>
    <w:rsid w:val="00123373"/>
    <w:rsid w:val="00123891"/>
    <w:rsid w:val="00123B5B"/>
    <w:rsid w:val="00123C9F"/>
    <w:rsid w:val="00124585"/>
    <w:rsid w:val="00124C50"/>
    <w:rsid w:val="00124E0C"/>
    <w:rsid w:val="00124E69"/>
    <w:rsid w:val="0012565E"/>
    <w:rsid w:val="00125A16"/>
    <w:rsid w:val="00125B2A"/>
    <w:rsid w:val="00125BFA"/>
    <w:rsid w:val="00125DA2"/>
    <w:rsid w:val="00126017"/>
    <w:rsid w:val="001264C6"/>
    <w:rsid w:val="00126638"/>
    <w:rsid w:val="001269C4"/>
    <w:rsid w:val="001302BC"/>
    <w:rsid w:val="001307FD"/>
    <w:rsid w:val="001308D4"/>
    <w:rsid w:val="001309FF"/>
    <w:rsid w:val="001310C8"/>
    <w:rsid w:val="00131680"/>
    <w:rsid w:val="00132550"/>
    <w:rsid w:val="00132865"/>
    <w:rsid w:val="00132939"/>
    <w:rsid w:val="00132A11"/>
    <w:rsid w:val="00132FA0"/>
    <w:rsid w:val="001338BA"/>
    <w:rsid w:val="001339CB"/>
    <w:rsid w:val="00133A40"/>
    <w:rsid w:val="00133B42"/>
    <w:rsid w:val="0013415F"/>
    <w:rsid w:val="00134183"/>
    <w:rsid w:val="00134F99"/>
    <w:rsid w:val="00135024"/>
    <w:rsid w:val="001351C0"/>
    <w:rsid w:val="001351CB"/>
    <w:rsid w:val="00135807"/>
    <w:rsid w:val="00135BB1"/>
    <w:rsid w:val="001362B3"/>
    <w:rsid w:val="001362B5"/>
    <w:rsid w:val="001366AB"/>
    <w:rsid w:val="001366EB"/>
    <w:rsid w:val="00136AAB"/>
    <w:rsid w:val="00136D11"/>
    <w:rsid w:val="001372D5"/>
    <w:rsid w:val="001374A3"/>
    <w:rsid w:val="00137D78"/>
    <w:rsid w:val="001404ED"/>
    <w:rsid w:val="00140534"/>
    <w:rsid w:val="00140AA9"/>
    <w:rsid w:val="0014117F"/>
    <w:rsid w:val="001413FD"/>
    <w:rsid w:val="00142BC0"/>
    <w:rsid w:val="00142BD5"/>
    <w:rsid w:val="00143185"/>
    <w:rsid w:val="00143672"/>
    <w:rsid w:val="001439E2"/>
    <w:rsid w:val="00143DEE"/>
    <w:rsid w:val="00143E75"/>
    <w:rsid w:val="00143F1E"/>
    <w:rsid w:val="00144020"/>
    <w:rsid w:val="00144037"/>
    <w:rsid w:val="00144977"/>
    <w:rsid w:val="00144A54"/>
    <w:rsid w:val="00144CC1"/>
    <w:rsid w:val="001450FA"/>
    <w:rsid w:val="0014566D"/>
    <w:rsid w:val="0014588F"/>
    <w:rsid w:val="001458B8"/>
    <w:rsid w:val="001461DB"/>
    <w:rsid w:val="00146352"/>
    <w:rsid w:val="00146566"/>
    <w:rsid w:val="00147254"/>
    <w:rsid w:val="00147416"/>
    <w:rsid w:val="00147431"/>
    <w:rsid w:val="001475E9"/>
    <w:rsid w:val="00147B22"/>
    <w:rsid w:val="00147BA0"/>
    <w:rsid w:val="00147C3C"/>
    <w:rsid w:val="0015008B"/>
    <w:rsid w:val="00150357"/>
    <w:rsid w:val="001503DF"/>
    <w:rsid w:val="0015085E"/>
    <w:rsid w:val="00150AF4"/>
    <w:rsid w:val="00150B21"/>
    <w:rsid w:val="00150B3A"/>
    <w:rsid w:val="001515C0"/>
    <w:rsid w:val="00151B59"/>
    <w:rsid w:val="0015224B"/>
    <w:rsid w:val="001522FE"/>
    <w:rsid w:val="0015239F"/>
    <w:rsid w:val="001524A4"/>
    <w:rsid w:val="00153028"/>
    <w:rsid w:val="001531A9"/>
    <w:rsid w:val="001534D2"/>
    <w:rsid w:val="0015373D"/>
    <w:rsid w:val="0015388F"/>
    <w:rsid w:val="001538F6"/>
    <w:rsid w:val="00153E3D"/>
    <w:rsid w:val="00153F37"/>
    <w:rsid w:val="00154032"/>
    <w:rsid w:val="0015429F"/>
    <w:rsid w:val="001544E3"/>
    <w:rsid w:val="001545A4"/>
    <w:rsid w:val="0015479B"/>
    <w:rsid w:val="00154833"/>
    <w:rsid w:val="001549E8"/>
    <w:rsid w:val="00154AD7"/>
    <w:rsid w:val="00154C2E"/>
    <w:rsid w:val="00154DAB"/>
    <w:rsid w:val="00155116"/>
    <w:rsid w:val="00155A16"/>
    <w:rsid w:val="00155A96"/>
    <w:rsid w:val="00155F21"/>
    <w:rsid w:val="001561C3"/>
    <w:rsid w:val="001564F6"/>
    <w:rsid w:val="0015657B"/>
    <w:rsid w:val="0015674D"/>
    <w:rsid w:val="0015679D"/>
    <w:rsid w:val="001568C9"/>
    <w:rsid w:val="00157329"/>
    <w:rsid w:val="00157444"/>
    <w:rsid w:val="00157505"/>
    <w:rsid w:val="00157662"/>
    <w:rsid w:val="00157A1B"/>
    <w:rsid w:val="00157D3D"/>
    <w:rsid w:val="00160669"/>
    <w:rsid w:val="001608E0"/>
    <w:rsid w:val="001608E1"/>
    <w:rsid w:val="00160B9C"/>
    <w:rsid w:val="00160BAD"/>
    <w:rsid w:val="00160BC1"/>
    <w:rsid w:val="00160D6F"/>
    <w:rsid w:val="00161503"/>
    <w:rsid w:val="0016202C"/>
    <w:rsid w:val="001622D0"/>
    <w:rsid w:val="00162353"/>
    <w:rsid w:val="001627F2"/>
    <w:rsid w:val="001629BB"/>
    <w:rsid w:val="00162A18"/>
    <w:rsid w:val="00162D52"/>
    <w:rsid w:val="00162DCA"/>
    <w:rsid w:val="001630CB"/>
    <w:rsid w:val="0016316F"/>
    <w:rsid w:val="001632DE"/>
    <w:rsid w:val="00164467"/>
    <w:rsid w:val="00164674"/>
    <w:rsid w:val="00164795"/>
    <w:rsid w:val="00164A55"/>
    <w:rsid w:val="00164FF5"/>
    <w:rsid w:val="00165033"/>
    <w:rsid w:val="00165257"/>
    <w:rsid w:val="00165DF7"/>
    <w:rsid w:val="00165E8B"/>
    <w:rsid w:val="00165EE6"/>
    <w:rsid w:val="00165F1D"/>
    <w:rsid w:val="00166215"/>
    <w:rsid w:val="001663FF"/>
    <w:rsid w:val="0016655F"/>
    <w:rsid w:val="00166562"/>
    <w:rsid w:val="00166575"/>
    <w:rsid w:val="00166A05"/>
    <w:rsid w:val="00166A08"/>
    <w:rsid w:val="001670EA"/>
    <w:rsid w:val="0016732E"/>
    <w:rsid w:val="001674A0"/>
    <w:rsid w:val="00167A30"/>
    <w:rsid w:val="00167EBA"/>
    <w:rsid w:val="0017013E"/>
    <w:rsid w:val="001702C5"/>
    <w:rsid w:val="001703FD"/>
    <w:rsid w:val="00170633"/>
    <w:rsid w:val="00170733"/>
    <w:rsid w:val="0017097E"/>
    <w:rsid w:val="00170B4D"/>
    <w:rsid w:val="00170C9D"/>
    <w:rsid w:val="00170D5B"/>
    <w:rsid w:val="00171881"/>
    <w:rsid w:val="00171AF1"/>
    <w:rsid w:val="00171B78"/>
    <w:rsid w:val="00171B87"/>
    <w:rsid w:val="00172187"/>
    <w:rsid w:val="00172748"/>
    <w:rsid w:val="0017281D"/>
    <w:rsid w:val="00172C17"/>
    <w:rsid w:val="00173263"/>
    <w:rsid w:val="00173576"/>
    <w:rsid w:val="00173635"/>
    <w:rsid w:val="00173B95"/>
    <w:rsid w:val="001740FD"/>
    <w:rsid w:val="001743A8"/>
    <w:rsid w:val="001746BC"/>
    <w:rsid w:val="00174788"/>
    <w:rsid w:val="00174A5B"/>
    <w:rsid w:val="00174FBF"/>
    <w:rsid w:val="001750B1"/>
    <w:rsid w:val="001751FA"/>
    <w:rsid w:val="001752E0"/>
    <w:rsid w:val="00175D7A"/>
    <w:rsid w:val="00175DF3"/>
    <w:rsid w:val="00175E45"/>
    <w:rsid w:val="001760CE"/>
    <w:rsid w:val="001762DA"/>
    <w:rsid w:val="0017682C"/>
    <w:rsid w:val="00176C21"/>
    <w:rsid w:val="00176D57"/>
    <w:rsid w:val="00176FCA"/>
    <w:rsid w:val="00177270"/>
    <w:rsid w:val="001774CC"/>
    <w:rsid w:val="00177ADA"/>
    <w:rsid w:val="00177AFE"/>
    <w:rsid w:val="00177BEB"/>
    <w:rsid w:val="00177CB0"/>
    <w:rsid w:val="00180182"/>
    <w:rsid w:val="001801E6"/>
    <w:rsid w:val="00180300"/>
    <w:rsid w:val="0018064D"/>
    <w:rsid w:val="00180AE9"/>
    <w:rsid w:val="00180B7F"/>
    <w:rsid w:val="00180F4C"/>
    <w:rsid w:val="00181272"/>
    <w:rsid w:val="001812D1"/>
    <w:rsid w:val="001813AC"/>
    <w:rsid w:val="001814C8"/>
    <w:rsid w:val="00181630"/>
    <w:rsid w:val="001818C3"/>
    <w:rsid w:val="00181A38"/>
    <w:rsid w:val="00181BA6"/>
    <w:rsid w:val="00181CA7"/>
    <w:rsid w:val="00181DA2"/>
    <w:rsid w:val="00181E68"/>
    <w:rsid w:val="00182273"/>
    <w:rsid w:val="0018280F"/>
    <w:rsid w:val="001828B3"/>
    <w:rsid w:val="00182938"/>
    <w:rsid w:val="00182B3F"/>
    <w:rsid w:val="0018308F"/>
    <w:rsid w:val="00183266"/>
    <w:rsid w:val="00183617"/>
    <w:rsid w:val="00183B32"/>
    <w:rsid w:val="00183BFE"/>
    <w:rsid w:val="00183D13"/>
    <w:rsid w:val="00183E6E"/>
    <w:rsid w:val="00183E94"/>
    <w:rsid w:val="00183F20"/>
    <w:rsid w:val="00183FFB"/>
    <w:rsid w:val="001840B4"/>
    <w:rsid w:val="00184236"/>
    <w:rsid w:val="00184653"/>
    <w:rsid w:val="001847FB"/>
    <w:rsid w:val="00185460"/>
    <w:rsid w:val="001854AA"/>
    <w:rsid w:val="00185878"/>
    <w:rsid w:val="00185D67"/>
    <w:rsid w:val="00185D7D"/>
    <w:rsid w:val="001870E5"/>
    <w:rsid w:val="001873C0"/>
    <w:rsid w:val="00187433"/>
    <w:rsid w:val="00187678"/>
    <w:rsid w:val="00187996"/>
    <w:rsid w:val="00187DBF"/>
    <w:rsid w:val="00187DCB"/>
    <w:rsid w:val="00187E29"/>
    <w:rsid w:val="00187E8B"/>
    <w:rsid w:val="00187F02"/>
    <w:rsid w:val="001902A8"/>
    <w:rsid w:val="00190767"/>
    <w:rsid w:val="0019077C"/>
    <w:rsid w:val="00190B17"/>
    <w:rsid w:val="00190CF4"/>
    <w:rsid w:val="00190DA2"/>
    <w:rsid w:val="00191018"/>
    <w:rsid w:val="0019114F"/>
    <w:rsid w:val="0019125E"/>
    <w:rsid w:val="00191D9B"/>
    <w:rsid w:val="001924D8"/>
    <w:rsid w:val="00192537"/>
    <w:rsid w:val="001926D7"/>
    <w:rsid w:val="00192819"/>
    <w:rsid w:val="00192F26"/>
    <w:rsid w:val="0019306F"/>
    <w:rsid w:val="001935B2"/>
    <w:rsid w:val="00193A52"/>
    <w:rsid w:val="00193D60"/>
    <w:rsid w:val="00194152"/>
    <w:rsid w:val="0019422D"/>
    <w:rsid w:val="0019496D"/>
    <w:rsid w:val="00194A0C"/>
    <w:rsid w:val="00194CB7"/>
    <w:rsid w:val="001950EA"/>
    <w:rsid w:val="00195660"/>
    <w:rsid w:val="0019639F"/>
    <w:rsid w:val="001963E1"/>
    <w:rsid w:val="00196909"/>
    <w:rsid w:val="00196FE8"/>
    <w:rsid w:val="00197193"/>
    <w:rsid w:val="001973AE"/>
    <w:rsid w:val="00197490"/>
    <w:rsid w:val="0019777D"/>
    <w:rsid w:val="001979C5"/>
    <w:rsid w:val="00197AB5"/>
    <w:rsid w:val="00197C5A"/>
    <w:rsid w:val="00197CE7"/>
    <w:rsid w:val="00197E2D"/>
    <w:rsid w:val="00197EA0"/>
    <w:rsid w:val="001A0148"/>
    <w:rsid w:val="001A01FC"/>
    <w:rsid w:val="001A0236"/>
    <w:rsid w:val="001A046D"/>
    <w:rsid w:val="001A0520"/>
    <w:rsid w:val="001A09F7"/>
    <w:rsid w:val="001A12A6"/>
    <w:rsid w:val="001A1455"/>
    <w:rsid w:val="001A1682"/>
    <w:rsid w:val="001A1C2C"/>
    <w:rsid w:val="001A21A1"/>
    <w:rsid w:val="001A2536"/>
    <w:rsid w:val="001A25B7"/>
    <w:rsid w:val="001A25D0"/>
    <w:rsid w:val="001A261D"/>
    <w:rsid w:val="001A28EF"/>
    <w:rsid w:val="001A294F"/>
    <w:rsid w:val="001A2E25"/>
    <w:rsid w:val="001A30B1"/>
    <w:rsid w:val="001A30E0"/>
    <w:rsid w:val="001A342F"/>
    <w:rsid w:val="001A375B"/>
    <w:rsid w:val="001A37AC"/>
    <w:rsid w:val="001A3967"/>
    <w:rsid w:val="001A3A53"/>
    <w:rsid w:val="001A3BF4"/>
    <w:rsid w:val="001A3CAC"/>
    <w:rsid w:val="001A44EF"/>
    <w:rsid w:val="001A4843"/>
    <w:rsid w:val="001A48AB"/>
    <w:rsid w:val="001A4BB0"/>
    <w:rsid w:val="001A4D3D"/>
    <w:rsid w:val="001A5135"/>
    <w:rsid w:val="001A51A1"/>
    <w:rsid w:val="001A54BE"/>
    <w:rsid w:val="001A563C"/>
    <w:rsid w:val="001A58CB"/>
    <w:rsid w:val="001A59EC"/>
    <w:rsid w:val="001A5CE1"/>
    <w:rsid w:val="001A5D78"/>
    <w:rsid w:val="001A61B9"/>
    <w:rsid w:val="001A63CB"/>
    <w:rsid w:val="001A6443"/>
    <w:rsid w:val="001A69F0"/>
    <w:rsid w:val="001A6A09"/>
    <w:rsid w:val="001A6B0E"/>
    <w:rsid w:val="001A722D"/>
    <w:rsid w:val="001A7512"/>
    <w:rsid w:val="001A75D3"/>
    <w:rsid w:val="001A7CB8"/>
    <w:rsid w:val="001B0096"/>
    <w:rsid w:val="001B016F"/>
    <w:rsid w:val="001B02A2"/>
    <w:rsid w:val="001B0E43"/>
    <w:rsid w:val="001B1103"/>
    <w:rsid w:val="001B1349"/>
    <w:rsid w:val="001B1892"/>
    <w:rsid w:val="001B19E6"/>
    <w:rsid w:val="001B1B6E"/>
    <w:rsid w:val="001B1C3C"/>
    <w:rsid w:val="001B1E6D"/>
    <w:rsid w:val="001B1E8C"/>
    <w:rsid w:val="001B1F31"/>
    <w:rsid w:val="001B252A"/>
    <w:rsid w:val="001B2BF8"/>
    <w:rsid w:val="001B2E3F"/>
    <w:rsid w:val="001B2F97"/>
    <w:rsid w:val="001B320E"/>
    <w:rsid w:val="001B34C6"/>
    <w:rsid w:val="001B370D"/>
    <w:rsid w:val="001B3834"/>
    <w:rsid w:val="001B38E5"/>
    <w:rsid w:val="001B3CC5"/>
    <w:rsid w:val="001B3E74"/>
    <w:rsid w:val="001B4737"/>
    <w:rsid w:val="001B4FBA"/>
    <w:rsid w:val="001B511F"/>
    <w:rsid w:val="001B5560"/>
    <w:rsid w:val="001B5D39"/>
    <w:rsid w:val="001B5DFA"/>
    <w:rsid w:val="001B62C1"/>
    <w:rsid w:val="001B64C0"/>
    <w:rsid w:val="001B65C2"/>
    <w:rsid w:val="001B66B4"/>
    <w:rsid w:val="001B6A4B"/>
    <w:rsid w:val="001B6C38"/>
    <w:rsid w:val="001B6D55"/>
    <w:rsid w:val="001B6F89"/>
    <w:rsid w:val="001B7282"/>
    <w:rsid w:val="001B7423"/>
    <w:rsid w:val="001B7548"/>
    <w:rsid w:val="001B7619"/>
    <w:rsid w:val="001B766C"/>
    <w:rsid w:val="001B7689"/>
    <w:rsid w:val="001B768D"/>
    <w:rsid w:val="001B781D"/>
    <w:rsid w:val="001B7C4C"/>
    <w:rsid w:val="001C0184"/>
    <w:rsid w:val="001C0241"/>
    <w:rsid w:val="001C02B8"/>
    <w:rsid w:val="001C0703"/>
    <w:rsid w:val="001C094A"/>
    <w:rsid w:val="001C0BA3"/>
    <w:rsid w:val="001C0C7B"/>
    <w:rsid w:val="001C137D"/>
    <w:rsid w:val="001C1623"/>
    <w:rsid w:val="001C17A3"/>
    <w:rsid w:val="001C1858"/>
    <w:rsid w:val="001C1C7A"/>
    <w:rsid w:val="001C1DFB"/>
    <w:rsid w:val="001C211D"/>
    <w:rsid w:val="001C22DC"/>
    <w:rsid w:val="001C2DF4"/>
    <w:rsid w:val="001C30FB"/>
    <w:rsid w:val="001C375A"/>
    <w:rsid w:val="001C394B"/>
    <w:rsid w:val="001C39EF"/>
    <w:rsid w:val="001C43C9"/>
    <w:rsid w:val="001C4467"/>
    <w:rsid w:val="001C4564"/>
    <w:rsid w:val="001C48A5"/>
    <w:rsid w:val="001C4A3E"/>
    <w:rsid w:val="001C4BC1"/>
    <w:rsid w:val="001C5183"/>
    <w:rsid w:val="001C5382"/>
    <w:rsid w:val="001C543C"/>
    <w:rsid w:val="001C5656"/>
    <w:rsid w:val="001C6084"/>
    <w:rsid w:val="001C65ED"/>
    <w:rsid w:val="001C66B3"/>
    <w:rsid w:val="001C677D"/>
    <w:rsid w:val="001C6D54"/>
    <w:rsid w:val="001C7079"/>
    <w:rsid w:val="001C7112"/>
    <w:rsid w:val="001C71F5"/>
    <w:rsid w:val="001D035D"/>
    <w:rsid w:val="001D04CF"/>
    <w:rsid w:val="001D08C2"/>
    <w:rsid w:val="001D0FD1"/>
    <w:rsid w:val="001D154F"/>
    <w:rsid w:val="001D1C0A"/>
    <w:rsid w:val="001D21F4"/>
    <w:rsid w:val="001D2358"/>
    <w:rsid w:val="001D235A"/>
    <w:rsid w:val="001D23A7"/>
    <w:rsid w:val="001D2A2C"/>
    <w:rsid w:val="001D3BEA"/>
    <w:rsid w:val="001D43AC"/>
    <w:rsid w:val="001D482C"/>
    <w:rsid w:val="001D4C52"/>
    <w:rsid w:val="001D4DCB"/>
    <w:rsid w:val="001D5069"/>
    <w:rsid w:val="001D576D"/>
    <w:rsid w:val="001D5B4F"/>
    <w:rsid w:val="001D5C4A"/>
    <w:rsid w:val="001D64BC"/>
    <w:rsid w:val="001D6A16"/>
    <w:rsid w:val="001D74EC"/>
    <w:rsid w:val="001D7966"/>
    <w:rsid w:val="001D7B00"/>
    <w:rsid w:val="001D7BDB"/>
    <w:rsid w:val="001E021C"/>
    <w:rsid w:val="001E0470"/>
    <w:rsid w:val="001E05F1"/>
    <w:rsid w:val="001E08DA"/>
    <w:rsid w:val="001E0964"/>
    <w:rsid w:val="001E0E22"/>
    <w:rsid w:val="001E0E28"/>
    <w:rsid w:val="001E0F8F"/>
    <w:rsid w:val="001E10A2"/>
    <w:rsid w:val="001E16C9"/>
    <w:rsid w:val="001E17D6"/>
    <w:rsid w:val="001E18DB"/>
    <w:rsid w:val="001E1C38"/>
    <w:rsid w:val="001E2004"/>
    <w:rsid w:val="001E2079"/>
    <w:rsid w:val="001E2196"/>
    <w:rsid w:val="001E21EE"/>
    <w:rsid w:val="001E2317"/>
    <w:rsid w:val="001E2651"/>
    <w:rsid w:val="001E279A"/>
    <w:rsid w:val="001E28FD"/>
    <w:rsid w:val="001E2B8B"/>
    <w:rsid w:val="001E2C61"/>
    <w:rsid w:val="001E3784"/>
    <w:rsid w:val="001E3AF4"/>
    <w:rsid w:val="001E3D88"/>
    <w:rsid w:val="001E40A5"/>
    <w:rsid w:val="001E4145"/>
    <w:rsid w:val="001E428F"/>
    <w:rsid w:val="001E42AE"/>
    <w:rsid w:val="001E4349"/>
    <w:rsid w:val="001E4464"/>
    <w:rsid w:val="001E45CA"/>
    <w:rsid w:val="001E4735"/>
    <w:rsid w:val="001E48A5"/>
    <w:rsid w:val="001E48DF"/>
    <w:rsid w:val="001E558C"/>
    <w:rsid w:val="001E562C"/>
    <w:rsid w:val="001E573C"/>
    <w:rsid w:val="001E58BF"/>
    <w:rsid w:val="001E592E"/>
    <w:rsid w:val="001E5E4D"/>
    <w:rsid w:val="001E5EE6"/>
    <w:rsid w:val="001E61CB"/>
    <w:rsid w:val="001E6768"/>
    <w:rsid w:val="001E67F4"/>
    <w:rsid w:val="001E6C8F"/>
    <w:rsid w:val="001E7A65"/>
    <w:rsid w:val="001E7BA2"/>
    <w:rsid w:val="001F00C9"/>
    <w:rsid w:val="001F028B"/>
    <w:rsid w:val="001F039A"/>
    <w:rsid w:val="001F03B1"/>
    <w:rsid w:val="001F03B7"/>
    <w:rsid w:val="001F03C5"/>
    <w:rsid w:val="001F07C4"/>
    <w:rsid w:val="001F0828"/>
    <w:rsid w:val="001F142A"/>
    <w:rsid w:val="001F240D"/>
    <w:rsid w:val="001F280F"/>
    <w:rsid w:val="001F284A"/>
    <w:rsid w:val="001F28FD"/>
    <w:rsid w:val="001F29C3"/>
    <w:rsid w:val="001F29EE"/>
    <w:rsid w:val="001F3968"/>
    <w:rsid w:val="001F3BAA"/>
    <w:rsid w:val="001F4341"/>
    <w:rsid w:val="001F439D"/>
    <w:rsid w:val="001F43BA"/>
    <w:rsid w:val="001F499D"/>
    <w:rsid w:val="001F4C39"/>
    <w:rsid w:val="001F4F32"/>
    <w:rsid w:val="001F5019"/>
    <w:rsid w:val="001F5143"/>
    <w:rsid w:val="001F5146"/>
    <w:rsid w:val="001F5392"/>
    <w:rsid w:val="001F5661"/>
    <w:rsid w:val="001F571C"/>
    <w:rsid w:val="001F5CA5"/>
    <w:rsid w:val="001F5CCE"/>
    <w:rsid w:val="001F5E6B"/>
    <w:rsid w:val="001F5F2E"/>
    <w:rsid w:val="001F66BD"/>
    <w:rsid w:val="001F699F"/>
    <w:rsid w:val="001F6FE3"/>
    <w:rsid w:val="001F70E1"/>
    <w:rsid w:val="001F714A"/>
    <w:rsid w:val="001F73B9"/>
    <w:rsid w:val="001F75FC"/>
    <w:rsid w:val="001F760B"/>
    <w:rsid w:val="001F760C"/>
    <w:rsid w:val="001F7C5E"/>
    <w:rsid w:val="001F7CA6"/>
    <w:rsid w:val="001F7FF0"/>
    <w:rsid w:val="00200224"/>
    <w:rsid w:val="002006F6"/>
    <w:rsid w:val="0020077A"/>
    <w:rsid w:val="00200D70"/>
    <w:rsid w:val="00201560"/>
    <w:rsid w:val="002016B4"/>
    <w:rsid w:val="002016C1"/>
    <w:rsid w:val="002016F0"/>
    <w:rsid w:val="00201A07"/>
    <w:rsid w:val="00201AC6"/>
    <w:rsid w:val="00201BCB"/>
    <w:rsid w:val="00201F0C"/>
    <w:rsid w:val="00202298"/>
    <w:rsid w:val="0020244C"/>
    <w:rsid w:val="002026C0"/>
    <w:rsid w:val="00202882"/>
    <w:rsid w:val="00202A2A"/>
    <w:rsid w:val="002031FF"/>
    <w:rsid w:val="00203548"/>
    <w:rsid w:val="00203554"/>
    <w:rsid w:val="002036E1"/>
    <w:rsid w:val="0020389B"/>
    <w:rsid w:val="00203D46"/>
    <w:rsid w:val="00203F07"/>
    <w:rsid w:val="0020410D"/>
    <w:rsid w:val="0020440E"/>
    <w:rsid w:val="0020494C"/>
    <w:rsid w:val="002049E0"/>
    <w:rsid w:val="00204B3A"/>
    <w:rsid w:val="00204B41"/>
    <w:rsid w:val="00204CEB"/>
    <w:rsid w:val="00205691"/>
    <w:rsid w:val="0020583E"/>
    <w:rsid w:val="002059C8"/>
    <w:rsid w:val="00205A8C"/>
    <w:rsid w:val="00205B60"/>
    <w:rsid w:val="00205B9B"/>
    <w:rsid w:val="00205E0D"/>
    <w:rsid w:val="00205E34"/>
    <w:rsid w:val="00206135"/>
    <w:rsid w:val="002062D7"/>
    <w:rsid w:val="002064EA"/>
    <w:rsid w:val="00206620"/>
    <w:rsid w:val="00206981"/>
    <w:rsid w:val="00206B02"/>
    <w:rsid w:val="00206DE0"/>
    <w:rsid w:val="00206F76"/>
    <w:rsid w:val="00207105"/>
    <w:rsid w:val="0020744A"/>
    <w:rsid w:val="00207E4B"/>
    <w:rsid w:val="00210210"/>
    <w:rsid w:val="00210465"/>
    <w:rsid w:val="002105A8"/>
    <w:rsid w:val="0021069D"/>
    <w:rsid w:val="00210A79"/>
    <w:rsid w:val="00211469"/>
    <w:rsid w:val="0021147C"/>
    <w:rsid w:val="002115B3"/>
    <w:rsid w:val="002117F2"/>
    <w:rsid w:val="00211837"/>
    <w:rsid w:val="00211A35"/>
    <w:rsid w:val="00211E84"/>
    <w:rsid w:val="00211F14"/>
    <w:rsid w:val="002123EE"/>
    <w:rsid w:val="0021243D"/>
    <w:rsid w:val="002126EE"/>
    <w:rsid w:val="002129C7"/>
    <w:rsid w:val="00212BB3"/>
    <w:rsid w:val="00212D02"/>
    <w:rsid w:val="00212F05"/>
    <w:rsid w:val="00213128"/>
    <w:rsid w:val="0021312D"/>
    <w:rsid w:val="002131DF"/>
    <w:rsid w:val="002134C3"/>
    <w:rsid w:val="0021360E"/>
    <w:rsid w:val="002139A4"/>
    <w:rsid w:val="00214583"/>
    <w:rsid w:val="002149AF"/>
    <w:rsid w:val="00214A01"/>
    <w:rsid w:val="00214DDF"/>
    <w:rsid w:val="00214ED1"/>
    <w:rsid w:val="00215221"/>
    <w:rsid w:val="00215847"/>
    <w:rsid w:val="00215CCC"/>
    <w:rsid w:val="002160CE"/>
    <w:rsid w:val="002161CC"/>
    <w:rsid w:val="00216557"/>
    <w:rsid w:val="002167D2"/>
    <w:rsid w:val="002168CE"/>
    <w:rsid w:val="00216A1E"/>
    <w:rsid w:val="002206DA"/>
    <w:rsid w:val="00220702"/>
    <w:rsid w:val="00220785"/>
    <w:rsid w:val="00221338"/>
    <w:rsid w:val="00221AB9"/>
    <w:rsid w:val="00221B65"/>
    <w:rsid w:val="00222119"/>
    <w:rsid w:val="00222363"/>
    <w:rsid w:val="002226C3"/>
    <w:rsid w:val="00222A7A"/>
    <w:rsid w:val="00222A92"/>
    <w:rsid w:val="00222C90"/>
    <w:rsid w:val="00222CD8"/>
    <w:rsid w:val="00222F15"/>
    <w:rsid w:val="0022362E"/>
    <w:rsid w:val="00223BFE"/>
    <w:rsid w:val="0022400F"/>
    <w:rsid w:val="00224161"/>
    <w:rsid w:val="0022420C"/>
    <w:rsid w:val="00224302"/>
    <w:rsid w:val="00224312"/>
    <w:rsid w:val="002243BC"/>
    <w:rsid w:val="00224438"/>
    <w:rsid w:val="002248C2"/>
    <w:rsid w:val="00224A2C"/>
    <w:rsid w:val="00224A90"/>
    <w:rsid w:val="00224BD0"/>
    <w:rsid w:val="00224E20"/>
    <w:rsid w:val="00224F27"/>
    <w:rsid w:val="00224F49"/>
    <w:rsid w:val="00225151"/>
    <w:rsid w:val="0022528E"/>
    <w:rsid w:val="00225746"/>
    <w:rsid w:val="00225A54"/>
    <w:rsid w:val="00225C32"/>
    <w:rsid w:val="00226B34"/>
    <w:rsid w:val="00226E52"/>
    <w:rsid w:val="00226EE0"/>
    <w:rsid w:val="00227380"/>
    <w:rsid w:val="00227AAA"/>
    <w:rsid w:val="00227AE2"/>
    <w:rsid w:val="002301BD"/>
    <w:rsid w:val="002303BE"/>
    <w:rsid w:val="0023074C"/>
    <w:rsid w:val="00230ACE"/>
    <w:rsid w:val="00230F90"/>
    <w:rsid w:val="002312F4"/>
    <w:rsid w:val="00231519"/>
    <w:rsid w:val="00231D09"/>
    <w:rsid w:val="00231EE2"/>
    <w:rsid w:val="00231FC7"/>
    <w:rsid w:val="00232473"/>
    <w:rsid w:val="0023268B"/>
    <w:rsid w:val="0023306D"/>
    <w:rsid w:val="002333BB"/>
    <w:rsid w:val="00233459"/>
    <w:rsid w:val="002338DF"/>
    <w:rsid w:val="00233D00"/>
    <w:rsid w:val="00233E9E"/>
    <w:rsid w:val="00234261"/>
    <w:rsid w:val="00234370"/>
    <w:rsid w:val="002343D2"/>
    <w:rsid w:val="00234862"/>
    <w:rsid w:val="00234911"/>
    <w:rsid w:val="00234B9A"/>
    <w:rsid w:val="00234C68"/>
    <w:rsid w:val="00234DAC"/>
    <w:rsid w:val="00234E3B"/>
    <w:rsid w:val="0023500C"/>
    <w:rsid w:val="00235A80"/>
    <w:rsid w:val="00235B82"/>
    <w:rsid w:val="00235CD2"/>
    <w:rsid w:val="00235DE5"/>
    <w:rsid w:val="00236141"/>
    <w:rsid w:val="0023617B"/>
    <w:rsid w:val="002363B6"/>
    <w:rsid w:val="00236825"/>
    <w:rsid w:val="002369ED"/>
    <w:rsid w:val="00236D9F"/>
    <w:rsid w:val="00236EE6"/>
    <w:rsid w:val="0023701C"/>
    <w:rsid w:val="002370E5"/>
    <w:rsid w:val="0023724D"/>
    <w:rsid w:val="00237406"/>
    <w:rsid w:val="00237426"/>
    <w:rsid w:val="00237449"/>
    <w:rsid w:val="002374D5"/>
    <w:rsid w:val="0023780B"/>
    <w:rsid w:val="002378B8"/>
    <w:rsid w:val="00237A6B"/>
    <w:rsid w:val="00237AD8"/>
    <w:rsid w:val="00237B24"/>
    <w:rsid w:val="00237E96"/>
    <w:rsid w:val="00237EB9"/>
    <w:rsid w:val="00237F03"/>
    <w:rsid w:val="00237F70"/>
    <w:rsid w:val="0024075B"/>
    <w:rsid w:val="00240769"/>
    <w:rsid w:val="00240A26"/>
    <w:rsid w:val="002415B2"/>
    <w:rsid w:val="00241695"/>
    <w:rsid w:val="00241E0B"/>
    <w:rsid w:val="002422B0"/>
    <w:rsid w:val="002429D4"/>
    <w:rsid w:val="00242BB4"/>
    <w:rsid w:val="00242FBB"/>
    <w:rsid w:val="002432F5"/>
    <w:rsid w:val="0024336B"/>
    <w:rsid w:val="00243488"/>
    <w:rsid w:val="00243502"/>
    <w:rsid w:val="00243902"/>
    <w:rsid w:val="00243FF4"/>
    <w:rsid w:val="0024458B"/>
    <w:rsid w:val="00244C7C"/>
    <w:rsid w:val="00244E6B"/>
    <w:rsid w:val="00244FED"/>
    <w:rsid w:val="002455CA"/>
    <w:rsid w:val="0024577F"/>
    <w:rsid w:val="00246032"/>
    <w:rsid w:val="00246108"/>
    <w:rsid w:val="002467BC"/>
    <w:rsid w:val="002469A0"/>
    <w:rsid w:val="00246CE6"/>
    <w:rsid w:val="00246E5A"/>
    <w:rsid w:val="002470F0"/>
    <w:rsid w:val="00247448"/>
    <w:rsid w:val="002476FD"/>
    <w:rsid w:val="00247794"/>
    <w:rsid w:val="002479FA"/>
    <w:rsid w:val="00247C30"/>
    <w:rsid w:val="00247E04"/>
    <w:rsid w:val="00247EA9"/>
    <w:rsid w:val="00247FAA"/>
    <w:rsid w:val="0025020C"/>
    <w:rsid w:val="002502EF"/>
    <w:rsid w:val="002504B2"/>
    <w:rsid w:val="002505A1"/>
    <w:rsid w:val="00250BE5"/>
    <w:rsid w:val="0025122D"/>
    <w:rsid w:val="0025125A"/>
    <w:rsid w:val="002517B3"/>
    <w:rsid w:val="002519E9"/>
    <w:rsid w:val="00251B1A"/>
    <w:rsid w:val="00251D16"/>
    <w:rsid w:val="00251D4D"/>
    <w:rsid w:val="00251E4D"/>
    <w:rsid w:val="002523DF"/>
    <w:rsid w:val="00252914"/>
    <w:rsid w:val="00252A33"/>
    <w:rsid w:val="00252C17"/>
    <w:rsid w:val="0025366D"/>
    <w:rsid w:val="00253B68"/>
    <w:rsid w:val="00253C6B"/>
    <w:rsid w:val="00253E12"/>
    <w:rsid w:val="00254CD3"/>
    <w:rsid w:val="00255493"/>
    <w:rsid w:val="00255666"/>
    <w:rsid w:val="002557F2"/>
    <w:rsid w:val="002558C6"/>
    <w:rsid w:val="00255B2F"/>
    <w:rsid w:val="00255D3C"/>
    <w:rsid w:val="0025695F"/>
    <w:rsid w:val="002569EE"/>
    <w:rsid w:val="00256B44"/>
    <w:rsid w:val="00256EA2"/>
    <w:rsid w:val="00257033"/>
    <w:rsid w:val="002571A1"/>
    <w:rsid w:val="00257821"/>
    <w:rsid w:val="00260192"/>
    <w:rsid w:val="00260784"/>
    <w:rsid w:val="00260CF8"/>
    <w:rsid w:val="00260E8E"/>
    <w:rsid w:val="00260F30"/>
    <w:rsid w:val="00260FC5"/>
    <w:rsid w:val="00261155"/>
    <w:rsid w:val="0026138E"/>
    <w:rsid w:val="00261617"/>
    <w:rsid w:val="00261C68"/>
    <w:rsid w:val="00261C7E"/>
    <w:rsid w:val="00261E49"/>
    <w:rsid w:val="002625EB"/>
    <w:rsid w:val="0026262B"/>
    <w:rsid w:val="00262651"/>
    <w:rsid w:val="002628A2"/>
    <w:rsid w:val="002629A2"/>
    <w:rsid w:val="00262AD4"/>
    <w:rsid w:val="00262FCB"/>
    <w:rsid w:val="00262FED"/>
    <w:rsid w:val="002633B9"/>
    <w:rsid w:val="002637EB"/>
    <w:rsid w:val="002637F7"/>
    <w:rsid w:val="00263BFE"/>
    <w:rsid w:val="00263EB9"/>
    <w:rsid w:val="00263F9D"/>
    <w:rsid w:val="00264552"/>
    <w:rsid w:val="00264969"/>
    <w:rsid w:val="00264E9E"/>
    <w:rsid w:val="00264F9B"/>
    <w:rsid w:val="00264FFC"/>
    <w:rsid w:val="002652D1"/>
    <w:rsid w:val="0026546D"/>
    <w:rsid w:val="00265475"/>
    <w:rsid w:val="002655CF"/>
    <w:rsid w:val="002659DA"/>
    <w:rsid w:val="00265C4A"/>
    <w:rsid w:val="00265E72"/>
    <w:rsid w:val="00265F35"/>
    <w:rsid w:val="00266DF7"/>
    <w:rsid w:val="00267DC7"/>
    <w:rsid w:val="0027025A"/>
    <w:rsid w:val="0027041B"/>
    <w:rsid w:val="00270B3B"/>
    <w:rsid w:val="00270DCC"/>
    <w:rsid w:val="00271344"/>
    <w:rsid w:val="00271456"/>
    <w:rsid w:val="00271918"/>
    <w:rsid w:val="00271B67"/>
    <w:rsid w:val="00271D12"/>
    <w:rsid w:val="00271ED9"/>
    <w:rsid w:val="002721ED"/>
    <w:rsid w:val="00272634"/>
    <w:rsid w:val="00272FDB"/>
    <w:rsid w:val="00274047"/>
    <w:rsid w:val="00274119"/>
    <w:rsid w:val="00274625"/>
    <w:rsid w:val="002747F8"/>
    <w:rsid w:val="00275446"/>
    <w:rsid w:val="002754DC"/>
    <w:rsid w:val="0027590C"/>
    <w:rsid w:val="002759FB"/>
    <w:rsid w:val="00275C1E"/>
    <w:rsid w:val="00275DEA"/>
    <w:rsid w:val="002762ED"/>
    <w:rsid w:val="0027633D"/>
    <w:rsid w:val="0027650B"/>
    <w:rsid w:val="00276E82"/>
    <w:rsid w:val="00276ED7"/>
    <w:rsid w:val="00277593"/>
    <w:rsid w:val="002776C3"/>
    <w:rsid w:val="002776C7"/>
    <w:rsid w:val="00277DB4"/>
    <w:rsid w:val="002801F1"/>
    <w:rsid w:val="002803A1"/>
    <w:rsid w:val="002805FF"/>
    <w:rsid w:val="00280E7C"/>
    <w:rsid w:val="00281215"/>
    <w:rsid w:val="00281220"/>
    <w:rsid w:val="0028159A"/>
    <w:rsid w:val="00281F50"/>
    <w:rsid w:val="0028254E"/>
    <w:rsid w:val="002826C4"/>
    <w:rsid w:val="00282811"/>
    <w:rsid w:val="002829BE"/>
    <w:rsid w:val="00282FAA"/>
    <w:rsid w:val="002830A1"/>
    <w:rsid w:val="00283600"/>
    <w:rsid w:val="002839AC"/>
    <w:rsid w:val="00283C5F"/>
    <w:rsid w:val="00283D6F"/>
    <w:rsid w:val="0028400D"/>
    <w:rsid w:val="00284592"/>
    <w:rsid w:val="002845F0"/>
    <w:rsid w:val="00284764"/>
    <w:rsid w:val="002847E1"/>
    <w:rsid w:val="00284C42"/>
    <w:rsid w:val="00284D07"/>
    <w:rsid w:val="00284E72"/>
    <w:rsid w:val="00285299"/>
    <w:rsid w:val="002853D6"/>
    <w:rsid w:val="00285553"/>
    <w:rsid w:val="00285AF4"/>
    <w:rsid w:val="00285B20"/>
    <w:rsid w:val="00285D67"/>
    <w:rsid w:val="00285E0A"/>
    <w:rsid w:val="00286420"/>
    <w:rsid w:val="00286AC3"/>
    <w:rsid w:val="00286AE0"/>
    <w:rsid w:val="00286B75"/>
    <w:rsid w:val="00286EB6"/>
    <w:rsid w:val="00287FF6"/>
    <w:rsid w:val="002903C9"/>
    <w:rsid w:val="0029047C"/>
    <w:rsid w:val="00290C8A"/>
    <w:rsid w:val="00290F5B"/>
    <w:rsid w:val="00291579"/>
    <w:rsid w:val="0029180E"/>
    <w:rsid w:val="00291992"/>
    <w:rsid w:val="00291C63"/>
    <w:rsid w:val="00291E6D"/>
    <w:rsid w:val="00292028"/>
    <w:rsid w:val="002920AD"/>
    <w:rsid w:val="00292422"/>
    <w:rsid w:val="0029278E"/>
    <w:rsid w:val="00292A99"/>
    <w:rsid w:val="00292CF0"/>
    <w:rsid w:val="00293004"/>
    <w:rsid w:val="00293098"/>
    <w:rsid w:val="002930A2"/>
    <w:rsid w:val="0029326F"/>
    <w:rsid w:val="002937E9"/>
    <w:rsid w:val="00293A2B"/>
    <w:rsid w:val="00293B11"/>
    <w:rsid w:val="00293D6A"/>
    <w:rsid w:val="00294272"/>
    <w:rsid w:val="002942A2"/>
    <w:rsid w:val="00294533"/>
    <w:rsid w:val="00294804"/>
    <w:rsid w:val="0029480F"/>
    <w:rsid w:val="00294AC8"/>
    <w:rsid w:val="00294E46"/>
    <w:rsid w:val="00294FC8"/>
    <w:rsid w:val="002951D6"/>
    <w:rsid w:val="00295811"/>
    <w:rsid w:val="002958BD"/>
    <w:rsid w:val="00295922"/>
    <w:rsid w:val="00295C56"/>
    <w:rsid w:val="00295C6C"/>
    <w:rsid w:val="00295F08"/>
    <w:rsid w:val="00296058"/>
    <w:rsid w:val="002961D4"/>
    <w:rsid w:val="002962C8"/>
    <w:rsid w:val="00296301"/>
    <w:rsid w:val="00296417"/>
    <w:rsid w:val="00296982"/>
    <w:rsid w:val="002969B5"/>
    <w:rsid w:val="00296EE6"/>
    <w:rsid w:val="002971AE"/>
    <w:rsid w:val="00297215"/>
    <w:rsid w:val="0029769B"/>
    <w:rsid w:val="00297B43"/>
    <w:rsid w:val="002A07EE"/>
    <w:rsid w:val="002A0933"/>
    <w:rsid w:val="002A0A23"/>
    <w:rsid w:val="002A0A50"/>
    <w:rsid w:val="002A10D0"/>
    <w:rsid w:val="002A1B2B"/>
    <w:rsid w:val="002A1D47"/>
    <w:rsid w:val="002A2202"/>
    <w:rsid w:val="002A2382"/>
    <w:rsid w:val="002A2727"/>
    <w:rsid w:val="002A28E6"/>
    <w:rsid w:val="002A2B15"/>
    <w:rsid w:val="002A2BEE"/>
    <w:rsid w:val="002A352A"/>
    <w:rsid w:val="002A398B"/>
    <w:rsid w:val="002A3A6A"/>
    <w:rsid w:val="002A3D95"/>
    <w:rsid w:val="002A3FE1"/>
    <w:rsid w:val="002A444E"/>
    <w:rsid w:val="002A45D7"/>
    <w:rsid w:val="002A469C"/>
    <w:rsid w:val="002A472D"/>
    <w:rsid w:val="002A4890"/>
    <w:rsid w:val="002A5101"/>
    <w:rsid w:val="002A52A0"/>
    <w:rsid w:val="002A5761"/>
    <w:rsid w:val="002A5FDD"/>
    <w:rsid w:val="002A6243"/>
    <w:rsid w:val="002A6273"/>
    <w:rsid w:val="002A6363"/>
    <w:rsid w:val="002A67F3"/>
    <w:rsid w:val="002A68A6"/>
    <w:rsid w:val="002A733C"/>
    <w:rsid w:val="002A75AC"/>
    <w:rsid w:val="002A7D0B"/>
    <w:rsid w:val="002B029E"/>
    <w:rsid w:val="002B02B2"/>
    <w:rsid w:val="002B0697"/>
    <w:rsid w:val="002B0838"/>
    <w:rsid w:val="002B08B5"/>
    <w:rsid w:val="002B099E"/>
    <w:rsid w:val="002B0C19"/>
    <w:rsid w:val="002B109B"/>
    <w:rsid w:val="002B115A"/>
    <w:rsid w:val="002B1355"/>
    <w:rsid w:val="002B1399"/>
    <w:rsid w:val="002B1575"/>
    <w:rsid w:val="002B1842"/>
    <w:rsid w:val="002B1CA6"/>
    <w:rsid w:val="002B2015"/>
    <w:rsid w:val="002B2343"/>
    <w:rsid w:val="002B2537"/>
    <w:rsid w:val="002B2813"/>
    <w:rsid w:val="002B32C6"/>
    <w:rsid w:val="002B3CC1"/>
    <w:rsid w:val="002B3E49"/>
    <w:rsid w:val="002B3E6C"/>
    <w:rsid w:val="002B3FBE"/>
    <w:rsid w:val="002B40CD"/>
    <w:rsid w:val="002B4107"/>
    <w:rsid w:val="002B48EE"/>
    <w:rsid w:val="002B4930"/>
    <w:rsid w:val="002B4994"/>
    <w:rsid w:val="002B506E"/>
    <w:rsid w:val="002B5837"/>
    <w:rsid w:val="002B59D4"/>
    <w:rsid w:val="002B5A05"/>
    <w:rsid w:val="002B5BA6"/>
    <w:rsid w:val="002B5E2A"/>
    <w:rsid w:val="002B60B8"/>
    <w:rsid w:val="002B637B"/>
    <w:rsid w:val="002B653E"/>
    <w:rsid w:val="002B6B78"/>
    <w:rsid w:val="002B70FC"/>
    <w:rsid w:val="002B71A9"/>
    <w:rsid w:val="002B7520"/>
    <w:rsid w:val="002B7610"/>
    <w:rsid w:val="002B7CEE"/>
    <w:rsid w:val="002C00E5"/>
    <w:rsid w:val="002C083B"/>
    <w:rsid w:val="002C09BE"/>
    <w:rsid w:val="002C12F2"/>
    <w:rsid w:val="002C1372"/>
    <w:rsid w:val="002C1B7E"/>
    <w:rsid w:val="002C1B89"/>
    <w:rsid w:val="002C1BB1"/>
    <w:rsid w:val="002C1D5D"/>
    <w:rsid w:val="002C1E7F"/>
    <w:rsid w:val="002C220E"/>
    <w:rsid w:val="002C2BA1"/>
    <w:rsid w:val="002C34C0"/>
    <w:rsid w:val="002C34CE"/>
    <w:rsid w:val="002C34E5"/>
    <w:rsid w:val="002C3920"/>
    <w:rsid w:val="002C39A9"/>
    <w:rsid w:val="002C3B99"/>
    <w:rsid w:val="002C3C8C"/>
    <w:rsid w:val="002C3D6E"/>
    <w:rsid w:val="002C42DB"/>
    <w:rsid w:val="002C4AA5"/>
    <w:rsid w:val="002C4C69"/>
    <w:rsid w:val="002C5DE8"/>
    <w:rsid w:val="002C6577"/>
    <w:rsid w:val="002C6620"/>
    <w:rsid w:val="002C7743"/>
    <w:rsid w:val="002C77F8"/>
    <w:rsid w:val="002C7A73"/>
    <w:rsid w:val="002C7D02"/>
    <w:rsid w:val="002C7F04"/>
    <w:rsid w:val="002C7FA5"/>
    <w:rsid w:val="002D022B"/>
    <w:rsid w:val="002D1367"/>
    <w:rsid w:val="002D22C1"/>
    <w:rsid w:val="002D2506"/>
    <w:rsid w:val="002D2B4D"/>
    <w:rsid w:val="002D2CC1"/>
    <w:rsid w:val="002D2EEA"/>
    <w:rsid w:val="002D31D4"/>
    <w:rsid w:val="002D361B"/>
    <w:rsid w:val="002D365F"/>
    <w:rsid w:val="002D3B0F"/>
    <w:rsid w:val="002D3BE4"/>
    <w:rsid w:val="002D44BC"/>
    <w:rsid w:val="002D45CC"/>
    <w:rsid w:val="002D4BD4"/>
    <w:rsid w:val="002D4F4E"/>
    <w:rsid w:val="002D52DD"/>
    <w:rsid w:val="002D55B5"/>
    <w:rsid w:val="002D57FE"/>
    <w:rsid w:val="002D5814"/>
    <w:rsid w:val="002D5CA0"/>
    <w:rsid w:val="002D60A3"/>
    <w:rsid w:val="002D653E"/>
    <w:rsid w:val="002D657D"/>
    <w:rsid w:val="002D676A"/>
    <w:rsid w:val="002D6ED4"/>
    <w:rsid w:val="002D7117"/>
    <w:rsid w:val="002D7772"/>
    <w:rsid w:val="002D7984"/>
    <w:rsid w:val="002D7A74"/>
    <w:rsid w:val="002D7F1E"/>
    <w:rsid w:val="002E0125"/>
    <w:rsid w:val="002E0146"/>
    <w:rsid w:val="002E015B"/>
    <w:rsid w:val="002E083D"/>
    <w:rsid w:val="002E09F2"/>
    <w:rsid w:val="002E12A3"/>
    <w:rsid w:val="002E187F"/>
    <w:rsid w:val="002E1E54"/>
    <w:rsid w:val="002E20DF"/>
    <w:rsid w:val="002E20FC"/>
    <w:rsid w:val="002E2309"/>
    <w:rsid w:val="002E2418"/>
    <w:rsid w:val="002E293A"/>
    <w:rsid w:val="002E2B36"/>
    <w:rsid w:val="002E2C21"/>
    <w:rsid w:val="002E2CD9"/>
    <w:rsid w:val="002E2D0B"/>
    <w:rsid w:val="002E34AB"/>
    <w:rsid w:val="002E358D"/>
    <w:rsid w:val="002E4163"/>
    <w:rsid w:val="002E4303"/>
    <w:rsid w:val="002E440E"/>
    <w:rsid w:val="002E459D"/>
    <w:rsid w:val="002E4D31"/>
    <w:rsid w:val="002E4DE4"/>
    <w:rsid w:val="002E4E16"/>
    <w:rsid w:val="002E503D"/>
    <w:rsid w:val="002E50C3"/>
    <w:rsid w:val="002E5121"/>
    <w:rsid w:val="002E527A"/>
    <w:rsid w:val="002E551E"/>
    <w:rsid w:val="002E5601"/>
    <w:rsid w:val="002E57E4"/>
    <w:rsid w:val="002E66B3"/>
    <w:rsid w:val="002E6CC0"/>
    <w:rsid w:val="002E6D13"/>
    <w:rsid w:val="002E7060"/>
    <w:rsid w:val="002E7352"/>
    <w:rsid w:val="002E7716"/>
    <w:rsid w:val="002E794A"/>
    <w:rsid w:val="002E79EC"/>
    <w:rsid w:val="002E7A08"/>
    <w:rsid w:val="002E7A42"/>
    <w:rsid w:val="002E7F53"/>
    <w:rsid w:val="002F00A0"/>
    <w:rsid w:val="002F0567"/>
    <w:rsid w:val="002F061A"/>
    <w:rsid w:val="002F06DF"/>
    <w:rsid w:val="002F07E3"/>
    <w:rsid w:val="002F0D15"/>
    <w:rsid w:val="002F11A3"/>
    <w:rsid w:val="002F1288"/>
    <w:rsid w:val="002F1669"/>
    <w:rsid w:val="002F1984"/>
    <w:rsid w:val="002F1D3A"/>
    <w:rsid w:val="002F1DA8"/>
    <w:rsid w:val="002F2382"/>
    <w:rsid w:val="002F26B2"/>
    <w:rsid w:val="002F2761"/>
    <w:rsid w:val="002F2B7A"/>
    <w:rsid w:val="002F321F"/>
    <w:rsid w:val="002F3441"/>
    <w:rsid w:val="002F358E"/>
    <w:rsid w:val="002F370F"/>
    <w:rsid w:val="002F383B"/>
    <w:rsid w:val="002F3A06"/>
    <w:rsid w:val="002F3DCE"/>
    <w:rsid w:val="002F406B"/>
    <w:rsid w:val="002F45FF"/>
    <w:rsid w:val="002F488E"/>
    <w:rsid w:val="002F48CF"/>
    <w:rsid w:val="002F4CFF"/>
    <w:rsid w:val="002F4D04"/>
    <w:rsid w:val="002F4D42"/>
    <w:rsid w:val="002F4EAA"/>
    <w:rsid w:val="002F5FBF"/>
    <w:rsid w:val="002F600F"/>
    <w:rsid w:val="002F6187"/>
    <w:rsid w:val="002F620A"/>
    <w:rsid w:val="002F6586"/>
    <w:rsid w:val="002F6ADB"/>
    <w:rsid w:val="002F6D75"/>
    <w:rsid w:val="002F6FC9"/>
    <w:rsid w:val="002F70A5"/>
    <w:rsid w:val="002F72DA"/>
    <w:rsid w:val="002F73CF"/>
    <w:rsid w:val="002F7585"/>
    <w:rsid w:val="002F770B"/>
    <w:rsid w:val="002F7943"/>
    <w:rsid w:val="002F7B09"/>
    <w:rsid w:val="00300075"/>
    <w:rsid w:val="00300582"/>
    <w:rsid w:val="00300920"/>
    <w:rsid w:val="003009D8"/>
    <w:rsid w:val="00300A84"/>
    <w:rsid w:val="003011B9"/>
    <w:rsid w:val="003013E3"/>
    <w:rsid w:val="003016FB"/>
    <w:rsid w:val="0030183E"/>
    <w:rsid w:val="00301BF0"/>
    <w:rsid w:val="00301CE2"/>
    <w:rsid w:val="00301DE6"/>
    <w:rsid w:val="00301E2F"/>
    <w:rsid w:val="0030269B"/>
    <w:rsid w:val="00302813"/>
    <w:rsid w:val="00302AB6"/>
    <w:rsid w:val="00302B21"/>
    <w:rsid w:val="003034DE"/>
    <w:rsid w:val="00303692"/>
    <w:rsid w:val="00303965"/>
    <w:rsid w:val="00303BCA"/>
    <w:rsid w:val="00303C68"/>
    <w:rsid w:val="00303DAD"/>
    <w:rsid w:val="00303DFB"/>
    <w:rsid w:val="00303FB5"/>
    <w:rsid w:val="00304150"/>
    <w:rsid w:val="003041E6"/>
    <w:rsid w:val="00304269"/>
    <w:rsid w:val="003047E4"/>
    <w:rsid w:val="003048D7"/>
    <w:rsid w:val="003049E3"/>
    <w:rsid w:val="00304C81"/>
    <w:rsid w:val="00304EB7"/>
    <w:rsid w:val="00304FBE"/>
    <w:rsid w:val="00305012"/>
    <w:rsid w:val="003050FE"/>
    <w:rsid w:val="003051FC"/>
    <w:rsid w:val="00305BA3"/>
    <w:rsid w:val="00305DE2"/>
    <w:rsid w:val="003066DB"/>
    <w:rsid w:val="00306825"/>
    <w:rsid w:val="00306BD5"/>
    <w:rsid w:val="00306F46"/>
    <w:rsid w:val="00306FF4"/>
    <w:rsid w:val="003071F6"/>
    <w:rsid w:val="0030785D"/>
    <w:rsid w:val="00307B1B"/>
    <w:rsid w:val="00307DA1"/>
    <w:rsid w:val="00310171"/>
    <w:rsid w:val="003102F5"/>
    <w:rsid w:val="00310C9B"/>
    <w:rsid w:val="00310CD6"/>
    <w:rsid w:val="00310F1E"/>
    <w:rsid w:val="00311080"/>
    <w:rsid w:val="0031184B"/>
    <w:rsid w:val="00311CE6"/>
    <w:rsid w:val="003122D5"/>
    <w:rsid w:val="00312506"/>
    <w:rsid w:val="00312A8E"/>
    <w:rsid w:val="0031333E"/>
    <w:rsid w:val="00313431"/>
    <w:rsid w:val="0031361B"/>
    <w:rsid w:val="00313B0B"/>
    <w:rsid w:val="00313CB0"/>
    <w:rsid w:val="00313F96"/>
    <w:rsid w:val="00313FAA"/>
    <w:rsid w:val="0031429D"/>
    <w:rsid w:val="003144D4"/>
    <w:rsid w:val="00314C63"/>
    <w:rsid w:val="00314D65"/>
    <w:rsid w:val="00314DB4"/>
    <w:rsid w:val="00314E83"/>
    <w:rsid w:val="00314F5A"/>
    <w:rsid w:val="0031522E"/>
    <w:rsid w:val="00315303"/>
    <w:rsid w:val="00315536"/>
    <w:rsid w:val="00316720"/>
    <w:rsid w:val="00316868"/>
    <w:rsid w:val="003169B9"/>
    <w:rsid w:val="00316C01"/>
    <w:rsid w:val="00316EAC"/>
    <w:rsid w:val="00317735"/>
    <w:rsid w:val="00317908"/>
    <w:rsid w:val="003204B4"/>
    <w:rsid w:val="003209F5"/>
    <w:rsid w:val="0032120B"/>
    <w:rsid w:val="0032168F"/>
    <w:rsid w:val="00321A7D"/>
    <w:rsid w:val="00321C64"/>
    <w:rsid w:val="00321C87"/>
    <w:rsid w:val="00321D49"/>
    <w:rsid w:val="00322100"/>
    <w:rsid w:val="00322235"/>
    <w:rsid w:val="00322511"/>
    <w:rsid w:val="00322586"/>
    <w:rsid w:val="003226F2"/>
    <w:rsid w:val="00322B56"/>
    <w:rsid w:val="00322BF9"/>
    <w:rsid w:val="00322D37"/>
    <w:rsid w:val="00322D74"/>
    <w:rsid w:val="00322FCC"/>
    <w:rsid w:val="0032317A"/>
    <w:rsid w:val="00323619"/>
    <w:rsid w:val="003242D4"/>
    <w:rsid w:val="00324382"/>
    <w:rsid w:val="0032439F"/>
    <w:rsid w:val="00324426"/>
    <w:rsid w:val="00324AE0"/>
    <w:rsid w:val="00324ED1"/>
    <w:rsid w:val="0032502A"/>
    <w:rsid w:val="003250D8"/>
    <w:rsid w:val="00325181"/>
    <w:rsid w:val="0032586B"/>
    <w:rsid w:val="0032588D"/>
    <w:rsid w:val="003266BB"/>
    <w:rsid w:val="00326DDD"/>
    <w:rsid w:val="00327E01"/>
    <w:rsid w:val="00327E2F"/>
    <w:rsid w:val="003304E9"/>
    <w:rsid w:val="0033068D"/>
    <w:rsid w:val="00330BE7"/>
    <w:rsid w:val="0033132F"/>
    <w:rsid w:val="0033134F"/>
    <w:rsid w:val="0033139D"/>
    <w:rsid w:val="00331BD3"/>
    <w:rsid w:val="00332223"/>
    <w:rsid w:val="00332386"/>
    <w:rsid w:val="00332819"/>
    <w:rsid w:val="00332DC4"/>
    <w:rsid w:val="00332F7F"/>
    <w:rsid w:val="00333243"/>
    <w:rsid w:val="0033356A"/>
    <w:rsid w:val="00333708"/>
    <w:rsid w:val="00333954"/>
    <w:rsid w:val="00333A2D"/>
    <w:rsid w:val="003342DF"/>
    <w:rsid w:val="00334A23"/>
    <w:rsid w:val="0033525D"/>
    <w:rsid w:val="00335936"/>
    <w:rsid w:val="00335C4A"/>
    <w:rsid w:val="003364AC"/>
    <w:rsid w:val="00336A13"/>
    <w:rsid w:val="00336A20"/>
    <w:rsid w:val="00336E30"/>
    <w:rsid w:val="00337611"/>
    <w:rsid w:val="00337661"/>
    <w:rsid w:val="00337722"/>
    <w:rsid w:val="00337AF5"/>
    <w:rsid w:val="0034002A"/>
    <w:rsid w:val="003400FB"/>
    <w:rsid w:val="00340454"/>
    <w:rsid w:val="003405BE"/>
    <w:rsid w:val="00340722"/>
    <w:rsid w:val="00340932"/>
    <w:rsid w:val="00340AA3"/>
    <w:rsid w:val="00340B5E"/>
    <w:rsid w:val="0034111C"/>
    <w:rsid w:val="003411D2"/>
    <w:rsid w:val="00341B62"/>
    <w:rsid w:val="003426EC"/>
    <w:rsid w:val="00342890"/>
    <w:rsid w:val="00342E9E"/>
    <w:rsid w:val="00343B8C"/>
    <w:rsid w:val="00343DB1"/>
    <w:rsid w:val="00343E47"/>
    <w:rsid w:val="003445EC"/>
    <w:rsid w:val="003447E5"/>
    <w:rsid w:val="00344A26"/>
    <w:rsid w:val="00345820"/>
    <w:rsid w:val="0034594F"/>
    <w:rsid w:val="00345FAF"/>
    <w:rsid w:val="00345FC3"/>
    <w:rsid w:val="003467A5"/>
    <w:rsid w:val="003468C2"/>
    <w:rsid w:val="003469FE"/>
    <w:rsid w:val="00346CB5"/>
    <w:rsid w:val="00346CB7"/>
    <w:rsid w:val="00347002"/>
    <w:rsid w:val="00347161"/>
    <w:rsid w:val="003472CD"/>
    <w:rsid w:val="00347360"/>
    <w:rsid w:val="0034736B"/>
    <w:rsid w:val="00347642"/>
    <w:rsid w:val="00347F3D"/>
    <w:rsid w:val="00350100"/>
    <w:rsid w:val="0035056A"/>
    <w:rsid w:val="00350BE5"/>
    <w:rsid w:val="00350C7A"/>
    <w:rsid w:val="00350E07"/>
    <w:rsid w:val="003512D9"/>
    <w:rsid w:val="00351355"/>
    <w:rsid w:val="003517CB"/>
    <w:rsid w:val="00351C1D"/>
    <w:rsid w:val="00351EF7"/>
    <w:rsid w:val="00352279"/>
    <w:rsid w:val="00352D21"/>
    <w:rsid w:val="0035328A"/>
    <w:rsid w:val="00353460"/>
    <w:rsid w:val="00353779"/>
    <w:rsid w:val="0035377E"/>
    <w:rsid w:val="003538EF"/>
    <w:rsid w:val="00353902"/>
    <w:rsid w:val="00353D36"/>
    <w:rsid w:val="0035426A"/>
    <w:rsid w:val="00354468"/>
    <w:rsid w:val="00354529"/>
    <w:rsid w:val="003545AD"/>
    <w:rsid w:val="0035462B"/>
    <w:rsid w:val="00354DE9"/>
    <w:rsid w:val="00355093"/>
    <w:rsid w:val="003557D5"/>
    <w:rsid w:val="0035598C"/>
    <w:rsid w:val="00355AB4"/>
    <w:rsid w:val="00355C24"/>
    <w:rsid w:val="00355E54"/>
    <w:rsid w:val="003561CD"/>
    <w:rsid w:val="0035692A"/>
    <w:rsid w:val="003569BD"/>
    <w:rsid w:val="00356BDD"/>
    <w:rsid w:val="00356BFB"/>
    <w:rsid w:val="00356CC9"/>
    <w:rsid w:val="00356D76"/>
    <w:rsid w:val="00356F61"/>
    <w:rsid w:val="0035738E"/>
    <w:rsid w:val="00357459"/>
    <w:rsid w:val="0035760D"/>
    <w:rsid w:val="0035783F"/>
    <w:rsid w:val="00357982"/>
    <w:rsid w:val="00357B9C"/>
    <w:rsid w:val="00357D3C"/>
    <w:rsid w:val="00357F8C"/>
    <w:rsid w:val="003600F3"/>
    <w:rsid w:val="0036035D"/>
    <w:rsid w:val="00360533"/>
    <w:rsid w:val="0036069C"/>
    <w:rsid w:val="00360B21"/>
    <w:rsid w:val="00360B76"/>
    <w:rsid w:val="00360C8B"/>
    <w:rsid w:val="00360CFE"/>
    <w:rsid w:val="003613F4"/>
    <w:rsid w:val="00361629"/>
    <w:rsid w:val="003619A7"/>
    <w:rsid w:val="00361DDD"/>
    <w:rsid w:val="00361E1B"/>
    <w:rsid w:val="00361FCA"/>
    <w:rsid w:val="003620ED"/>
    <w:rsid w:val="00362497"/>
    <w:rsid w:val="0036289F"/>
    <w:rsid w:val="00362DD8"/>
    <w:rsid w:val="00362F9D"/>
    <w:rsid w:val="00363003"/>
    <w:rsid w:val="00363029"/>
    <w:rsid w:val="0036317D"/>
    <w:rsid w:val="00363744"/>
    <w:rsid w:val="00363BAB"/>
    <w:rsid w:val="00363C25"/>
    <w:rsid w:val="003640B5"/>
    <w:rsid w:val="003642A6"/>
    <w:rsid w:val="00364DE5"/>
    <w:rsid w:val="00365005"/>
    <w:rsid w:val="0036509F"/>
    <w:rsid w:val="00365179"/>
    <w:rsid w:val="0036594A"/>
    <w:rsid w:val="00365ABD"/>
    <w:rsid w:val="00365B1C"/>
    <w:rsid w:val="00365D36"/>
    <w:rsid w:val="00365D6A"/>
    <w:rsid w:val="00365DF4"/>
    <w:rsid w:val="003667D7"/>
    <w:rsid w:val="00366891"/>
    <w:rsid w:val="003669F2"/>
    <w:rsid w:val="00366F63"/>
    <w:rsid w:val="003671FF"/>
    <w:rsid w:val="0036727A"/>
    <w:rsid w:val="00367904"/>
    <w:rsid w:val="00367E7D"/>
    <w:rsid w:val="00367E99"/>
    <w:rsid w:val="00367EDA"/>
    <w:rsid w:val="00367FB0"/>
    <w:rsid w:val="003704A7"/>
    <w:rsid w:val="0037078A"/>
    <w:rsid w:val="00370EA4"/>
    <w:rsid w:val="003717C6"/>
    <w:rsid w:val="00371957"/>
    <w:rsid w:val="00371C2D"/>
    <w:rsid w:val="00371FCD"/>
    <w:rsid w:val="0037254E"/>
    <w:rsid w:val="0037276A"/>
    <w:rsid w:val="00372ABD"/>
    <w:rsid w:val="00372BBF"/>
    <w:rsid w:val="00372C45"/>
    <w:rsid w:val="00372C67"/>
    <w:rsid w:val="00372F3C"/>
    <w:rsid w:val="003730B3"/>
    <w:rsid w:val="0037382B"/>
    <w:rsid w:val="00373F7C"/>
    <w:rsid w:val="00373FE1"/>
    <w:rsid w:val="003742E3"/>
    <w:rsid w:val="0037478F"/>
    <w:rsid w:val="00374863"/>
    <w:rsid w:val="00374D92"/>
    <w:rsid w:val="0037501D"/>
    <w:rsid w:val="003752BE"/>
    <w:rsid w:val="00375454"/>
    <w:rsid w:val="0037568F"/>
    <w:rsid w:val="00375711"/>
    <w:rsid w:val="0037588E"/>
    <w:rsid w:val="003758C5"/>
    <w:rsid w:val="00375FD0"/>
    <w:rsid w:val="00376296"/>
    <w:rsid w:val="0037655A"/>
    <w:rsid w:val="003765BB"/>
    <w:rsid w:val="00376863"/>
    <w:rsid w:val="00376A1A"/>
    <w:rsid w:val="00376B07"/>
    <w:rsid w:val="0037751C"/>
    <w:rsid w:val="003778DF"/>
    <w:rsid w:val="00377B1B"/>
    <w:rsid w:val="00377D9D"/>
    <w:rsid w:val="0038008D"/>
    <w:rsid w:val="003802AC"/>
    <w:rsid w:val="0038058D"/>
    <w:rsid w:val="003806F4"/>
    <w:rsid w:val="003807CB"/>
    <w:rsid w:val="003807ED"/>
    <w:rsid w:val="00380898"/>
    <w:rsid w:val="003809E7"/>
    <w:rsid w:val="00380EA1"/>
    <w:rsid w:val="00381207"/>
    <w:rsid w:val="00381848"/>
    <w:rsid w:val="0038188F"/>
    <w:rsid w:val="00381A11"/>
    <w:rsid w:val="00381A88"/>
    <w:rsid w:val="00381BA4"/>
    <w:rsid w:val="0038214E"/>
    <w:rsid w:val="00382346"/>
    <w:rsid w:val="0038236E"/>
    <w:rsid w:val="003823EC"/>
    <w:rsid w:val="0038256A"/>
    <w:rsid w:val="00382ACB"/>
    <w:rsid w:val="00382D7A"/>
    <w:rsid w:val="00382DC5"/>
    <w:rsid w:val="0038303A"/>
    <w:rsid w:val="003837C7"/>
    <w:rsid w:val="00383AAA"/>
    <w:rsid w:val="00383F8A"/>
    <w:rsid w:val="00384490"/>
    <w:rsid w:val="00384830"/>
    <w:rsid w:val="0038488A"/>
    <w:rsid w:val="003849CF"/>
    <w:rsid w:val="00384B6F"/>
    <w:rsid w:val="00384C5D"/>
    <w:rsid w:val="00384C73"/>
    <w:rsid w:val="00385977"/>
    <w:rsid w:val="003859E6"/>
    <w:rsid w:val="00385A11"/>
    <w:rsid w:val="00385C67"/>
    <w:rsid w:val="003866B1"/>
    <w:rsid w:val="0038694F"/>
    <w:rsid w:val="00386EC8"/>
    <w:rsid w:val="003871E3"/>
    <w:rsid w:val="003873A2"/>
    <w:rsid w:val="00387412"/>
    <w:rsid w:val="003874EF"/>
    <w:rsid w:val="00387640"/>
    <w:rsid w:val="003876E2"/>
    <w:rsid w:val="0038776F"/>
    <w:rsid w:val="003877BA"/>
    <w:rsid w:val="00387EC7"/>
    <w:rsid w:val="00390058"/>
    <w:rsid w:val="00390242"/>
    <w:rsid w:val="003902EB"/>
    <w:rsid w:val="003904CC"/>
    <w:rsid w:val="00390A7D"/>
    <w:rsid w:val="00390F07"/>
    <w:rsid w:val="003911D0"/>
    <w:rsid w:val="003914A7"/>
    <w:rsid w:val="00391722"/>
    <w:rsid w:val="00391EB6"/>
    <w:rsid w:val="0039266E"/>
    <w:rsid w:val="00392A3D"/>
    <w:rsid w:val="00392B97"/>
    <w:rsid w:val="00392C86"/>
    <w:rsid w:val="00392EBA"/>
    <w:rsid w:val="00392EBE"/>
    <w:rsid w:val="00392FDC"/>
    <w:rsid w:val="003933EE"/>
    <w:rsid w:val="00393C4B"/>
    <w:rsid w:val="00393D78"/>
    <w:rsid w:val="00394AE7"/>
    <w:rsid w:val="00394F0E"/>
    <w:rsid w:val="0039527D"/>
    <w:rsid w:val="0039537A"/>
    <w:rsid w:val="0039591E"/>
    <w:rsid w:val="003959EE"/>
    <w:rsid w:val="00395FEA"/>
    <w:rsid w:val="00396162"/>
    <w:rsid w:val="00396A09"/>
    <w:rsid w:val="00396C74"/>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F"/>
    <w:rsid w:val="003A158E"/>
    <w:rsid w:val="003A1646"/>
    <w:rsid w:val="003A1810"/>
    <w:rsid w:val="003A190F"/>
    <w:rsid w:val="003A19DE"/>
    <w:rsid w:val="003A2045"/>
    <w:rsid w:val="003A2054"/>
    <w:rsid w:val="003A2267"/>
    <w:rsid w:val="003A22F7"/>
    <w:rsid w:val="003A3055"/>
    <w:rsid w:val="003A31D4"/>
    <w:rsid w:val="003A3499"/>
    <w:rsid w:val="003A35B7"/>
    <w:rsid w:val="003A36CC"/>
    <w:rsid w:val="003A38CF"/>
    <w:rsid w:val="003A4041"/>
    <w:rsid w:val="003A406E"/>
    <w:rsid w:val="003A434F"/>
    <w:rsid w:val="003A4601"/>
    <w:rsid w:val="003A479B"/>
    <w:rsid w:val="003A47B4"/>
    <w:rsid w:val="003A49EA"/>
    <w:rsid w:val="003A4A21"/>
    <w:rsid w:val="003A597F"/>
    <w:rsid w:val="003A6057"/>
    <w:rsid w:val="003A6456"/>
    <w:rsid w:val="003A6668"/>
    <w:rsid w:val="003A670B"/>
    <w:rsid w:val="003A68F3"/>
    <w:rsid w:val="003A6AA9"/>
    <w:rsid w:val="003A6D2E"/>
    <w:rsid w:val="003A6F49"/>
    <w:rsid w:val="003A71C1"/>
    <w:rsid w:val="003A733C"/>
    <w:rsid w:val="003A7350"/>
    <w:rsid w:val="003A781F"/>
    <w:rsid w:val="003A7851"/>
    <w:rsid w:val="003A7983"/>
    <w:rsid w:val="003A7BDE"/>
    <w:rsid w:val="003A7CB1"/>
    <w:rsid w:val="003A7F97"/>
    <w:rsid w:val="003B02C4"/>
    <w:rsid w:val="003B030B"/>
    <w:rsid w:val="003B14DE"/>
    <w:rsid w:val="003B1C53"/>
    <w:rsid w:val="003B1E06"/>
    <w:rsid w:val="003B1EC3"/>
    <w:rsid w:val="003B21D9"/>
    <w:rsid w:val="003B232F"/>
    <w:rsid w:val="003B2409"/>
    <w:rsid w:val="003B2850"/>
    <w:rsid w:val="003B3029"/>
    <w:rsid w:val="003B32BD"/>
    <w:rsid w:val="003B3372"/>
    <w:rsid w:val="003B33CD"/>
    <w:rsid w:val="003B34E8"/>
    <w:rsid w:val="003B3F08"/>
    <w:rsid w:val="003B457B"/>
    <w:rsid w:val="003B4685"/>
    <w:rsid w:val="003B4E14"/>
    <w:rsid w:val="003B4FCD"/>
    <w:rsid w:val="003B5573"/>
    <w:rsid w:val="003B5651"/>
    <w:rsid w:val="003B56DF"/>
    <w:rsid w:val="003B5C68"/>
    <w:rsid w:val="003B5DCC"/>
    <w:rsid w:val="003B64A8"/>
    <w:rsid w:val="003B6763"/>
    <w:rsid w:val="003B67D0"/>
    <w:rsid w:val="003B6844"/>
    <w:rsid w:val="003B6893"/>
    <w:rsid w:val="003B68A3"/>
    <w:rsid w:val="003B6A00"/>
    <w:rsid w:val="003B6BCA"/>
    <w:rsid w:val="003B6C3F"/>
    <w:rsid w:val="003B6C5A"/>
    <w:rsid w:val="003B702E"/>
    <w:rsid w:val="003B792A"/>
    <w:rsid w:val="003B7BBC"/>
    <w:rsid w:val="003C0055"/>
    <w:rsid w:val="003C03D1"/>
    <w:rsid w:val="003C0527"/>
    <w:rsid w:val="003C065E"/>
    <w:rsid w:val="003C09FF"/>
    <w:rsid w:val="003C0A49"/>
    <w:rsid w:val="003C0AC9"/>
    <w:rsid w:val="003C148B"/>
    <w:rsid w:val="003C1504"/>
    <w:rsid w:val="003C186B"/>
    <w:rsid w:val="003C235A"/>
    <w:rsid w:val="003C2C89"/>
    <w:rsid w:val="003C2EF7"/>
    <w:rsid w:val="003C3050"/>
    <w:rsid w:val="003C341F"/>
    <w:rsid w:val="003C38A2"/>
    <w:rsid w:val="003C3C42"/>
    <w:rsid w:val="003C3ECB"/>
    <w:rsid w:val="003C4159"/>
    <w:rsid w:val="003C45BA"/>
    <w:rsid w:val="003C4E10"/>
    <w:rsid w:val="003C4FE4"/>
    <w:rsid w:val="003C55FA"/>
    <w:rsid w:val="003C5FF5"/>
    <w:rsid w:val="003C668A"/>
    <w:rsid w:val="003C66D5"/>
    <w:rsid w:val="003C675A"/>
    <w:rsid w:val="003C6A5F"/>
    <w:rsid w:val="003C6B1E"/>
    <w:rsid w:val="003C6D07"/>
    <w:rsid w:val="003C7099"/>
    <w:rsid w:val="003C70E5"/>
    <w:rsid w:val="003C730D"/>
    <w:rsid w:val="003C73AE"/>
    <w:rsid w:val="003C747A"/>
    <w:rsid w:val="003C748A"/>
    <w:rsid w:val="003C7588"/>
    <w:rsid w:val="003C7790"/>
    <w:rsid w:val="003C781A"/>
    <w:rsid w:val="003C7C2E"/>
    <w:rsid w:val="003D086E"/>
    <w:rsid w:val="003D0A25"/>
    <w:rsid w:val="003D0E85"/>
    <w:rsid w:val="003D13F7"/>
    <w:rsid w:val="003D1402"/>
    <w:rsid w:val="003D1404"/>
    <w:rsid w:val="003D14A3"/>
    <w:rsid w:val="003D16AF"/>
    <w:rsid w:val="003D1759"/>
    <w:rsid w:val="003D2C06"/>
    <w:rsid w:val="003D2D78"/>
    <w:rsid w:val="003D329C"/>
    <w:rsid w:val="003D33EA"/>
    <w:rsid w:val="003D3906"/>
    <w:rsid w:val="003D3D83"/>
    <w:rsid w:val="003D402B"/>
    <w:rsid w:val="003D40A8"/>
    <w:rsid w:val="003D4CBB"/>
    <w:rsid w:val="003D500C"/>
    <w:rsid w:val="003D500F"/>
    <w:rsid w:val="003D5024"/>
    <w:rsid w:val="003D5411"/>
    <w:rsid w:val="003D5463"/>
    <w:rsid w:val="003D5840"/>
    <w:rsid w:val="003D58A4"/>
    <w:rsid w:val="003D5A5A"/>
    <w:rsid w:val="003D5B55"/>
    <w:rsid w:val="003D5DE0"/>
    <w:rsid w:val="003D5F35"/>
    <w:rsid w:val="003D6185"/>
    <w:rsid w:val="003D6238"/>
    <w:rsid w:val="003D6A88"/>
    <w:rsid w:val="003D6DB4"/>
    <w:rsid w:val="003D799D"/>
    <w:rsid w:val="003D7E55"/>
    <w:rsid w:val="003D7E98"/>
    <w:rsid w:val="003E00C6"/>
    <w:rsid w:val="003E0365"/>
    <w:rsid w:val="003E071B"/>
    <w:rsid w:val="003E079B"/>
    <w:rsid w:val="003E0987"/>
    <w:rsid w:val="003E0AAF"/>
    <w:rsid w:val="003E0B52"/>
    <w:rsid w:val="003E1028"/>
    <w:rsid w:val="003E117D"/>
    <w:rsid w:val="003E1429"/>
    <w:rsid w:val="003E16B1"/>
    <w:rsid w:val="003E1AAC"/>
    <w:rsid w:val="003E1B18"/>
    <w:rsid w:val="003E23CD"/>
    <w:rsid w:val="003E2463"/>
    <w:rsid w:val="003E26DE"/>
    <w:rsid w:val="003E2D61"/>
    <w:rsid w:val="003E2EE8"/>
    <w:rsid w:val="003E3034"/>
    <w:rsid w:val="003E34A9"/>
    <w:rsid w:val="003E3A77"/>
    <w:rsid w:val="003E3D85"/>
    <w:rsid w:val="003E3DB1"/>
    <w:rsid w:val="003E4002"/>
    <w:rsid w:val="003E438D"/>
    <w:rsid w:val="003E4413"/>
    <w:rsid w:val="003E47B2"/>
    <w:rsid w:val="003E48C3"/>
    <w:rsid w:val="003E4BC8"/>
    <w:rsid w:val="003E51C9"/>
    <w:rsid w:val="003E563F"/>
    <w:rsid w:val="003E591B"/>
    <w:rsid w:val="003E592F"/>
    <w:rsid w:val="003E5C60"/>
    <w:rsid w:val="003E5E99"/>
    <w:rsid w:val="003E5FCA"/>
    <w:rsid w:val="003E638F"/>
    <w:rsid w:val="003E6733"/>
    <w:rsid w:val="003E68DF"/>
    <w:rsid w:val="003E69C7"/>
    <w:rsid w:val="003E6CF8"/>
    <w:rsid w:val="003E6D59"/>
    <w:rsid w:val="003E70CC"/>
    <w:rsid w:val="003E74D8"/>
    <w:rsid w:val="003E769D"/>
    <w:rsid w:val="003E784D"/>
    <w:rsid w:val="003E78EE"/>
    <w:rsid w:val="003E7A28"/>
    <w:rsid w:val="003E7E37"/>
    <w:rsid w:val="003E7E5B"/>
    <w:rsid w:val="003E7F05"/>
    <w:rsid w:val="003F03D9"/>
    <w:rsid w:val="003F047F"/>
    <w:rsid w:val="003F0675"/>
    <w:rsid w:val="003F07C8"/>
    <w:rsid w:val="003F09DF"/>
    <w:rsid w:val="003F13E0"/>
    <w:rsid w:val="003F1515"/>
    <w:rsid w:val="003F1A8F"/>
    <w:rsid w:val="003F25E1"/>
    <w:rsid w:val="003F276D"/>
    <w:rsid w:val="003F282A"/>
    <w:rsid w:val="003F2E99"/>
    <w:rsid w:val="003F3053"/>
    <w:rsid w:val="003F32FE"/>
    <w:rsid w:val="003F3322"/>
    <w:rsid w:val="003F4361"/>
    <w:rsid w:val="003F468F"/>
    <w:rsid w:val="003F4758"/>
    <w:rsid w:val="003F48F3"/>
    <w:rsid w:val="003F5925"/>
    <w:rsid w:val="003F5AB8"/>
    <w:rsid w:val="003F5B20"/>
    <w:rsid w:val="003F5B7D"/>
    <w:rsid w:val="003F5DDF"/>
    <w:rsid w:val="003F5E23"/>
    <w:rsid w:val="003F5ECC"/>
    <w:rsid w:val="003F6C3B"/>
    <w:rsid w:val="003F6D25"/>
    <w:rsid w:val="003F7050"/>
    <w:rsid w:val="003F70A9"/>
    <w:rsid w:val="003F723D"/>
    <w:rsid w:val="003F7513"/>
    <w:rsid w:val="003F7754"/>
    <w:rsid w:val="003F7838"/>
    <w:rsid w:val="003F798B"/>
    <w:rsid w:val="003F7B16"/>
    <w:rsid w:val="004000EF"/>
    <w:rsid w:val="004001F0"/>
    <w:rsid w:val="004002B3"/>
    <w:rsid w:val="00400472"/>
    <w:rsid w:val="004006DC"/>
    <w:rsid w:val="00400F5A"/>
    <w:rsid w:val="0040102B"/>
    <w:rsid w:val="00401084"/>
    <w:rsid w:val="004012BB"/>
    <w:rsid w:val="00401318"/>
    <w:rsid w:val="00401A86"/>
    <w:rsid w:val="00401B3E"/>
    <w:rsid w:val="00401BF5"/>
    <w:rsid w:val="00401E2B"/>
    <w:rsid w:val="00401F3B"/>
    <w:rsid w:val="00402117"/>
    <w:rsid w:val="00402125"/>
    <w:rsid w:val="00402263"/>
    <w:rsid w:val="00402705"/>
    <w:rsid w:val="004027F6"/>
    <w:rsid w:val="00402AF3"/>
    <w:rsid w:val="00402F0B"/>
    <w:rsid w:val="00402F70"/>
    <w:rsid w:val="004033D5"/>
    <w:rsid w:val="0040379C"/>
    <w:rsid w:val="00403A3A"/>
    <w:rsid w:val="00403A46"/>
    <w:rsid w:val="00404BD4"/>
    <w:rsid w:val="004050BA"/>
    <w:rsid w:val="00405868"/>
    <w:rsid w:val="00405B99"/>
    <w:rsid w:val="00405D07"/>
    <w:rsid w:val="00405EDF"/>
    <w:rsid w:val="004062C0"/>
    <w:rsid w:val="00406484"/>
    <w:rsid w:val="00406A3F"/>
    <w:rsid w:val="00406B96"/>
    <w:rsid w:val="0040746A"/>
    <w:rsid w:val="0040756F"/>
    <w:rsid w:val="00407742"/>
    <w:rsid w:val="00407942"/>
    <w:rsid w:val="00407AD9"/>
    <w:rsid w:val="00410409"/>
    <w:rsid w:val="00410616"/>
    <w:rsid w:val="004107A9"/>
    <w:rsid w:val="00410957"/>
    <w:rsid w:val="0041106D"/>
    <w:rsid w:val="00411240"/>
    <w:rsid w:val="0041163F"/>
    <w:rsid w:val="00411694"/>
    <w:rsid w:val="0041174D"/>
    <w:rsid w:val="004118F6"/>
    <w:rsid w:val="00411A63"/>
    <w:rsid w:val="00411E4B"/>
    <w:rsid w:val="004124A4"/>
    <w:rsid w:val="004124D4"/>
    <w:rsid w:val="00412690"/>
    <w:rsid w:val="004127C1"/>
    <w:rsid w:val="004129F6"/>
    <w:rsid w:val="00412CFB"/>
    <w:rsid w:val="00412EF2"/>
    <w:rsid w:val="0041312B"/>
    <w:rsid w:val="004132AD"/>
    <w:rsid w:val="00413358"/>
    <w:rsid w:val="00413465"/>
    <w:rsid w:val="00413909"/>
    <w:rsid w:val="00413B8D"/>
    <w:rsid w:val="00413C48"/>
    <w:rsid w:val="00413CF2"/>
    <w:rsid w:val="00413E86"/>
    <w:rsid w:val="004141C7"/>
    <w:rsid w:val="00414358"/>
    <w:rsid w:val="00414570"/>
    <w:rsid w:val="00414678"/>
    <w:rsid w:val="0041493F"/>
    <w:rsid w:val="00414981"/>
    <w:rsid w:val="00414A58"/>
    <w:rsid w:val="00414C40"/>
    <w:rsid w:val="004151EF"/>
    <w:rsid w:val="00415826"/>
    <w:rsid w:val="004158D7"/>
    <w:rsid w:val="00415A8E"/>
    <w:rsid w:val="004160BF"/>
    <w:rsid w:val="00416962"/>
    <w:rsid w:val="00416A71"/>
    <w:rsid w:val="00416CA4"/>
    <w:rsid w:val="00417058"/>
    <w:rsid w:val="00417338"/>
    <w:rsid w:val="004175B5"/>
    <w:rsid w:val="004175BF"/>
    <w:rsid w:val="004176FF"/>
    <w:rsid w:val="00417724"/>
    <w:rsid w:val="00417A0A"/>
    <w:rsid w:val="00417AED"/>
    <w:rsid w:val="00417DCB"/>
    <w:rsid w:val="0042025A"/>
    <w:rsid w:val="004203BF"/>
    <w:rsid w:val="0042085D"/>
    <w:rsid w:val="00420E77"/>
    <w:rsid w:val="00420EB4"/>
    <w:rsid w:val="00421040"/>
    <w:rsid w:val="0042107D"/>
    <w:rsid w:val="004210B8"/>
    <w:rsid w:val="0042143F"/>
    <w:rsid w:val="00421C9C"/>
    <w:rsid w:val="00421E05"/>
    <w:rsid w:val="00422451"/>
    <w:rsid w:val="00422480"/>
    <w:rsid w:val="0042261D"/>
    <w:rsid w:val="004228DA"/>
    <w:rsid w:val="00422AEB"/>
    <w:rsid w:val="00422BE9"/>
    <w:rsid w:val="00422BF9"/>
    <w:rsid w:val="00422D09"/>
    <w:rsid w:val="00422D5F"/>
    <w:rsid w:val="00423747"/>
    <w:rsid w:val="00423C24"/>
    <w:rsid w:val="00423F98"/>
    <w:rsid w:val="00424078"/>
    <w:rsid w:val="00424337"/>
    <w:rsid w:val="00424543"/>
    <w:rsid w:val="00424BBE"/>
    <w:rsid w:val="00424F4E"/>
    <w:rsid w:val="00424FA7"/>
    <w:rsid w:val="00425545"/>
    <w:rsid w:val="0042564C"/>
    <w:rsid w:val="00425B2C"/>
    <w:rsid w:val="00425CD1"/>
    <w:rsid w:val="00425E08"/>
    <w:rsid w:val="0042660A"/>
    <w:rsid w:val="004269D1"/>
    <w:rsid w:val="00426E79"/>
    <w:rsid w:val="00426F36"/>
    <w:rsid w:val="004277F3"/>
    <w:rsid w:val="00427C23"/>
    <w:rsid w:val="00427C76"/>
    <w:rsid w:val="00427D7E"/>
    <w:rsid w:val="00427E77"/>
    <w:rsid w:val="00427F08"/>
    <w:rsid w:val="004302B1"/>
    <w:rsid w:val="00430374"/>
    <w:rsid w:val="00430479"/>
    <w:rsid w:val="0043114A"/>
    <w:rsid w:val="004311FA"/>
    <w:rsid w:val="00431201"/>
    <w:rsid w:val="00431735"/>
    <w:rsid w:val="00431842"/>
    <w:rsid w:val="00431A77"/>
    <w:rsid w:val="00432110"/>
    <w:rsid w:val="004321F4"/>
    <w:rsid w:val="00432287"/>
    <w:rsid w:val="00432533"/>
    <w:rsid w:val="004326A9"/>
    <w:rsid w:val="00432B37"/>
    <w:rsid w:val="00432D92"/>
    <w:rsid w:val="00432E5A"/>
    <w:rsid w:val="00432F81"/>
    <w:rsid w:val="004338E4"/>
    <w:rsid w:val="00433C05"/>
    <w:rsid w:val="00433C6E"/>
    <w:rsid w:val="004344A3"/>
    <w:rsid w:val="0043459B"/>
    <w:rsid w:val="0043483B"/>
    <w:rsid w:val="00434A55"/>
    <w:rsid w:val="00434CED"/>
    <w:rsid w:val="00434FC9"/>
    <w:rsid w:val="00435502"/>
    <w:rsid w:val="0043557C"/>
    <w:rsid w:val="00435700"/>
    <w:rsid w:val="00435AFE"/>
    <w:rsid w:val="00436084"/>
    <w:rsid w:val="0043617B"/>
    <w:rsid w:val="004364A7"/>
    <w:rsid w:val="004364E7"/>
    <w:rsid w:val="0043674D"/>
    <w:rsid w:val="00436F0E"/>
    <w:rsid w:val="004370E4"/>
    <w:rsid w:val="004374A4"/>
    <w:rsid w:val="004379B0"/>
    <w:rsid w:val="00437FB8"/>
    <w:rsid w:val="00440671"/>
    <w:rsid w:val="00441717"/>
    <w:rsid w:val="004418CE"/>
    <w:rsid w:val="004421CB"/>
    <w:rsid w:val="00442533"/>
    <w:rsid w:val="00442792"/>
    <w:rsid w:val="004428FC"/>
    <w:rsid w:val="00442CEF"/>
    <w:rsid w:val="00443860"/>
    <w:rsid w:val="00444520"/>
    <w:rsid w:val="0044495A"/>
    <w:rsid w:val="00444FB2"/>
    <w:rsid w:val="00445271"/>
    <w:rsid w:val="004455D7"/>
    <w:rsid w:val="0044566B"/>
    <w:rsid w:val="00445701"/>
    <w:rsid w:val="00445C72"/>
    <w:rsid w:val="00445FF7"/>
    <w:rsid w:val="00446892"/>
    <w:rsid w:val="00446962"/>
    <w:rsid w:val="00446C0D"/>
    <w:rsid w:val="00446C89"/>
    <w:rsid w:val="00446DDE"/>
    <w:rsid w:val="00446E44"/>
    <w:rsid w:val="00447052"/>
    <w:rsid w:val="0044776C"/>
    <w:rsid w:val="00447A42"/>
    <w:rsid w:val="00447BF7"/>
    <w:rsid w:val="004502FE"/>
    <w:rsid w:val="0045030D"/>
    <w:rsid w:val="00450384"/>
    <w:rsid w:val="00450676"/>
    <w:rsid w:val="0045069E"/>
    <w:rsid w:val="00450839"/>
    <w:rsid w:val="00451022"/>
    <w:rsid w:val="0045132B"/>
    <w:rsid w:val="00451344"/>
    <w:rsid w:val="00451537"/>
    <w:rsid w:val="0045170D"/>
    <w:rsid w:val="00451965"/>
    <w:rsid w:val="00451E92"/>
    <w:rsid w:val="00451F8E"/>
    <w:rsid w:val="00452E50"/>
    <w:rsid w:val="00453341"/>
    <w:rsid w:val="00453490"/>
    <w:rsid w:val="0045367B"/>
    <w:rsid w:val="00453748"/>
    <w:rsid w:val="004539BB"/>
    <w:rsid w:val="00453E63"/>
    <w:rsid w:val="00454032"/>
    <w:rsid w:val="0045412F"/>
    <w:rsid w:val="004543D1"/>
    <w:rsid w:val="0045477C"/>
    <w:rsid w:val="00455176"/>
    <w:rsid w:val="004553D7"/>
    <w:rsid w:val="00455667"/>
    <w:rsid w:val="00455D14"/>
    <w:rsid w:val="00456027"/>
    <w:rsid w:val="00456203"/>
    <w:rsid w:val="004563BB"/>
    <w:rsid w:val="004566A0"/>
    <w:rsid w:val="004567B7"/>
    <w:rsid w:val="00456F6E"/>
    <w:rsid w:val="00456F7D"/>
    <w:rsid w:val="00456FB9"/>
    <w:rsid w:val="004571DE"/>
    <w:rsid w:val="00457344"/>
    <w:rsid w:val="004573B6"/>
    <w:rsid w:val="0045775B"/>
    <w:rsid w:val="00457AF7"/>
    <w:rsid w:val="0046016E"/>
    <w:rsid w:val="00460331"/>
    <w:rsid w:val="00460570"/>
    <w:rsid w:val="004605C3"/>
    <w:rsid w:val="004608A6"/>
    <w:rsid w:val="00460E40"/>
    <w:rsid w:val="00460FBD"/>
    <w:rsid w:val="00461210"/>
    <w:rsid w:val="004614BB"/>
    <w:rsid w:val="004614D5"/>
    <w:rsid w:val="004615D9"/>
    <w:rsid w:val="0046166A"/>
    <w:rsid w:val="00461727"/>
    <w:rsid w:val="00461A7E"/>
    <w:rsid w:val="00461BF3"/>
    <w:rsid w:val="0046218A"/>
    <w:rsid w:val="00462228"/>
    <w:rsid w:val="00462522"/>
    <w:rsid w:val="004625FC"/>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842"/>
    <w:rsid w:val="00464BD2"/>
    <w:rsid w:val="00464F02"/>
    <w:rsid w:val="00464F80"/>
    <w:rsid w:val="004653B1"/>
    <w:rsid w:val="004653E8"/>
    <w:rsid w:val="0046574A"/>
    <w:rsid w:val="004659F1"/>
    <w:rsid w:val="00465E4B"/>
    <w:rsid w:val="00466879"/>
    <w:rsid w:val="004668C6"/>
    <w:rsid w:val="00466AAB"/>
    <w:rsid w:val="00466CFA"/>
    <w:rsid w:val="004670F4"/>
    <w:rsid w:val="004674C6"/>
    <w:rsid w:val="004674D4"/>
    <w:rsid w:val="00467D08"/>
    <w:rsid w:val="004700E3"/>
    <w:rsid w:val="00470374"/>
    <w:rsid w:val="00470744"/>
    <w:rsid w:val="00471068"/>
    <w:rsid w:val="00471495"/>
    <w:rsid w:val="004715A0"/>
    <w:rsid w:val="00471748"/>
    <w:rsid w:val="00471EC2"/>
    <w:rsid w:val="00472370"/>
    <w:rsid w:val="00472FE2"/>
    <w:rsid w:val="0047321E"/>
    <w:rsid w:val="00473709"/>
    <w:rsid w:val="0047374B"/>
    <w:rsid w:val="0047390B"/>
    <w:rsid w:val="00473A0B"/>
    <w:rsid w:val="00473BD1"/>
    <w:rsid w:val="00473DD9"/>
    <w:rsid w:val="00474937"/>
    <w:rsid w:val="0047496E"/>
    <w:rsid w:val="00474D47"/>
    <w:rsid w:val="00474DA9"/>
    <w:rsid w:val="00475028"/>
    <w:rsid w:val="004752AC"/>
    <w:rsid w:val="0047530E"/>
    <w:rsid w:val="0047600F"/>
    <w:rsid w:val="0047626D"/>
    <w:rsid w:val="00476BF9"/>
    <w:rsid w:val="00476C5A"/>
    <w:rsid w:val="00476D53"/>
    <w:rsid w:val="00476ED7"/>
    <w:rsid w:val="00476EF0"/>
    <w:rsid w:val="00477196"/>
    <w:rsid w:val="004774D1"/>
    <w:rsid w:val="0047758A"/>
    <w:rsid w:val="004775E4"/>
    <w:rsid w:val="0047776D"/>
    <w:rsid w:val="0047789B"/>
    <w:rsid w:val="004778AB"/>
    <w:rsid w:val="00477ABA"/>
    <w:rsid w:val="00477B30"/>
    <w:rsid w:val="00477BE2"/>
    <w:rsid w:val="00477E47"/>
    <w:rsid w:val="0048026D"/>
    <w:rsid w:val="004802B9"/>
    <w:rsid w:val="00480367"/>
    <w:rsid w:val="0048044F"/>
    <w:rsid w:val="00480454"/>
    <w:rsid w:val="0048094C"/>
    <w:rsid w:val="00480DAC"/>
    <w:rsid w:val="00480F43"/>
    <w:rsid w:val="0048133D"/>
    <w:rsid w:val="00481525"/>
    <w:rsid w:val="004815FD"/>
    <w:rsid w:val="00481E77"/>
    <w:rsid w:val="00482586"/>
    <w:rsid w:val="0048294A"/>
    <w:rsid w:val="00483261"/>
    <w:rsid w:val="0048359C"/>
    <w:rsid w:val="00483B7E"/>
    <w:rsid w:val="00483B8F"/>
    <w:rsid w:val="00483BC8"/>
    <w:rsid w:val="004843D9"/>
    <w:rsid w:val="00484516"/>
    <w:rsid w:val="004846E6"/>
    <w:rsid w:val="00484752"/>
    <w:rsid w:val="00484A0C"/>
    <w:rsid w:val="00484B34"/>
    <w:rsid w:val="00484C06"/>
    <w:rsid w:val="00484E86"/>
    <w:rsid w:val="00484F0A"/>
    <w:rsid w:val="00485413"/>
    <w:rsid w:val="00485708"/>
    <w:rsid w:val="0048577A"/>
    <w:rsid w:val="00485B1A"/>
    <w:rsid w:val="00485DBB"/>
    <w:rsid w:val="00485E5A"/>
    <w:rsid w:val="00485EEA"/>
    <w:rsid w:val="00486085"/>
    <w:rsid w:val="0048623F"/>
    <w:rsid w:val="00486260"/>
    <w:rsid w:val="00486563"/>
    <w:rsid w:val="0048657C"/>
    <w:rsid w:val="0048686C"/>
    <w:rsid w:val="00486A2D"/>
    <w:rsid w:val="00486BCC"/>
    <w:rsid w:val="00486C5D"/>
    <w:rsid w:val="004870D8"/>
    <w:rsid w:val="004872E5"/>
    <w:rsid w:val="004872EB"/>
    <w:rsid w:val="00487903"/>
    <w:rsid w:val="00487A6E"/>
    <w:rsid w:val="00487CF1"/>
    <w:rsid w:val="0049004C"/>
    <w:rsid w:val="004900B7"/>
    <w:rsid w:val="00490169"/>
    <w:rsid w:val="00490298"/>
    <w:rsid w:val="00490355"/>
    <w:rsid w:val="00490CED"/>
    <w:rsid w:val="00490EB1"/>
    <w:rsid w:val="00491255"/>
    <w:rsid w:val="0049150C"/>
    <w:rsid w:val="004915D5"/>
    <w:rsid w:val="0049165A"/>
    <w:rsid w:val="004925AA"/>
    <w:rsid w:val="00492882"/>
    <w:rsid w:val="00492CEF"/>
    <w:rsid w:val="00493391"/>
    <w:rsid w:val="00493752"/>
    <w:rsid w:val="00493A07"/>
    <w:rsid w:val="00493B45"/>
    <w:rsid w:val="00493D84"/>
    <w:rsid w:val="00494592"/>
    <w:rsid w:val="00494870"/>
    <w:rsid w:val="0049489C"/>
    <w:rsid w:val="00494AB3"/>
    <w:rsid w:val="004953FC"/>
    <w:rsid w:val="00495674"/>
    <w:rsid w:val="0049596B"/>
    <w:rsid w:val="004959B6"/>
    <w:rsid w:val="00495AB7"/>
    <w:rsid w:val="00495B99"/>
    <w:rsid w:val="00495BDB"/>
    <w:rsid w:val="00495D80"/>
    <w:rsid w:val="00495E45"/>
    <w:rsid w:val="00495FE8"/>
    <w:rsid w:val="004965DC"/>
    <w:rsid w:val="00496620"/>
    <w:rsid w:val="004967E5"/>
    <w:rsid w:val="0049732E"/>
    <w:rsid w:val="00497623"/>
    <w:rsid w:val="00497A7A"/>
    <w:rsid w:val="00497AFB"/>
    <w:rsid w:val="00497B8B"/>
    <w:rsid w:val="004A0561"/>
    <w:rsid w:val="004A0569"/>
    <w:rsid w:val="004A079E"/>
    <w:rsid w:val="004A08B8"/>
    <w:rsid w:val="004A0E61"/>
    <w:rsid w:val="004A0FF1"/>
    <w:rsid w:val="004A1071"/>
    <w:rsid w:val="004A10A6"/>
    <w:rsid w:val="004A110B"/>
    <w:rsid w:val="004A17BB"/>
    <w:rsid w:val="004A1871"/>
    <w:rsid w:val="004A1E58"/>
    <w:rsid w:val="004A294A"/>
    <w:rsid w:val="004A2E99"/>
    <w:rsid w:val="004A30E5"/>
    <w:rsid w:val="004A339C"/>
    <w:rsid w:val="004A3849"/>
    <w:rsid w:val="004A3897"/>
    <w:rsid w:val="004A39D2"/>
    <w:rsid w:val="004A3BE5"/>
    <w:rsid w:val="004A3DCD"/>
    <w:rsid w:val="004A42DC"/>
    <w:rsid w:val="004A4637"/>
    <w:rsid w:val="004A4966"/>
    <w:rsid w:val="004A53A0"/>
    <w:rsid w:val="004A54CF"/>
    <w:rsid w:val="004A5587"/>
    <w:rsid w:val="004A6CAA"/>
    <w:rsid w:val="004A7237"/>
    <w:rsid w:val="004A772B"/>
    <w:rsid w:val="004A7884"/>
    <w:rsid w:val="004A7E09"/>
    <w:rsid w:val="004B07D7"/>
    <w:rsid w:val="004B0894"/>
    <w:rsid w:val="004B09CD"/>
    <w:rsid w:val="004B0D2F"/>
    <w:rsid w:val="004B14FF"/>
    <w:rsid w:val="004B21DC"/>
    <w:rsid w:val="004B2320"/>
    <w:rsid w:val="004B2375"/>
    <w:rsid w:val="004B2C33"/>
    <w:rsid w:val="004B2E76"/>
    <w:rsid w:val="004B2EA5"/>
    <w:rsid w:val="004B305F"/>
    <w:rsid w:val="004B3204"/>
    <w:rsid w:val="004B3247"/>
    <w:rsid w:val="004B33D8"/>
    <w:rsid w:val="004B38DE"/>
    <w:rsid w:val="004B3B2A"/>
    <w:rsid w:val="004B3FF2"/>
    <w:rsid w:val="004B40CD"/>
    <w:rsid w:val="004B43EC"/>
    <w:rsid w:val="004B46F4"/>
    <w:rsid w:val="004B5096"/>
    <w:rsid w:val="004B5B8C"/>
    <w:rsid w:val="004B5CB5"/>
    <w:rsid w:val="004B5CBB"/>
    <w:rsid w:val="004B638F"/>
    <w:rsid w:val="004B6488"/>
    <w:rsid w:val="004B6848"/>
    <w:rsid w:val="004B6A3F"/>
    <w:rsid w:val="004B6C9C"/>
    <w:rsid w:val="004B73EE"/>
    <w:rsid w:val="004B743E"/>
    <w:rsid w:val="004B74FF"/>
    <w:rsid w:val="004B783A"/>
    <w:rsid w:val="004B7CAD"/>
    <w:rsid w:val="004C097C"/>
    <w:rsid w:val="004C0C85"/>
    <w:rsid w:val="004C0D5E"/>
    <w:rsid w:val="004C1141"/>
    <w:rsid w:val="004C1222"/>
    <w:rsid w:val="004C1648"/>
    <w:rsid w:val="004C1B63"/>
    <w:rsid w:val="004C1E39"/>
    <w:rsid w:val="004C1EE6"/>
    <w:rsid w:val="004C224B"/>
    <w:rsid w:val="004C237F"/>
    <w:rsid w:val="004C251E"/>
    <w:rsid w:val="004C2705"/>
    <w:rsid w:val="004C2823"/>
    <w:rsid w:val="004C2B9D"/>
    <w:rsid w:val="004C2F46"/>
    <w:rsid w:val="004C2F78"/>
    <w:rsid w:val="004C35EA"/>
    <w:rsid w:val="004C3747"/>
    <w:rsid w:val="004C3777"/>
    <w:rsid w:val="004C3852"/>
    <w:rsid w:val="004C3A4E"/>
    <w:rsid w:val="004C3B3C"/>
    <w:rsid w:val="004C3BB0"/>
    <w:rsid w:val="004C3CFE"/>
    <w:rsid w:val="004C4447"/>
    <w:rsid w:val="004C4591"/>
    <w:rsid w:val="004C49D4"/>
    <w:rsid w:val="004C4C4F"/>
    <w:rsid w:val="004C4D4E"/>
    <w:rsid w:val="004C5712"/>
    <w:rsid w:val="004C5AEF"/>
    <w:rsid w:val="004C5E81"/>
    <w:rsid w:val="004C5ED1"/>
    <w:rsid w:val="004C5F07"/>
    <w:rsid w:val="004C6209"/>
    <w:rsid w:val="004C6EAD"/>
    <w:rsid w:val="004C7481"/>
    <w:rsid w:val="004C795A"/>
    <w:rsid w:val="004C7F15"/>
    <w:rsid w:val="004D00AA"/>
    <w:rsid w:val="004D0109"/>
    <w:rsid w:val="004D01A8"/>
    <w:rsid w:val="004D072B"/>
    <w:rsid w:val="004D0B27"/>
    <w:rsid w:val="004D0BA1"/>
    <w:rsid w:val="004D0D63"/>
    <w:rsid w:val="004D17ED"/>
    <w:rsid w:val="004D18FE"/>
    <w:rsid w:val="004D1BC4"/>
    <w:rsid w:val="004D1CBD"/>
    <w:rsid w:val="004D2605"/>
    <w:rsid w:val="004D2F70"/>
    <w:rsid w:val="004D30DE"/>
    <w:rsid w:val="004D3270"/>
    <w:rsid w:val="004D3434"/>
    <w:rsid w:val="004D353D"/>
    <w:rsid w:val="004D3544"/>
    <w:rsid w:val="004D35E2"/>
    <w:rsid w:val="004D3F1C"/>
    <w:rsid w:val="004D402B"/>
    <w:rsid w:val="004D40FB"/>
    <w:rsid w:val="004D4309"/>
    <w:rsid w:val="004D482E"/>
    <w:rsid w:val="004D4E8C"/>
    <w:rsid w:val="004D5009"/>
    <w:rsid w:val="004D5279"/>
    <w:rsid w:val="004D5399"/>
    <w:rsid w:val="004D5C66"/>
    <w:rsid w:val="004D63C8"/>
    <w:rsid w:val="004D67BD"/>
    <w:rsid w:val="004D6A8B"/>
    <w:rsid w:val="004D6C08"/>
    <w:rsid w:val="004D6FA4"/>
    <w:rsid w:val="004D7034"/>
    <w:rsid w:val="004D704D"/>
    <w:rsid w:val="004D708D"/>
    <w:rsid w:val="004D7756"/>
    <w:rsid w:val="004D79B6"/>
    <w:rsid w:val="004D7B1C"/>
    <w:rsid w:val="004D7CB8"/>
    <w:rsid w:val="004E0047"/>
    <w:rsid w:val="004E05F2"/>
    <w:rsid w:val="004E0E01"/>
    <w:rsid w:val="004E173E"/>
    <w:rsid w:val="004E1853"/>
    <w:rsid w:val="004E19A5"/>
    <w:rsid w:val="004E1C7D"/>
    <w:rsid w:val="004E1D9E"/>
    <w:rsid w:val="004E1EFF"/>
    <w:rsid w:val="004E1FA7"/>
    <w:rsid w:val="004E211D"/>
    <w:rsid w:val="004E24C8"/>
    <w:rsid w:val="004E2720"/>
    <w:rsid w:val="004E27A7"/>
    <w:rsid w:val="004E27AB"/>
    <w:rsid w:val="004E2EB0"/>
    <w:rsid w:val="004E3211"/>
    <w:rsid w:val="004E3510"/>
    <w:rsid w:val="004E3751"/>
    <w:rsid w:val="004E391A"/>
    <w:rsid w:val="004E3B47"/>
    <w:rsid w:val="004E3C31"/>
    <w:rsid w:val="004E3DB0"/>
    <w:rsid w:val="004E421D"/>
    <w:rsid w:val="004E43D8"/>
    <w:rsid w:val="004E46EF"/>
    <w:rsid w:val="004E4A8F"/>
    <w:rsid w:val="004E4AE7"/>
    <w:rsid w:val="004E4B11"/>
    <w:rsid w:val="004E5302"/>
    <w:rsid w:val="004E5752"/>
    <w:rsid w:val="004E5CFF"/>
    <w:rsid w:val="004E5D5D"/>
    <w:rsid w:val="004E60F3"/>
    <w:rsid w:val="004E6204"/>
    <w:rsid w:val="004E6281"/>
    <w:rsid w:val="004E662C"/>
    <w:rsid w:val="004E6B92"/>
    <w:rsid w:val="004E704A"/>
    <w:rsid w:val="004E71CC"/>
    <w:rsid w:val="004E75E3"/>
    <w:rsid w:val="004E7B2E"/>
    <w:rsid w:val="004E7C6A"/>
    <w:rsid w:val="004E7C7C"/>
    <w:rsid w:val="004E7FF7"/>
    <w:rsid w:val="004F0164"/>
    <w:rsid w:val="004F06D3"/>
    <w:rsid w:val="004F09CC"/>
    <w:rsid w:val="004F0B9E"/>
    <w:rsid w:val="004F0DB4"/>
    <w:rsid w:val="004F0FFB"/>
    <w:rsid w:val="004F189B"/>
    <w:rsid w:val="004F19ED"/>
    <w:rsid w:val="004F1C1A"/>
    <w:rsid w:val="004F1D2A"/>
    <w:rsid w:val="004F1D4E"/>
    <w:rsid w:val="004F270C"/>
    <w:rsid w:val="004F2C15"/>
    <w:rsid w:val="004F2E53"/>
    <w:rsid w:val="004F2FA5"/>
    <w:rsid w:val="004F3960"/>
    <w:rsid w:val="004F3B3D"/>
    <w:rsid w:val="004F3DFB"/>
    <w:rsid w:val="004F42E4"/>
    <w:rsid w:val="004F4884"/>
    <w:rsid w:val="004F5065"/>
    <w:rsid w:val="004F509E"/>
    <w:rsid w:val="004F5452"/>
    <w:rsid w:val="004F54C4"/>
    <w:rsid w:val="004F5549"/>
    <w:rsid w:val="004F5835"/>
    <w:rsid w:val="004F592C"/>
    <w:rsid w:val="004F5C45"/>
    <w:rsid w:val="004F5EF4"/>
    <w:rsid w:val="004F6598"/>
    <w:rsid w:val="004F6775"/>
    <w:rsid w:val="004F6A7B"/>
    <w:rsid w:val="004F6D4A"/>
    <w:rsid w:val="004F6D8D"/>
    <w:rsid w:val="004F77A3"/>
    <w:rsid w:val="004F7802"/>
    <w:rsid w:val="004F7E35"/>
    <w:rsid w:val="004F7EBB"/>
    <w:rsid w:val="004F7F24"/>
    <w:rsid w:val="0050006C"/>
    <w:rsid w:val="00500128"/>
    <w:rsid w:val="00500171"/>
    <w:rsid w:val="00500601"/>
    <w:rsid w:val="00500767"/>
    <w:rsid w:val="005007C9"/>
    <w:rsid w:val="0050085C"/>
    <w:rsid w:val="00500DB6"/>
    <w:rsid w:val="00500EFA"/>
    <w:rsid w:val="00500F7E"/>
    <w:rsid w:val="0050137E"/>
    <w:rsid w:val="00501558"/>
    <w:rsid w:val="00501596"/>
    <w:rsid w:val="005017C1"/>
    <w:rsid w:val="005017D0"/>
    <w:rsid w:val="0050186F"/>
    <w:rsid w:val="00501894"/>
    <w:rsid w:val="00501A7E"/>
    <w:rsid w:val="00501D73"/>
    <w:rsid w:val="00501FAB"/>
    <w:rsid w:val="0050229C"/>
    <w:rsid w:val="00502ABB"/>
    <w:rsid w:val="00502C27"/>
    <w:rsid w:val="00502CE3"/>
    <w:rsid w:val="00503185"/>
    <w:rsid w:val="005031E2"/>
    <w:rsid w:val="0050365F"/>
    <w:rsid w:val="00503678"/>
    <w:rsid w:val="0050369A"/>
    <w:rsid w:val="005036D9"/>
    <w:rsid w:val="0050372D"/>
    <w:rsid w:val="0050375A"/>
    <w:rsid w:val="00503A03"/>
    <w:rsid w:val="00504A4F"/>
    <w:rsid w:val="00504E84"/>
    <w:rsid w:val="00504F79"/>
    <w:rsid w:val="00505275"/>
    <w:rsid w:val="0050556B"/>
    <w:rsid w:val="005057AD"/>
    <w:rsid w:val="005057C0"/>
    <w:rsid w:val="00505C86"/>
    <w:rsid w:val="005061CD"/>
    <w:rsid w:val="00506B0E"/>
    <w:rsid w:val="00506BAD"/>
    <w:rsid w:val="00506C4E"/>
    <w:rsid w:val="005074A3"/>
    <w:rsid w:val="00507641"/>
    <w:rsid w:val="0050776B"/>
    <w:rsid w:val="00507F6F"/>
    <w:rsid w:val="0051017D"/>
    <w:rsid w:val="0051021F"/>
    <w:rsid w:val="00510608"/>
    <w:rsid w:val="005107E0"/>
    <w:rsid w:val="00510825"/>
    <w:rsid w:val="00511079"/>
    <w:rsid w:val="0051113A"/>
    <w:rsid w:val="0051144E"/>
    <w:rsid w:val="00511640"/>
    <w:rsid w:val="005116A4"/>
    <w:rsid w:val="005117D9"/>
    <w:rsid w:val="005118E1"/>
    <w:rsid w:val="00511CCA"/>
    <w:rsid w:val="00511D1B"/>
    <w:rsid w:val="00511FC3"/>
    <w:rsid w:val="00512009"/>
    <w:rsid w:val="0051202E"/>
    <w:rsid w:val="00512237"/>
    <w:rsid w:val="00512282"/>
    <w:rsid w:val="00512A6B"/>
    <w:rsid w:val="00512B73"/>
    <w:rsid w:val="00512DA7"/>
    <w:rsid w:val="005131FD"/>
    <w:rsid w:val="005136C6"/>
    <w:rsid w:val="005138B0"/>
    <w:rsid w:val="005138B2"/>
    <w:rsid w:val="00513D4D"/>
    <w:rsid w:val="00513D96"/>
    <w:rsid w:val="00514170"/>
    <w:rsid w:val="0051423C"/>
    <w:rsid w:val="005143C0"/>
    <w:rsid w:val="005148DC"/>
    <w:rsid w:val="00514941"/>
    <w:rsid w:val="00514FFA"/>
    <w:rsid w:val="0051505C"/>
    <w:rsid w:val="0051527C"/>
    <w:rsid w:val="00515284"/>
    <w:rsid w:val="0051539C"/>
    <w:rsid w:val="00515F63"/>
    <w:rsid w:val="005160FD"/>
    <w:rsid w:val="005163BD"/>
    <w:rsid w:val="00516493"/>
    <w:rsid w:val="00516604"/>
    <w:rsid w:val="0051666F"/>
    <w:rsid w:val="0051672E"/>
    <w:rsid w:val="00516C57"/>
    <w:rsid w:val="00516E83"/>
    <w:rsid w:val="00516FD9"/>
    <w:rsid w:val="00517508"/>
    <w:rsid w:val="00517DA6"/>
    <w:rsid w:val="00517F97"/>
    <w:rsid w:val="00520624"/>
    <w:rsid w:val="0052083B"/>
    <w:rsid w:val="00520877"/>
    <w:rsid w:val="00520968"/>
    <w:rsid w:val="00520A8B"/>
    <w:rsid w:val="0052110E"/>
    <w:rsid w:val="00521261"/>
    <w:rsid w:val="005212D9"/>
    <w:rsid w:val="00521B35"/>
    <w:rsid w:val="00521D0C"/>
    <w:rsid w:val="00521FAD"/>
    <w:rsid w:val="00521FB3"/>
    <w:rsid w:val="005223DB"/>
    <w:rsid w:val="005226E6"/>
    <w:rsid w:val="005227C6"/>
    <w:rsid w:val="00522953"/>
    <w:rsid w:val="005229D2"/>
    <w:rsid w:val="00522D09"/>
    <w:rsid w:val="00522E34"/>
    <w:rsid w:val="00523158"/>
    <w:rsid w:val="0052324C"/>
    <w:rsid w:val="0052346E"/>
    <w:rsid w:val="00523B31"/>
    <w:rsid w:val="00524496"/>
    <w:rsid w:val="0052452F"/>
    <w:rsid w:val="0052455B"/>
    <w:rsid w:val="005247E3"/>
    <w:rsid w:val="00524C1C"/>
    <w:rsid w:val="00524C90"/>
    <w:rsid w:val="00524D3F"/>
    <w:rsid w:val="00524EA2"/>
    <w:rsid w:val="00525327"/>
    <w:rsid w:val="005258E6"/>
    <w:rsid w:val="005259D0"/>
    <w:rsid w:val="00525E1E"/>
    <w:rsid w:val="00526144"/>
    <w:rsid w:val="005261BF"/>
    <w:rsid w:val="005265F4"/>
    <w:rsid w:val="00526714"/>
    <w:rsid w:val="00526864"/>
    <w:rsid w:val="005268A9"/>
    <w:rsid w:val="00526BFC"/>
    <w:rsid w:val="00526C81"/>
    <w:rsid w:val="00526E12"/>
    <w:rsid w:val="00526EEA"/>
    <w:rsid w:val="005272A7"/>
    <w:rsid w:val="00527AE8"/>
    <w:rsid w:val="00530668"/>
    <w:rsid w:val="00530691"/>
    <w:rsid w:val="00530844"/>
    <w:rsid w:val="00530A4E"/>
    <w:rsid w:val="00530E08"/>
    <w:rsid w:val="00530EE1"/>
    <w:rsid w:val="005313C9"/>
    <w:rsid w:val="00531642"/>
    <w:rsid w:val="00531A00"/>
    <w:rsid w:val="00531A0A"/>
    <w:rsid w:val="00531A81"/>
    <w:rsid w:val="00531E34"/>
    <w:rsid w:val="00532541"/>
    <w:rsid w:val="00532714"/>
    <w:rsid w:val="00532B52"/>
    <w:rsid w:val="00532D40"/>
    <w:rsid w:val="00532DAD"/>
    <w:rsid w:val="00532E12"/>
    <w:rsid w:val="00532F44"/>
    <w:rsid w:val="005330A5"/>
    <w:rsid w:val="00533AD4"/>
    <w:rsid w:val="0053487F"/>
    <w:rsid w:val="00534AB0"/>
    <w:rsid w:val="00534D62"/>
    <w:rsid w:val="005358E4"/>
    <w:rsid w:val="00535B6E"/>
    <w:rsid w:val="00535C54"/>
    <w:rsid w:val="00536246"/>
    <w:rsid w:val="0053635C"/>
    <w:rsid w:val="0053643E"/>
    <w:rsid w:val="0053667A"/>
    <w:rsid w:val="00536835"/>
    <w:rsid w:val="00536B4B"/>
    <w:rsid w:val="00536B9B"/>
    <w:rsid w:val="005371C3"/>
    <w:rsid w:val="005377E4"/>
    <w:rsid w:val="00537A26"/>
    <w:rsid w:val="00537AAD"/>
    <w:rsid w:val="005401F8"/>
    <w:rsid w:val="00540452"/>
    <w:rsid w:val="005406FC"/>
    <w:rsid w:val="00540C38"/>
    <w:rsid w:val="00540C3E"/>
    <w:rsid w:val="00540D6F"/>
    <w:rsid w:val="00540E40"/>
    <w:rsid w:val="00541037"/>
    <w:rsid w:val="005413B2"/>
    <w:rsid w:val="00541A7B"/>
    <w:rsid w:val="00541BE0"/>
    <w:rsid w:val="00542889"/>
    <w:rsid w:val="00542F1E"/>
    <w:rsid w:val="0054391B"/>
    <w:rsid w:val="00543E9B"/>
    <w:rsid w:val="00544899"/>
    <w:rsid w:val="0054495E"/>
    <w:rsid w:val="00544A59"/>
    <w:rsid w:val="00545402"/>
    <w:rsid w:val="005457B3"/>
    <w:rsid w:val="00545B2F"/>
    <w:rsid w:val="00545FDB"/>
    <w:rsid w:val="00545FE7"/>
    <w:rsid w:val="005460C3"/>
    <w:rsid w:val="005461F8"/>
    <w:rsid w:val="0054627D"/>
    <w:rsid w:val="005476FB"/>
    <w:rsid w:val="00547770"/>
    <w:rsid w:val="00547D1A"/>
    <w:rsid w:val="0055017F"/>
    <w:rsid w:val="00550C08"/>
    <w:rsid w:val="00550C0A"/>
    <w:rsid w:val="00550F61"/>
    <w:rsid w:val="0055101D"/>
    <w:rsid w:val="0055129D"/>
    <w:rsid w:val="005515A0"/>
    <w:rsid w:val="00551B11"/>
    <w:rsid w:val="0055204C"/>
    <w:rsid w:val="0055220C"/>
    <w:rsid w:val="00552339"/>
    <w:rsid w:val="005529E3"/>
    <w:rsid w:val="00552BE1"/>
    <w:rsid w:val="0055329E"/>
    <w:rsid w:val="005532B7"/>
    <w:rsid w:val="0055392A"/>
    <w:rsid w:val="00553D4D"/>
    <w:rsid w:val="00553FD9"/>
    <w:rsid w:val="005540C4"/>
    <w:rsid w:val="00554103"/>
    <w:rsid w:val="0055479D"/>
    <w:rsid w:val="00554A0B"/>
    <w:rsid w:val="00554A93"/>
    <w:rsid w:val="00554AA6"/>
    <w:rsid w:val="00554E46"/>
    <w:rsid w:val="00555315"/>
    <w:rsid w:val="00555512"/>
    <w:rsid w:val="0055574E"/>
    <w:rsid w:val="005557A4"/>
    <w:rsid w:val="005559D1"/>
    <w:rsid w:val="00555D53"/>
    <w:rsid w:val="00556244"/>
    <w:rsid w:val="0055681D"/>
    <w:rsid w:val="00556BF7"/>
    <w:rsid w:val="0055717D"/>
    <w:rsid w:val="00557222"/>
    <w:rsid w:val="0055731F"/>
    <w:rsid w:val="00557673"/>
    <w:rsid w:val="0055767A"/>
    <w:rsid w:val="005577D4"/>
    <w:rsid w:val="00557962"/>
    <w:rsid w:val="00557A8C"/>
    <w:rsid w:val="00560672"/>
    <w:rsid w:val="00560C8F"/>
    <w:rsid w:val="00560E01"/>
    <w:rsid w:val="00561004"/>
    <w:rsid w:val="00561046"/>
    <w:rsid w:val="00561BC4"/>
    <w:rsid w:val="00561D58"/>
    <w:rsid w:val="00561D5C"/>
    <w:rsid w:val="00561E66"/>
    <w:rsid w:val="00561F2D"/>
    <w:rsid w:val="00562557"/>
    <w:rsid w:val="00562673"/>
    <w:rsid w:val="005626C4"/>
    <w:rsid w:val="00562F78"/>
    <w:rsid w:val="0056319F"/>
    <w:rsid w:val="0056325D"/>
    <w:rsid w:val="005635F2"/>
    <w:rsid w:val="0056370D"/>
    <w:rsid w:val="005637B8"/>
    <w:rsid w:val="00563998"/>
    <w:rsid w:val="00563A4A"/>
    <w:rsid w:val="00563BFA"/>
    <w:rsid w:val="00563D4C"/>
    <w:rsid w:val="00564329"/>
    <w:rsid w:val="005647AD"/>
    <w:rsid w:val="00564855"/>
    <w:rsid w:val="00564DB4"/>
    <w:rsid w:val="005651B7"/>
    <w:rsid w:val="00565622"/>
    <w:rsid w:val="005656AA"/>
    <w:rsid w:val="0056573E"/>
    <w:rsid w:val="00565D3D"/>
    <w:rsid w:val="00565DF7"/>
    <w:rsid w:val="00565EFB"/>
    <w:rsid w:val="00565F76"/>
    <w:rsid w:val="00566EC6"/>
    <w:rsid w:val="005672C0"/>
    <w:rsid w:val="00567434"/>
    <w:rsid w:val="00567918"/>
    <w:rsid w:val="00567A4A"/>
    <w:rsid w:val="00567EF2"/>
    <w:rsid w:val="00570098"/>
    <w:rsid w:val="005700C6"/>
    <w:rsid w:val="005703F4"/>
    <w:rsid w:val="005708DD"/>
    <w:rsid w:val="005710EA"/>
    <w:rsid w:val="00571443"/>
    <w:rsid w:val="00571550"/>
    <w:rsid w:val="0057194C"/>
    <w:rsid w:val="005722C7"/>
    <w:rsid w:val="00572316"/>
    <w:rsid w:val="005723B4"/>
    <w:rsid w:val="005725E4"/>
    <w:rsid w:val="005725E9"/>
    <w:rsid w:val="005726E7"/>
    <w:rsid w:val="0057275B"/>
    <w:rsid w:val="00572A0C"/>
    <w:rsid w:val="00572C9F"/>
    <w:rsid w:val="00572CE2"/>
    <w:rsid w:val="00572DDB"/>
    <w:rsid w:val="00573075"/>
    <w:rsid w:val="00573107"/>
    <w:rsid w:val="00573395"/>
    <w:rsid w:val="00573406"/>
    <w:rsid w:val="00573939"/>
    <w:rsid w:val="00573A12"/>
    <w:rsid w:val="00573A9B"/>
    <w:rsid w:val="00573E1C"/>
    <w:rsid w:val="005744C5"/>
    <w:rsid w:val="00574620"/>
    <w:rsid w:val="00574924"/>
    <w:rsid w:val="005758E5"/>
    <w:rsid w:val="00575FAC"/>
    <w:rsid w:val="00576283"/>
    <w:rsid w:val="005763EF"/>
    <w:rsid w:val="005766EE"/>
    <w:rsid w:val="00576A77"/>
    <w:rsid w:val="00576C9F"/>
    <w:rsid w:val="00576FA9"/>
    <w:rsid w:val="005771C8"/>
    <w:rsid w:val="005771DA"/>
    <w:rsid w:val="005772D9"/>
    <w:rsid w:val="005779CA"/>
    <w:rsid w:val="00577AE6"/>
    <w:rsid w:val="00577F94"/>
    <w:rsid w:val="00580166"/>
    <w:rsid w:val="0058043A"/>
    <w:rsid w:val="00580B40"/>
    <w:rsid w:val="00580C49"/>
    <w:rsid w:val="00581379"/>
    <w:rsid w:val="005814A6"/>
    <w:rsid w:val="00581830"/>
    <w:rsid w:val="00581933"/>
    <w:rsid w:val="00581ED4"/>
    <w:rsid w:val="00581F54"/>
    <w:rsid w:val="005826FD"/>
    <w:rsid w:val="005828C2"/>
    <w:rsid w:val="005829C8"/>
    <w:rsid w:val="00582E7F"/>
    <w:rsid w:val="00582FEE"/>
    <w:rsid w:val="005839B2"/>
    <w:rsid w:val="00583AF3"/>
    <w:rsid w:val="00583B2C"/>
    <w:rsid w:val="00583E12"/>
    <w:rsid w:val="00584030"/>
    <w:rsid w:val="00584070"/>
    <w:rsid w:val="0058429D"/>
    <w:rsid w:val="005842CF"/>
    <w:rsid w:val="00584571"/>
    <w:rsid w:val="00584B42"/>
    <w:rsid w:val="00584CCB"/>
    <w:rsid w:val="00584E6E"/>
    <w:rsid w:val="0058525A"/>
    <w:rsid w:val="005855DA"/>
    <w:rsid w:val="005859AA"/>
    <w:rsid w:val="00585BF3"/>
    <w:rsid w:val="00585E36"/>
    <w:rsid w:val="00586340"/>
    <w:rsid w:val="005863AE"/>
    <w:rsid w:val="00586449"/>
    <w:rsid w:val="005864AD"/>
    <w:rsid w:val="00586B7E"/>
    <w:rsid w:val="00586CB7"/>
    <w:rsid w:val="00586CE5"/>
    <w:rsid w:val="00586F12"/>
    <w:rsid w:val="00587198"/>
    <w:rsid w:val="0058772B"/>
    <w:rsid w:val="00587743"/>
    <w:rsid w:val="00587F7C"/>
    <w:rsid w:val="00590699"/>
    <w:rsid w:val="005909E7"/>
    <w:rsid w:val="00590A5F"/>
    <w:rsid w:val="00590F02"/>
    <w:rsid w:val="00591128"/>
    <w:rsid w:val="005912E7"/>
    <w:rsid w:val="0059162E"/>
    <w:rsid w:val="005920A5"/>
    <w:rsid w:val="00592244"/>
    <w:rsid w:val="0059229B"/>
    <w:rsid w:val="0059265A"/>
    <w:rsid w:val="0059285C"/>
    <w:rsid w:val="00592DD2"/>
    <w:rsid w:val="00592DF8"/>
    <w:rsid w:val="005930AD"/>
    <w:rsid w:val="005936ED"/>
    <w:rsid w:val="00593D64"/>
    <w:rsid w:val="00594DB3"/>
    <w:rsid w:val="00594FF1"/>
    <w:rsid w:val="005952A9"/>
    <w:rsid w:val="00595407"/>
    <w:rsid w:val="005956A1"/>
    <w:rsid w:val="0059585B"/>
    <w:rsid w:val="0059622A"/>
    <w:rsid w:val="00596347"/>
    <w:rsid w:val="005967A9"/>
    <w:rsid w:val="005969A6"/>
    <w:rsid w:val="00596BA9"/>
    <w:rsid w:val="00596C9F"/>
    <w:rsid w:val="00596E83"/>
    <w:rsid w:val="00596EA0"/>
    <w:rsid w:val="00596F9B"/>
    <w:rsid w:val="005977A4"/>
    <w:rsid w:val="005977AB"/>
    <w:rsid w:val="005977D6"/>
    <w:rsid w:val="00597944"/>
    <w:rsid w:val="00597E1F"/>
    <w:rsid w:val="005A0033"/>
    <w:rsid w:val="005A0062"/>
    <w:rsid w:val="005A0297"/>
    <w:rsid w:val="005A0A95"/>
    <w:rsid w:val="005A0C6B"/>
    <w:rsid w:val="005A0F96"/>
    <w:rsid w:val="005A10C9"/>
    <w:rsid w:val="005A1236"/>
    <w:rsid w:val="005A146E"/>
    <w:rsid w:val="005A1768"/>
    <w:rsid w:val="005A1A28"/>
    <w:rsid w:val="005A1A48"/>
    <w:rsid w:val="005A1E25"/>
    <w:rsid w:val="005A2157"/>
    <w:rsid w:val="005A236E"/>
    <w:rsid w:val="005A2411"/>
    <w:rsid w:val="005A27BF"/>
    <w:rsid w:val="005A281B"/>
    <w:rsid w:val="005A2980"/>
    <w:rsid w:val="005A2AB8"/>
    <w:rsid w:val="005A2C19"/>
    <w:rsid w:val="005A38E1"/>
    <w:rsid w:val="005A3976"/>
    <w:rsid w:val="005A397A"/>
    <w:rsid w:val="005A3B3E"/>
    <w:rsid w:val="005A42AC"/>
    <w:rsid w:val="005A4348"/>
    <w:rsid w:val="005A4382"/>
    <w:rsid w:val="005A4475"/>
    <w:rsid w:val="005A4784"/>
    <w:rsid w:val="005A4879"/>
    <w:rsid w:val="005A4B76"/>
    <w:rsid w:val="005A4D86"/>
    <w:rsid w:val="005A4E81"/>
    <w:rsid w:val="005A5420"/>
    <w:rsid w:val="005A544F"/>
    <w:rsid w:val="005A583B"/>
    <w:rsid w:val="005A594B"/>
    <w:rsid w:val="005A59E1"/>
    <w:rsid w:val="005A5B36"/>
    <w:rsid w:val="005A6163"/>
    <w:rsid w:val="005A654E"/>
    <w:rsid w:val="005A68EC"/>
    <w:rsid w:val="005A6A1C"/>
    <w:rsid w:val="005A73BE"/>
    <w:rsid w:val="005A7553"/>
    <w:rsid w:val="005A7964"/>
    <w:rsid w:val="005B0139"/>
    <w:rsid w:val="005B026E"/>
    <w:rsid w:val="005B0325"/>
    <w:rsid w:val="005B0741"/>
    <w:rsid w:val="005B0745"/>
    <w:rsid w:val="005B1254"/>
    <w:rsid w:val="005B1411"/>
    <w:rsid w:val="005B165E"/>
    <w:rsid w:val="005B1C2B"/>
    <w:rsid w:val="005B1C55"/>
    <w:rsid w:val="005B2EA9"/>
    <w:rsid w:val="005B31BB"/>
    <w:rsid w:val="005B36BF"/>
    <w:rsid w:val="005B36E4"/>
    <w:rsid w:val="005B378E"/>
    <w:rsid w:val="005B3EDD"/>
    <w:rsid w:val="005B3F33"/>
    <w:rsid w:val="005B4091"/>
    <w:rsid w:val="005B40C1"/>
    <w:rsid w:val="005B43E6"/>
    <w:rsid w:val="005B4525"/>
    <w:rsid w:val="005B49B4"/>
    <w:rsid w:val="005B49BB"/>
    <w:rsid w:val="005B4A93"/>
    <w:rsid w:val="005B4CE6"/>
    <w:rsid w:val="005B4F35"/>
    <w:rsid w:val="005B503C"/>
    <w:rsid w:val="005B54C2"/>
    <w:rsid w:val="005B5957"/>
    <w:rsid w:val="005B5C11"/>
    <w:rsid w:val="005B6020"/>
    <w:rsid w:val="005B60A4"/>
    <w:rsid w:val="005B60EF"/>
    <w:rsid w:val="005B72EE"/>
    <w:rsid w:val="005B77D1"/>
    <w:rsid w:val="005B7B3F"/>
    <w:rsid w:val="005B7D9C"/>
    <w:rsid w:val="005B7F9B"/>
    <w:rsid w:val="005C009C"/>
    <w:rsid w:val="005C0C71"/>
    <w:rsid w:val="005C0D64"/>
    <w:rsid w:val="005C1227"/>
    <w:rsid w:val="005C14BA"/>
    <w:rsid w:val="005C18BF"/>
    <w:rsid w:val="005C1AAD"/>
    <w:rsid w:val="005C2065"/>
    <w:rsid w:val="005C20EC"/>
    <w:rsid w:val="005C23DF"/>
    <w:rsid w:val="005C25EE"/>
    <w:rsid w:val="005C277D"/>
    <w:rsid w:val="005C28FB"/>
    <w:rsid w:val="005C3177"/>
    <w:rsid w:val="005C333C"/>
    <w:rsid w:val="005C3443"/>
    <w:rsid w:val="005C3663"/>
    <w:rsid w:val="005C3815"/>
    <w:rsid w:val="005C4189"/>
    <w:rsid w:val="005C4206"/>
    <w:rsid w:val="005C42BC"/>
    <w:rsid w:val="005C43A2"/>
    <w:rsid w:val="005C4715"/>
    <w:rsid w:val="005C4A6A"/>
    <w:rsid w:val="005C4A76"/>
    <w:rsid w:val="005C4B7E"/>
    <w:rsid w:val="005C4E43"/>
    <w:rsid w:val="005C4FBE"/>
    <w:rsid w:val="005C599D"/>
    <w:rsid w:val="005C5A80"/>
    <w:rsid w:val="005C5AC6"/>
    <w:rsid w:val="005C5B82"/>
    <w:rsid w:val="005C602D"/>
    <w:rsid w:val="005C6055"/>
    <w:rsid w:val="005C60E4"/>
    <w:rsid w:val="005C6403"/>
    <w:rsid w:val="005C6487"/>
    <w:rsid w:val="005C6D2A"/>
    <w:rsid w:val="005C6F89"/>
    <w:rsid w:val="005C6FCB"/>
    <w:rsid w:val="005C744F"/>
    <w:rsid w:val="005C7804"/>
    <w:rsid w:val="005C7BD0"/>
    <w:rsid w:val="005D012A"/>
    <w:rsid w:val="005D0644"/>
    <w:rsid w:val="005D0676"/>
    <w:rsid w:val="005D073B"/>
    <w:rsid w:val="005D08F8"/>
    <w:rsid w:val="005D09C3"/>
    <w:rsid w:val="005D1017"/>
    <w:rsid w:val="005D1552"/>
    <w:rsid w:val="005D17E5"/>
    <w:rsid w:val="005D18F5"/>
    <w:rsid w:val="005D1C60"/>
    <w:rsid w:val="005D1C63"/>
    <w:rsid w:val="005D1DE6"/>
    <w:rsid w:val="005D1F14"/>
    <w:rsid w:val="005D1FC8"/>
    <w:rsid w:val="005D2322"/>
    <w:rsid w:val="005D2B5F"/>
    <w:rsid w:val="005D2BCD"/>
    <w:rsid w:val="005D2F6E"/>
    <w:rsid w:val="005D3019"/>
    <w:rsid w:val="005D3424"/>
    <w:rsid w:val="005D34A7"/>
    <w:rsid w:val="005D360A"/>
    <w:rsid w:val="005D3850"/>
    <w:rsid w:val="005D38FD"/>
    <w:rsid w:val="005D3C49"/>
    <w:rsid w:val="005D3CEC"/>
    <w:rsid w:val="005D3D7A"/>
    <w:rsid w:val="005D43F6"/>
    <w:rsid w:val="005D499E"/>
    <w:rsid w:val="005D4F49"/>
    <w:rsid w:val="005D5092"/>
    <w:rsid w:val="005D5B15"/>
    <w:rsid w:val="005D5B38"/>
    <w:rsid w:val="005D5D92"/>
    <w:rsid w:val="005D5E75"/>
    <w:rsid w:val="005D5EBA"/>
    <w:rsid w:val="005D5EBC"/>
    <w:rsid w:val="005D5EF9"/>
    <w:rsid w:val="005D651F"/>
    <w:rsid w:val="005D665D"/>
    <w:rsid w:val="005D6716"/>
    <w:rsid w:val="005D679B"/>
    <w:rsid w:val="005D6896"/>
    <w:rsid w:val="005D6926"/>
    <w:rsid w:val="005D69AE"/>
    <w:rsid w:val="005D6CB2"/>
    <w:rsid w:val="005D6F43"/>
    <w:rsid w:val="005D70BB"/>
    <w:rsid w:val="005D71FE"/>
    <w:rsid w:val="005D7958"/>
    <w:rsid w:val="005E008D"/>
    <w:rsid w:val="005E01BF"/>
    <w:rsid w:val="005E03E7"/>
    <w:rsid w:val="005E04ED"/>
    <w:rsid w:val="005E07CF"/>
    <w:rsid w:val="005E0DB3"/>
    <w:rsid w:val="005E0E56"/>
    <w:rsid w:val="005E12A8"/>
    <w:rsid w:val="005E15AF"/>
    <w:rsid w:val="005E1A05"/>
    <w:rsid w:val="005E1C90"/>
    <w:rsid w:val="005E1D07"/>
    <w:rsid w:val="005E25BD"/>
    <w:rsid w:val="005E31D0"/>
    <w:rsid w:val="005E37A0"/>
    <w:rsid w:val="005E39BC"/>
    <w:rsid w:val="005E3D9A"/>
    <w:rsid w:val="005E4251"/>
    <w:rsid w:val="005E45C8"/>
    <w:rsid w:val="005E46AF"/>
    <w:rsid w:val="005E49C2"/>
    <w:rsid w:val="005E52A1"/>
    <w:rsid w:val="005E5339"/>
    <w:rsid w:val="005E556B"/>
    <w:rsid w:val="005E56AC"/>
    <w:rsid w:val="005E572D"/>
    <w:rsid w:val="005E5E2F"/>
    <w:rsid w:val="005E5E58"/>
    <w:rsid w:val="005E6161"/>
    <w:rsid w:val="005E6544"/>
    <w:rsid w:val="005E660B"/>
    <w:rsid w:val="005E6625"/>
    <w:rsid w:val="005E6886"/>
    <w:rsid w:val="005E6899"/>
    <w:rsid w:val="005E6E4F"/>
    <w:rsid w:val="005E703A"/>
    <w:rsid w:val="005E7A7A"/>
    <w:rsid w:val="005E7ACE"/>
    <w:rsid w:val="005E7EAC"/>
    <w:rsid w:val="005F0072"/>
    <w:rsid w:val="005F00CE"/>
    <w:rsid w:val="005F0F7B"/>
    <w:rsid w:val="005F11AF"/>
    <w:rsid w:val="005F14BA"/>
    <w:rsid w:val="005F1A19"/>
    <w:rsid w:val="005F1CD9"/>
    <w:rsid w:val="005F1CF9"/>
    <w:rsid w:val="005F1DD4"/>
    <w:rsid w:val="005F26F0"/>
    <w:rsid w:val="005F2723"/>
    <w:rsid w:val="005F2A41"/>
    <w:rsid w:val="005F2E2B"/>
    <w:rsid w:val="005F3133"/>
    <w:rsid w:val="005F3397"/>
    <w:rsid w:val="005F3488"/>
    <w:rsid w:val="005F393E"/>
    <w:rsid w:val="005F39F1"/>
    <w:rsid w:val="005F3DD0"/>
    <w:rsid w:val="005F3E25"/>
    <w:rsid w:val="005F4493"/>
    <w:rsid w:val="005F462A"/>
    <w:rsid w:val="005F46BD"/>
    <w:rsid w:val="005F48D2"/>
    <w:rsid w:val="005F49B9"/>
    <w:rsid w:val="005F4A2F"/>
    <w:rsid w:val="005F4BA6"/>
    <w:rsid w:val="005F4F8A"/>
    <w:rsid w:val="005F5517"/>
    <w:rsid w:val="005F56DC"/>
    <w:rsid w:val="005F576B"/>
    <w:rsid w:val="005F5D07"/>
    <w:rsid w:val="005F62AC"/>
    <w:rsid w:val="005F65F0"/>
    <w:rsid w:val="005F68E2"/>
    <w:rsid w:val="005F6B8C"/>
    <w:rsid w:val="005F6F49"/>
    <w:rsid w:val="005F7152"/>
    <w:rsid w:val="005F789B"/>
    <w:rsid w:val="005F7DAB"/>
    <w:rsid w:val="005F7E87"/>
    <w:rsid w:val="00600BCE"/>
    <w:rsid w:val="00600C77"/>
    <w:rsid w:val="0060172A"/>
    <w:rsid w:val="00601AD6"/>
    <w:rsid w:val="00601B3B"/>
    <w:rsid w:val="00601B6D"/>
    <w:rsid w:val="00602002"/>
    <w:rsid w:val="00602679"/>
    <w:rsid w:val="006026CE"/>
    <w:rsid w:val="006027B4"/>
    <w:rsid w:val="00602B08"/>
    <w:rsid w:val="00602BB7"/>
    <w:rsid w:val="00602C99"/>
    <w:rsid w:val="00603056"/>
    <w:rsid w:val="006037E0"/>
    <w:rsid w:val="00603B8D"/>
    <w:rsid w:val="00603D0E"/>
    <w:rsid w:val="00603E30"/>
    <w:rsid w:val="00604192"/>
    <w:rsid w:val="00604262"/>
    <w:rsid w:val="0060459C"/>
    <w:rsid w:val="00604712"/>
    <w:rsid w:val="00604750"/>
    <w:rsid w:val="00604AC5"/>
    <w:rsid w:val="00604D9C"/>
    <w:rsid w:val="006051BA"/>
    <w:rsid w:val="00605458"/>
    <w:rsid w:val="00605527"/>
    <w:rsid w:val="00605805"/>
    <w:rsid w:val="00605C32"/>
    <w:rsid w:val="00605C69"/>
    <w:rsid w:val="00605D7D"/>
    <w:rsid w:val="006061AE"/>
    <w:rsid w:val="00606666"/>
    <w:rsid w:val="006067D8"/>
    <w:rsid w:val="006069C5"/>
    <w:rsid w:val="00606CDD"/>
    <w:rsid w:val="00607346"/>
    <w:rsid w:val="006075DA"/>
    <w:rsid w:val="00607675"/>
    <w:rsid w:val="006077EF"/>
    <w:rsid w:val="00607A2E"/>
    <w:rsid w:val="006102D8"/>
    <w:rsid w:val="00610341"/>
    <w:rsid w:val="006103C1"/>
    <w:rsid w:val="0061058A"/>
    <w:rsid w:val="00610784"/>
    <w:rsid w:val="00610A4A"/>
    <w:rsid w:val="00610B45"/>
    <w:rsid w:val="0061111A"/>
    <w:rsid w:val="0061123F"/>
    <w:rsid w:val="006112B9"/>
    <w:rsid w:val="0061135C"/>
    <w:rsid w:val="00611787"/>
    <w:rsid w:val="00612194"/>
    <w:rsid w:val="00612228"/>
    <w:rsid w:val="00612DFF"/>
    <w:rsid w:val="00612F3C"/>
    <w:rsid w:val="006130C0"/>
    <w:rsid w:val="00613147"/>
    <w:rsid w:val="00613425"/>
    <w:rsid w:val="006135A0"/>
    <w:rsid w:val="006136CF"/>
    <w:rsid w:val="006138D2"/>
    <w:rsid w:val="00613A36"/>
    <w:rsid w:val="00613DD5"/>
    <w:rsid w:val="00614317"/>
    <w:rsid w:val="00614784"/>
    <w:rsid w:val="00614B53"/>
    <w:rsid w:val="00614C50"/>
    <w:rsid w:val="00614CD1"/>
    <w:rsid w:val="00614DA9"/>
    <w:rsid w:val="00614DD1"/>
    <w:rsid w:val="006153FB"/>
    <w:rsid w:val="00615421"/>
    <w:rsid w:val="00615662"/>
    <w:rsid w:val="00615906"/>
    <w:rsid w:val="0061598F"/>
    <w:rsid w:val="00615ACE"/>
    <w:rsid w:val="00615F35"/>
    <w:rsid w:val="00616144"/>
    <w:rsid w:val="0061617A"/>
    <w:rsid w:val="0061642E"/>
    <w:rsid w:val="0061652B"/>
    <w:rsid w:val="006167B9"/>
    <w:rsid w:val="00616A42"/>
    <w:rsid w:val="00616DD8"/>
    <w:rsid w:val="00616F46"/>
    <w:rsid w:val="0061712C"/>
    <w:rsid w:val="006175EE"/>
    <w:rsid w:val="00617CB4"/>
    <w:rsid w:val="00617DC5"/>
    <w:rsid w:val="00617EAB"/>
    <w:rsid w:val="006201BD"/>
    <w:rsid w:val="00620249"/>
    <w:rsid w:val="006205A3"/>
    <w:rsid w:val="00620829"/>
    <w:rsid w:val="00621438"/>
    <w:rsid w:val="006215B9"/>
    <w:rsid w:val="00621F28"/>
    <w:rsid w:val="00622297"/>
    <w:rsid w:val="00622B04"/>
    <w:rsid w:val="00622B8D"/>
    <w:rsid w:val="00622D72"/>
    <w:rsid w:val="006233BB"/>
    <w:rsid w:val="0062358E"/>
    <w:rsid w:val="00623677"/>
    <w:rsid w:val="00623979"/>
    <w:rsid w:val="00623C0C"/>
    <w:rsid w:val="00623DC2"/>
    <w:rsid w:val="00623EBC"/>
    <w:rsid w:val="00624081"/>
    <w:rsid w:val="006243A0"/>
    <w:rsid w:val="006243D9"/>
    <w:rsid w:val="00624846"/>
    <w:rsid w:val="00624E6A"/>
    <w:rsid w:val="00624FDE"/>
    <w:rsid w:val="0062548C"/>
    <w:rsid w:val="006256A1"/>
    <w:rsid w:val="00625838"/>
    <w:rsid w:val="00625C28"/>
    <w:rsid w:val="00625F5A"/>
    <w:rsid w:val="0062606D"/>
    <w:rsid w:val="00626698"/>
    <w:rsid w:val="0062671D"/>
    <w:rsid w:val="00626B8E"/>
    <w:rsid w:val="00626DBD"/>
    <w:rsid w:val="00626E5D"/>
    <w:rsid w:val="00626F60"/>
    <w:rsid w:val="00626FA6"/>
    <w:rsid w:val="006272DB"/>
    <w:rsid w:val="00627650"/>
    <w:rsid w:val="006277A4"/>
    <w:rsid w:val="00627820"/>
    <w:rsid w:val="00627BD6"/>
    <w:rsid w:val="00627F75"/>
    <w:rsid w:val="006301A5"/>
    <w:rsid w:val="00630622"/>
    <w:rsid w:val="0063069B"/>
    <w:rsid w:val="006308C6"/>
    <w:rsid w:val="006308D8"/>
    <w:rsid w:val="00631229"/>
    <w:rsid w:val="0063149D"/>
    <w:rsid w:val="00631640"/>
    <w:rsid w:val="00631843"/>
    <w:rsid w:val="00631ADB"/>
    <w:rsid w:val="00631BF4"/>
    <w:rsid w:val="00631CE4"/>
    <w:rsid w:val="00631CF2"/>
    <w:rsid w:val="0063216D"/>
    <w:rsid w:val="006321CD"/>
    <w:rsid w:val="006323EE"/>
    <w:rsid w:val="00632483"/>
    <w:rsid w:val="00632B88"/>
    <w:rsid w:val="006330C4"/>
    <w:rsid w:val="006331EB"/>
    <w:rsid w:val="00633212"/>
    <w:rsid w:val="006332A5"/>
    <w:rsid w:val="00633430"/>
    <w:rsid w:val="0063396A"/>
    <w:rsid w:val="00633D59"/>
    <w:rsid w:val="00633F40"/>
    <w:rsid w:val="006342D4"/>
    <w:rsid w:val="00634485"/>
    <w:rsid w:val="006345C3"/>
    <w:rsid w:val="00634775"/>
    <w:rsid w:val="0063483E"/>
    <w:rsid w:val="00634B24"/>
    <w:rsid w:val="00634F02"/>
    <w:rsid w:val="0063536D"/>
    <w:rsid w:val="00635479"/>
    <w:rsid w:val="006355B3"/>
    <w:rsid w:val="00635768"/>
    <w:rsid w:val="006358E8"/>
    <w:rsid w:val="006358F7"/>
    <w:rsid w:val="00635D5A"/>
    <w:rsid w:val="00636561"/>
    <w:rsid w:val="00636B21"/>
    <w:rsid w:val="00637369"/>
    <w:rsid w:val="00637917"/>
    <w:rsid w:val="00637A78"/>
    <w:rsid w:val="00640639"/>
    <w:rsid w:val="00640AC4"/>
    <w:rsid w:val="00640B09"/>
    <w:rsid w:val="00640D7A"/>
    <w:rsid w:val="0064147F"/>
    <w:rsid w:val="006414D9"/>
    <w:rsid w:val="006414EB"/>
    <w:rsid w:val="00641E8A"/>
    <w:rsid w:val="00642089"/>
    <w:rsid w:val="00642890"/>
    <w:rsid w:val="006428EB"/>
    <w:rsid w:val="00642DC6"/>
    <w:rsid w:val="00642E85"/>
    <w:rsid w:val="00642FDA"/>
    <w:rsid w:val="0064302E"/>
    <w:rsid w:val="006430E9"/>
    <w:rsid w:val="006430ED"/>
    <w:rsid w:val="0064321E"/>
    <w:rsid w:val="006435FD"/>
    <w:rsid w:val="0064394F"/>
    <w:rsid w:val="0064397D"/>
    <w:rsid w:val="00643F8B"/>
    <w:rsid w:val="00643FFB"/>
    <w:rsid w:val="0064404E"/>
    <w:rsid w:val="006445B4"/>
    <w:rsid w:val="0064463A"/>
    <w:rsid w:val="006447B7"/>
    <w:rsid w:val="00644D23"/>
    <w:rsid w:val="00644E5D"/>
    <w:rsid w:val="00645190"/>
    <w:rsid w:val="006453FA"/>
    <w:rsid w:val="006456BC"/>
    <w:rsid w:val="006457D6"/>
    <w:rsid w:val="00645AC4"/>
    <w:rsid w:val="00645B7D"/>
    <w:rsid w:val="00645BC0"/>
    <w:rsid w:val="00645D33"/>
    <w:rsid w:val="006460CA"/>
    <w:rsid w:val="006464CB"/>
    <w:rsid w:val="00646693"/>
    <w:rsid w:val="00646864"/>
    <w:rsid w:val="00646912"/>
    <w:rsid w:val="00646AC2"/>
    <w:rsid w:val="00646C82"/>
    <w:rsid w:val="00646DAD"/>
    <w:rsid w:val="00646E31"/>
    <w:rsid w:val="006475CD"/>
    <w:rsid w:val="00647B1A"/>
    <w:rsid w:val="00647C0E"/>
    <w:rsid w:val="00647CE1"/>
    <w:rsid w:val="00647E43"/>
    <w:rsid w:val="00647F39"/>
    <w:rsid w:val="006501B0"/>
    <w:rsid w:val="006505BD"/>
    <w:rsid w:val="00650B7F"/>
    <w:rsid w:val="00650DDC"/>
    <w:rsid w:val="00651095"/>
    <w:rsid w:val="00651455"/>
    <w:rsid w:val="00651802"/>
    <w:rsid w:val="006519A9"/>
    <w:rsid w:val="00651CCE"/>
    <w:rsid w:val="00651D6D"/>
    <w:rsid w:val="00652930"/>
    <w:rsid w:val="00652A96"/>
    <w:rsid w:val="00652C07"/>
    <w:rsid w:val="0065316C"/>
    <w:rsid w:val="006534EA"/>
    <w:rsid w:val="00653FD4"/>
    <w:rsid w:val="006542DE"/>
    <w:rsid w:val="00654B12"/>
    <w:rsid w:val="00655156"/>
    <w:rsid w:val="006553A4"/>
    <w:rsid w:val="006558B8"/>
    <w:rsid w:val="00655D13"/>
    <w:rsid w:val="006560F5"/>
    <w:rsid w:val="00656481"/>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11E9"/>
    <w:rsid w:val="00661629"/>
    <w:rsid w:val="0066166B"/>
    <w:rsid w:val="00661670"/>
    <w:rsid w:val="00661775"/>
    <w:rsid w:val="00661B6C"/>
    <w:rsid w:val="00661C2F"/>
    <w:rsid w:val="00661CD9"/>
    <w:rsid w:val="006625E5"/>
    <w:rsid w:val="00662DF0"/>
    <w:rsid w:val="00662FDF"/>
    <w:rsid w:val="006636EF"/>
    <w:rsid w:val="00663CBE"/>
    <w:rsid w:val="006640AD"/>
    <w:rsid w:val="00664262"/>
    <w:rsid w:val="006642A6"/>
    <w:rsid w:val="00664537"/>
    <w:rsid w:val="00664A43"/>
    <w:rsid w:val="00664AA6"/>
    <w:rsid w:val="0066502D"/>
    <w:rsid w:val="006650AF"/>
    <w:rsid w:val="006656F0"/>
    <w:rsid w:val="00665A62"/>
    <w:rsid w:val="00665E0D"/>
    <w:rsid w:val="00666552"/>
    <w:rsid w:val="006667A5"/>
    <w:rsid w:val="00666DE7"/>
    <w:rsid w:val="00666EB8"/>
    <w:rsid w:val="00667058"/>
    <w:rsid w:val="0066748C"/>
    <w:rsid w:val="006678B0"/>
    <w:rsid w:val="00667A04"/>
    <w:rsid w:val="0067000E"/>
    <w:rsid w:val="00670133"/>
    <w:rsid w:val="0067016F"/>
    <w:rsid w:val="0067034F"/>
    <w:rsid w:val="00670A42"/>
    <w:rsid w:val="00670F28"/>
    <w:rsid w:val="006712F4"/>
    <w:rsid w:val="006713C7"/>
    <w:rsid w:val="00671472"/>
    <w:rsid w:val="0067148D"/>
    <w:rsid w:val="00671D7A"/>
    <w:rsid w:val="00671E2B"/>
    <w:rsid w:val="00671FC2"/>
    <w:rsid w:val="0067240C"/>
    <w:rsid w:val="006726BD"/>
    <w:rsid w:val="00672722"/>
    <w:rsid w:val="00672A4E"/>
    <w:rsid w:val="00672A6E"/>
    <w:rsid w:val="00672ACA"/>
    <w:rsid w:val="00672D53"/>
    <w:rsid w:val="0067331B"/>
    <w:rsid w:val="00673575"/>
    <w:rsid w:val="00673797"/>
    <w:rsid w:val="006737D4"/>
    <w:rsid w:val="00673891"/>
    <w:rsid w:val="00673E0F"/>
    <w:rsid w:val="00674113"/>
    <w:rsid w:val="006749C5"/>
    <w:rsid w:val="00674A3E"/>
    <w:rsid w:val="00674BD8"/>
    <w:rsid w:val="006754CD"/>
    <w:rsid w:val="00675536"/>
    <w:rsid w:val="00675715"/>
    <w:rsid w:val="00675872"/>
    <w:rsid w:val="00675B5C"/>
    <w:rsid w:val="00675BAB"/>
    <w:rsid w:val="00675C01"/>
    <w:rsid w:val="00675FA9"/>
    <w:rsid w:val="00676142"/>
    <w:rsid w:val="00676398"/>
    <w:rsid w:val="006763E4"/>
    <w:rsid w:val="00676685"/>
    <w:rsid w:val="00676776"/>
    <w:rsid w:val="006767AF"/>
    <w:rsid w:val="006768CD"/>
    <w:rsid w:val="00676A05"/>
    <w:rsid w:val="00676ED1"/>
    <w:rsid w:val="00677035"/>
    <w:rsid w:val="00677911"/>
    <w:rsid w:val="00677925"/>
    <w:rsid w:val="00677A42"/>
    <w:rsid w:val="00677CAE"/>
    <w:rsid w:val="00677CDD"/>
    <w:rsid w:val="006805F0"/>
    <w:rsid w:val="0068081B"/>
    <w:rsid w:val="00680C19"/>
    <w:rsid w:val="00680E1C"/>
    <w:rsid w:val="00681173"/>
    <w:rsid w:val="00681A0A"/>
    <w:rsid w:val="00681A81"/>
    <w:rsid w:val="00681B53"/>
    <w:rsid w:val="00681D63"/>
    <w:rsid w:val="00681DEA"/>
    <w:rsid w:val="00682052"/>
    <w:rsid w:val="006824E9"/>
    <w:rsid w:val="00682502"/>
    <w:rsid w:val="0068292A"/>
    <w:rsid w:val="00682BDF"/>
    <w:rsid w:val="00682C00"/>
    <w:rsid w:val="00682C77"/>
    <w:rsid w:val="00683357"/>
    <w:rsid w:val="0068338C"/>
    <w:rsid w:val="006838C5"/>
    <w:rsid w:val="006839BD"/>
    <w:rsid w:val="0068464A"/>
    <w:rsid w:val="00684B97"/>
    <w:rsid w:val="00684CF5"/>
    <w:rsid w:val="00685086"/>
    <w:rsid w:val="006859B0"/>
    <w:rsid w:val="00685A65"/>
    <w:rsid w:val="00685C44"/>
    <w:rsid w:val="00685D68"/>
    <w:rsid w:val="00685F18"/>
    <w:rsid w:val="0068605C"/>
    <w:rsid w:val="00686253"/>
    <w:rsid w:val="00686915"/>
    <w:rsid w:val="00686A07"/>
    <w:rsid w:val="00686A9E"/>
    <w:rsid w:val="00686FB9"/>
    <w:rsid w:val="0068761B"/>
    <w:rsid w:val="006876DD"/>
    <w:rsid w:val="00687B92"/>
    <w:rsid w:val="00687FF0"/>
    <w:rsid w:val="0069031B"/>
    <w:rsid w:val="00690485"/>
    <w:rsid w:val="00690795"/>
    <w:rsid w:val="00690876"/>
    <w:rsid w:val="00690A2F"/>
    <w:rsid w:val="00690DC6"/>
    <w:rsid w:val="00691677"/>
    <w:rsid w:val="0069196D"/>
    <w:rsid w:val="00691A6B"/>
    <w:rsid w:val="00691B25"/>
    <w:rsid w:val="00691EA1"/>
    <w:rsid w:val="00692638"/>
    <w:rsid w:val="00692C81"/>
    <w:rsid w:val="0069309C"/>
    <w:rsid w:val="0069334F"/>
    <w:rsid w:val="00693A3C"/>
    <w:rsid w:val="00693C75"/>
    <w:rsid w:val="0069402E"/>
    <w:rsid w:val="0069464E"/>
    <w:rsid w:val="00694EA4"/>
    <w:rsid w:val="00694F5D"/>
    <w:rsid w:val="00694F81"/>
    <w:rsid w:val="00695277"/>
    <w:rsid w:val="006956CF"/>
    <w:rsid w:val="00695B59"/>
    <w:rsid w:val="00695CCE"/>
    <w:rsid w:val="0069675D"/>
    <w:rsid w:val="00696A25"/>
    <w:rsid w:val="00696D27"/>
    <w:rsid w:val="00696D91"/>
    <w:rsid w:val="00696DBA"/>
    <w:rsid w:val="006970CE"/>
    <w:rsid w:val="0069713C"/>
    <w:rsid w:val="0069765B"/>
    <w:rsid w:val="00697664"/>
    <w:rsid w:val="00697F06"/>
    <w:rsid w:val="00697F11"/>
    <w:rsid w:val="006A01E7"/>
    <w:rsid w:val="006A02DD"/>
    <w:rsid w:val="006A03E8"/>
    <w:rsid w:val="006A07B8"/>
    <w:rsid w:val="006A0A26"/>
    <w:rsid w:val="006A0D83"/>
    <w:rsid w:val="006A103C"/>
    <w:rsid w:val="006A11CE"/>
    <w:rsid w:val="006A126F"/>
    <w:rsid w:val="006A1380"/>
    <w:rsid w:val="006A1A0B"/>
    <w:rsid w:val="006A1D58"/>
    <w:rsid w:val="006A257A"/>
    <w:rsid w:val="006A2596"/>
    <w:rsid w:val="006A260C"/>
    <w:rsid w:val="006A285F"/>
    <w:rsid w:val="006A2F3C"/>
    <w:rsid w:val="006A306C"/>
    <w:rsid w:val="006A3146"/>
    <w:rsid w:val="006A36CD"/>
    <w:rsid w:val="006A3764"/>
    <w:rsid w:val="006A384A"/>
    <w:rsid w:val="006A3E06"/>
    <w:rsid w:val="006A3E39"/>
    <w:rsid w:val="006A400C"/>
    <w:rsid w:val="006A44B3"/>
    <w:rsid w:val="006A46EE"/>
    <w:rsid w:val="006A4A2D"/>
    <w:rsid w:val="006A4AC9"/>
    <w:rsid w:val="006A4B4D"/>
    <w:rsid w:val="006A527A"/>
    <w:rsid w:val="006A5358"/>
    <w:rsid w:val="006A5C5A"/>
    <w:rsid w:val="006A5EC5"/>
    <w:rsid w:val="006A6032"/>
    <w:rsid w:val="006A6452"/>
    <w:rsid w:val="006A6597"/>
    <w:rsid w:val="006A6F04"/>
    <w:rsid w:val="006A7077"/>
    <w:rsid w:val="006A792F"/>
    <w:rsid w:val="006B009C"/>
    <w:rsid w:val="006B015E"/>
    <w:rsid w:val="006B01B6"/>
    <w:rsid w:val="006B0455"/>
    <w:rsid w:val="006B0650"/>
    <w:rsid w:val="006B0B12"/>
    <w:rsid w:val="006B0C50"/>
    <w:rsid w:val="006B0DAF"/>
    <w:rsid w:val="006B0E92"/>
    <w:rsid w:val="006B1553"/>
    <w:rsid w:val="006B185D"/>
    <w:rsid w:val="006B188A"/>
    <w:rsid w:val="006B1D4F"/>
    <w:rsid w:val="006B2447"/>
    <w:rsid w:val="006B2488"/>
    <w:rsid w:val="006B271C"/>
    <w:rsid w:val="006B2765"/>
    <w:rsid w:val="006B3969"/>
    <w:rsid w:val="006B3E1F"/>
    <w:rsid w:val="006B40AF"/>
    <w:rsid w:val="006B4118"/>
    <w:rsid w:val="006B443D"/>
    <w:rsid w:val="006B4848"/>
    <w:rsid w:val="006B4BE2"/>
    <w:rsid w:val="006B4BEB"/>
    <w:rsid w:val="006B4D72"/>
    <w:rsid w:val="006B4DAB"/>
    <w:rsid w:val="006B4E4A"/>
    <w:rsid w:val="006B5265"/>
    <w:rsid w:val="006B5434"/>
    <w:rsid w:val="006B56FC"/>
    <w:rsid w:val="006B57FB"/>
    <w:rsid w:val="006B5D23"/>
    <w:rsid w:val="006B5DE7"/>
    <w:rsid w:val="006B5EE5"/>
    <w:rsid w:val="006B617A"/>
    <w:rsid w:val="006B62EA"/>
    <w:rsid w:val="006B64AE"/>
    <w:rsid w:val="006B6793"/>
    <w:rsid w:val="006B6BC9"/>
    <w:rsid w:val="006B6DF1"/>
    <w:rsid w:val="006B73F2"/>
    <w:rsid w:val="006B74C2"/>
    <w:rsid w:val="006B770E"/>
    <w:rsid w:val="006B7B04"/>
    <w:rsid w:val="006B7B1C"/>
    <w:rsid w:val="006B7B6C"/>
    <w:rsid w:val="006C05C6"/>
    <w:rsid w:val="006C0871"/>
    <w:rsid w:val="006C0887"/>
    <w:rsid w:val="006C0FDB"/>
    <w:rsid w:val="006C1097"/>
    <w:rsid w:val="006C16F9"/>
    <w:rsid w:val="006C18A3"/>
    <w:rsid w:val="006C1A3C"/>
    <w:rsid w:val="006C1B68"/>
    <w:rsid w:val="006C1DE5"/>
    <w:rsid w:val="006C1FF9"/>
    <w:rsid w:val="006C22EA"/>
    <w:rsid w:val="006C26AA"/>
    <w:rsid w:val="006C2C50"/>
    <w:rsid w:val="006C3041"/>
    <w:rsid w:val="006C3112"/>
    <w:rsid w:val="006C313E"/>
    <w:rsid w:val="006C3992"/>
    <w:rsid w:val="006C3B80"/>
    <w:rsid w:val="006C3FFF"/>
    <w:rsid w:val="006C474E"/>
    <w:rsid w:val="006C4AAE"/>
    <w:rsid w:val="006C4C43"/>
    <w:rsid w:val="006C4D5C"/>
    <w:rsid w:val="006C5022"/>
    <w:rsid w:val="006C5659"/>
    <w:rsid w:val="006C5FA1"/>
    <w:rsid w:val="006C5FC0"/>
    <w:rsid w:val="006C67A0"/>
    <w:rsid w:val="006C69F4"/>
    <w:rsid w:val="006C6F30"/>
    <w:rsid w:val="006C72E4"/>
    <w:rsid w:val="006C7705"/>
    <w:rsid w:val="006C7E9B"/>
    <w:rsid w:val="006D06D6"/>
    <w:rsid w:val="006D09E7"/>
    <w:rsid w:val="006D0AE2"/>
    <w:rsid w:val="006D0C94"/>
    <w:rsid w:val="006D0E1F"/>
    <w:rsid w:val="006D1CED"/>
    <w:rsid w:val="006D1FE0"/>
    <w:rsid w:val="006D24AB"/>
    <w:rsid w:val="006D2715"/>
    <w:rsid w:val="006D28D9"/>
    <w:rsid w:val="006D2C35"/>
    <w:rsid w:val="006D2EF6"/>
    <w:rsid w:val="006D2F32"/>
    <w:rsid w:val="006D2F44"/>
    <w:rsid w:val="006D3124"/>
    <w:rsid w:val="006D31A8"/>
    <w:rsid w:val="006D32B1"/>
    <w:rsid w:val="006D34CD"/>
    <w:rsid w:val="006D379B"/>
    <w:rsid w:val="006D3952"/>
    <w:rsid w:val="006D3BF3"/>
    <w:rsid w:val="006D3D69"/>
    <w:rsid w:val="006D3E76"/>
    <w:rsid w:val="006D4036"/>
    <w:rsid w:val="006D4169"/>
    <w:rsid w:val="006D41DD"/>
    <w:rsid w:val="006D4655"/>
    <w:rsid w:val="006D466D"/>
    <w:rsid w:val="006D481A"/>
    <w:rsid w:val="006D493B"/>
    <w:rsid w:val="006D4C3C"/>
    <w:rsid w:val="006D508D"/>
    <w:rsid w:val="006D5417"/>
    <w:rsid w:val="006D5698"/>
    <w:rsid w:val="006D5B6F"/>
    <w:rsid w:val="006D5B83"/>
    <w:rsid w:val="006D5C55"/>
    <w:rsid w:val="006D5FED"/>
    <w:rsid w:val="006D6345"/>
    <w:rsid w:val="006D637B"/>
    <w:rsid w:val="006D6FC1"/>
    <w:rsid w:val="006D75B7"/>
    <w:rsid w:val="006D7B1E"/>
    <w:rsid w:val="006D7B79"/>
    <w:rsid w:val="006D7D31"/>
    <w:rsid w:val="006D7DF2"/>
    <w:rsid w:val="006E0006"/>
    <w:rsid w:val="006E08F8"/>
    <w:rsid w:val="006E09C2"/>
    <w:rsid w:val="006E0BB9"/>
    <w:rsid w:val="006E0C11"/>
    <w:rsid w:val="006E0E49"/>
    <w:rsid w:val="006E0E72"/>
    <w:rsid w:val="006E13D1"/>
    <w:rsid w:val="006E165D"/>
    <w:rsid w:val="006E16F7"/>
    <w:rsid w:val="006E1895"/>
    <w:rsid w:val="006E1D7B"/>
    <w:rsid w:val="006E1E03"/>
    <w:rsid w:val="006E2082"/>
    <w:rsid w:val="006E21FC"/>
    <w:rsid w:val="006E234A"/>
    <w:rsid w:val="006E2528"/>
    <w:rsid w:val="006E25B4"/>
    <w:rsid w:val="006E2623"/>
    <w:rsid w:val="006E2753"/>
    <w:rsid w:val="006E2ECC"/>
    <w:rsid w:val="006E2FB0"/>
    <w:rsid w:val="006E3B8C"/>
    <w:rsid w:val="006E3D56"/>
    <w:rsid w:val="006E4098"/>
    <w:rsid w:val="006E428E"/>
    <w:rsid w:val="006E4880"/>
    <w:rsid w:val="006E4F7F"/>
    <w:rsid w:val="006E5296"/>
    <w:rsid w:val="006E5465"/>
    <w:rsid w:val="006E5499"/>
    <w:rsid w:val="006E5AD6"/>
    <w:rsid w:val="006E5B6B"/>
    <w:rsid w:val="006E5CE8"/>
    <w:rsid w:val="006E61D3"/>
    <w:rsid w:val="006E61F4"/>
    <w:rsid w:val="006E6203"/>
    <w:rsid w:val="006E6BA3"/>
    <w:rsid w:val="006E6C69"/>
    <w:rsid w:val="006E6DC2"/>
    <w:rsid w:val="006E6F18"/>
    <w:rsid w:val="006E720D"/>
    <w:rsid w:val="006E7A66"/>
    <w:rsid w:val="006E7B73"/>
    <w:rsid w:val="006E7E9D"/>
    <w:rsid w:val="006F0340"/>
    <w:rsid w:val="006F054F"/>
    <w:rsid w:val="006F0AF9"/>
    <w:rsid w:val="006F0C28"/>
    <w:rsid w:val="006F0DD9"/>
    <w:rsid w:val="006F0FBD"/>
    <w:rsid w:val="006F1247"/>
    <w:rsid w:val="006F13D1"/>
    <w:rsid w:val="006F15CB"/>
    <w:rsid w:val="006F176B"/>
    <w:rsid w:val="006F19D7"/>
    <w:rsid w:val="006F1FBF"/>
    <w:rsid w:val="006F22E2"/>
    <w:rsid w:val="006F2460"/>
    <w:rsid w:val="006F2561"/>
    <w:rsid w:val="006F2782"/>
    <w:rsid w:val="006F2801"/>
    <w:rsid w:val="006F2ABF"/>
    <w:rsid w:val="006F2AD0"/>
    <w:rsid w:val="006F2F4F"/>
    <w:rsid w:val="006F301E"/>
    <w:rsid w:val="006F3045"/>
    <w:rsid w:val="006F32EA"/>
    <w:rsid w:val="006F35CF"/>
    <w:rsid w:val="006F37F5"/>
    <w:rsid w:val="006F39BB"/>
    <w:rsid w:val="006F3A9D"/>
    <w:rsid w:val="006F3BB2"/>
    <w:rsid w:val="006F3C9D"/>
    <w:rsid w:val="006F4616"/>
    <w:rsid w:val="006F4657"/>
    <w:rsid w:val="006F477B"/>
    <w:rsid w:val="006F4875"/>
    <w:rsid w:val="006F4BD2"/>
    <w:rsid w:val="006F4F14"/>
    <w:rsid w:val="006F5118"/>
    <w:rsid w:val="006F527D"/>
    <w:rsid w:val="006F52DD"/>
    <w:rsid w:val="006F53B8"/>
    <w:rsid w:val="006F5621"/>
    <w:rsid w:val="006F572C"/>
    <w:rsid w:val="006F593A"/>
    <w:rsid w:val="006F5DED"/>
    <w:rsid w:val="006F5EB5"/>
    <w:rsid w:val="006F5EBD"/>
    <w:rsid w:val="006F5FCF"/>
    <w:rsid w:val="006F6355"/>
    <w:rsid w:val="006F7288"/>
    <w:rsid w:val="006F7365"/>
    <w:rsid w:val="006F73C1"/>
    <w:rsid w:val="006F7C84"/>
    <w:rsid w:val="006F7CF4"/>
    <w:rsid w:val="006F7DE6"/>
    <w:rsid w:val="006F7E7C"/>
    <w:rsid w:val="00700048"/>
    <w:rsid w:val="00700050"/>
    <w:rsid w:val="007000CC"/>
    <w:rsid w:val="007005FD"/>
    <w:rsid w:val="007008FC"/>
    <w:rsid w:val="00700A63"/>
    <w:rsid w:val="00700C21"/>
    <w:rsid w:val="00700C70"/>
    <w:rsid w:val="00700E96"/>
    <w:rsid w:val="00700E9F"/>
    <w:rsid w:val="0070161C"/>
    <w:rsid w:val="007016FD"/>
    <w:rsid w:val="00702182"/>
    <w:rsid w:val="00702799"/>
    <w:rsid w:val="0070280F"/>
    <w:rsid w:val="00703111"/>
    <w:rsid w:val="00703311"/>
    <w:rsid w:val="00703781"/>
    <w:rsid w:val="0070385F"/>
    <w:rsid w:val="00703BE7"/>
    <w:rsid w:val="00703E89"/>
    <w:rsid w:val="0070403F"/>
    <w:rsid w:val="00704398"/>
    <w:rsid w:val="00704610"/>
    <w:rsid w:val="00704909"/>
    <w:rsid w:val="00704973"/>
    <w:rsid w:val="00704B4D"/>
    <w:rsid w:val="00705052"/>
    <w:rsid w:val="007056DA"/>
    <w:rsid w:val="007058B2"/>
    <w:rsid w:val="007059C6"/>
    <w:rsid w:val="00705AF1"/>
    <w:rsid w:val="00705E5D"/>
    <w:rsid w:val="00706442"/>
    <w:rsid w:val="0070658C"/>
    <w:rsid w:val="007068EE"/>
    <w:rsid w:val="00706CB0"/>
    <w:rsid w:val="00706E57"/>
    <w:rsid w:val="00706E61"/>
    <w:rsid w:val="00707000"/>
    <w:rsid w:val="00707268"/>
    <w:rsid w:val="007072FB"/>
    <w:rsid w:val="00707816"/>
    <w:rsid w:val="00707CDD"/>
    <w:rsid w:val="00707E9A"/>
    <w:rsid w:val="00710110"/>
    <w:rsid w:val="007108C1"/>
    <w:rsid w:val="00710BD6"/>
    <w:rsid w:val="00710EEB"/>
    <w:rsid w:val="00711412"/>
    <w:rsid w:val="007114C3"/>
    <w:rsid w:val="00711528"/>
    <w:rsid w:val="00711E13"/>
    <w:rsid w:val="007125B3"/>
    <w:rsid w:val="00712A33"/>
    <w:rsid w:val="00712B4C"/>
    <w:rsid w:val="00712EDA"/>
    <w:rsid w:val="007133D2"/>
    <w:rsid w:val="0071351E"/>
    <w:rsid w:val="00713542"/>
    <w:rsid w:val="007139B0"/>
    <w:rsid w:val="00713F8C"/>
    <w:rsid w:val="007141C9"/>
    <w:rsid w:val="007144EF"/>
    <w:rsid w:val="00715639"/>
    <w:rsid w:val="00715750"/>
    <w:rsid w:val="00715BA8"/>
    <w:rsid w:val="00715DA6"/>
    <w:rsid w:val="007160DF"/>
    <w:rsid w:val="0071705B"/>
    <w:rsid w:val="007171D7"/>
    <w:rsid w:val="00717412"/>
    <w:rsid w:val="0071790D"/>
    <w:rsid w:val="00717B52"/>
    <w:rsid w:val="00717C0D"/>
    <w:rsid w:val="007202ED"/>
    <w:rsid w:val="00720719"/>
    <w:rsid w:val="0072084C"/>
    <w:rsid w:val="007209D3"/>
    <w:rsid w:val="00720B92"/>
    <w:rsid w:val="00720BE8"/>
    <w:rsid w:val="00720C91"/>
    <w:rsid w:val="00721590"/>
    <w:rsid w:val="0072159A"/>
    <w:rsid w:val="007217EC"/>
    <w:rsid w:val="0072195A"/>
    <w:rsid w:val="00721B22"/>
    <w:rsid w:val="00721D05"/>
    <w:rsid w:val="007223D3"/>
    <w:rsid w:val="0072269D"/>
    <w:rsid w:val="00722A58"/>
    <w:rsid w:val="007231B5"/>
    <w:rsid w:val="00723427"/>
    <w:rsid w:val="007234D8"/>
    <w:rsid w:val="00723941"/>
    <w:rsid w:val="00723B20"/>
    <w:rsid w:val="00723E49"/>
    <w:rsid w:val="00723F7C"/>
    <w:rsid w:val="00723FAF"/>
    <w:rsid w:val="00724062"/>
    <w:rsid w:val="00724651"/>
    <w:rsid w:val="0072467C"/>
    <w:rsid w:val="00724798"/>
    <w:rsid w:val="007247C5"/>
    <w:rsid w:val="0072533E"/>
    <w:rsid w:val="00725398"/>
    <w:rsid w:val="007253DE"/>
    <w:rsid w:val="0072576C"/>
    <w:rsid w:val="0072589F"/>
    <w:rsid w:val="00725A2D"/>
    <w:rsid w:val="00725AD5"/>
    <w:rsid w:val="00725B2F"/>
    <w:rsid w:val="00725C25"/>
    <w:rsid w:val="00725D9D"/>
    <w:rsid w:val="00725ECE"/>
    <w:rsid w:val="00725FEA"/>
    <w:rsid w:val="0072605A"/>
    <w:rsid w:val="007262C5"/>
    <w:rsid w:val="0072658F"/>
    <w:rsid w:val="00726824"/>
    <w:rsid w:val="0072705D"/>
    <w:rsid w:val="007271CD"/>
    <w:rsid w:val="00727201"/>
    <w:rsid w:val="00727210"/>
    <w:rsid w:val="007274AE"/>
    <w:rsid w:val="0072756C"/>
    <w:rsid w:val="007275FE"/>
    <w:rsid w:val="00727607"/>
    <w:rsid w:val="0072795E"/>
    <w:rsid w:val="007302DF"/>
    <w:rsid w:val="0073034B"/>
    <w:rsid w:val="00730889"/>
    <w:rsid w:val="00730AA6"/>
    <w:rsid w:val="00730C65"/>
    <w:rsid w:val="00730CB9"/>
    <w:rsid w:val="00730F02"/>
    <w:rsid w:val="0073115F"/>
    <w:rsid w:val="0073141A"/>
    <w:rsid w:val="007315B2"/>
    <w:rsid w:val="00731BBD"/>
    <w:rsid w:val="00731CD8"/>
    <w:rsid w:val="00731E22"/>
    <w:rsid w:val="0073254B"/>
    <w:rsid w:val="00732619"/>
    <w:rsid w:val="007326CB"/>
    <w:rsid w:val="00732C33"/>
    <w:rsid w:val="00732DF7"/>
    <w:rsid w:val="00733527"/>
    <w:rsid w:val="00734075"/>
    <w:rsid w:val="00734100"/>
    <w:rsid w:val="00734275"/>
    <w:rsid w:val="00734395"/>
    <w:rsid w:val="0073466C"/>
    <w:rsid w:val="007347DD"/>
    <w:rsid w:val="00734C99"/>
    <w:rsid w:val="00734CBB"/>
    <w:rsid w:val="00734CF8"/>
    <w:rsid w:val="00734FAC"/>
    <w:rsid w:val="0073521A"/>
    <w:rsid w:val="007354F0"/>
    <w:rsid w:val="007358DB"/>
    <w:rsid w:val="00735ABC"/>
    <w:rsid w:val="007362FE"/>
    <w:rsid w:val="007364E8"/>
    <w:rsid w:val="007365BF"/>
    <w:rsid w:val="007369C0"/>
    <w:rsid w:val="00736BFC"/>
    <w:rsid w:val="00736DCF"/>
    <w:rsid w:val="00736F0E"/>
    <w:rsid w:val="007371F5"/>
    <w:rsid w:val="007371FF"/>
    <w:rsid w:val="007373DA"/>
    <w:rsid w:val="007379B9"/>
    <w:rsid w:val="0074020F"/>
    <w:rsid w:val="00740430"/>
    <w:rsid w:val="0074084E"/>
    <w:rsid w:val="00740D14"/>
    <w:rsid w:val="00740DEF"/>
    <w:rsid w:val="00740E1E"/>
    <w:rsid w:val="00740E9F"/>
    <w:rsid w:val="0074138F"/>
    <w:rsid w:val="007421D1"/>
    <w:rsid w:val="0074222E"/>
    <w:rsid w:val="00742416"/>
    <w:rsid w:val="00742506"/>
    <w:rsid w:val="007425C3"/>
    <w:rsid w:val="00742974"/>
    <w:rsid w:val="00742BC9"/>
    <w:rsid w:val="00742C32"/>
    <w:rsid w:val="00742CFD"/>
    <w:rsid w:val="00742D49"/>
    <w:rsid w:val="00742E71"/>
    <w:rsid w:val="00743518"/>
    <w:rsid w:val="00743797"/>
    <w:rsid w:val="007438A9"/>
    <w:rsid w:val="00743BF4"/>
    <w:rsid w:val="00743F39"/>
    <w:rsid w:val="00744124"/>
    <w:rsid w:val="00744153"/>
    <w:rsid w:val="007441DE"/>
    <w:rsid w:val="00744895"/>
    <w:rsid w:val="00744A3C"/>
    <w:rsid w:val="00744AE4"/>
    <w:rsid w:val="00744CF3"/>
    <w:rsid w:val="0074532A"/>
    <w:rsid w:val="00745635"/>
    <w:rsid w:val="00745A28"/>
    <w:rsid w:val="00745AD0"/>
    <w:rsid w:val="00746020"/>
    <w:rsid w:val="00746207"/>
    <w:rsid w:val="00746346"/>
    <w:rsid w:val="0074640A"/>
    <w:rsid w:val="007464A3"/>
    <w:rsid w:val="0074663F"/>
    <w:rsid w:val="007467B4"/>
    <w:rsid w:val="007467CB"/>
    <w:rsid w:val="007470E7"/>
    <w:rsid w:val="0074777F"/>
    <w:rsid w:val="007479FB"/>
    <w:rsid w:val="00747CF4"/>
    <w:rsid w:val="007502CF"/>
    <w:rsid w:val="007504E3"/>
    <w:rsid w:val="00750571"/>
    <w:rsid w:val="00750576"/>
    <w:rsid w:val="007505E1"/>
    <w:rsid w:val="00750719"/>
    <w:rsid w:val="007509D4"/>
    <w:rsid w:val="00750C2F"/>
    <w:rsid w:val="00750F94"/>
    <w:rsid w:val="007510D4"/>
    <w:rsid w:val="007511A1"/>
    <w:rsid w:val="007517A9"/>
    <w:rsid w:val="007518FB"/>
    <w:rsid w:val="00752162"/>
    <w:rsid w:val="007521D0"/>
    <w:rsid w:val="007521EF"/>
    <w:rsid w:val="00752385"/>
    <w:rsid w:val="007527D0"/>
    <w:rsid w:val="00752829"/>
    <w:rsid w:val="0075353B"/>
    <w:rsid w:val="0075355A"/>
    <w:rsid w:val="007537BE"/>
    <w:rsid w:val="007537E9"/>
    <w:rsid w:val="00753DFE"/>
    <w:rsid w:val="00753E5F"/>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B1"/>
    <w:rsid w:val="007566CD"/>
    <w:rsid w:val="00756832"/>
    <w:rsid w:val="00756AA7"/>
    <w:rsid w:val="00756AD6"/>
    <w:rsid w:val="00756C14"/>
    <w:rsid w:val="00756D40"/>
    <w:rsid w:val="00756D56"/>
    <w:rsid w:val="00756FAF"/>
    <w:rsid w:val="007574EC"/>
    <w:rsid w:val="00757BC0"/>
    <w:rsid w:val="007600FC"/>
    <w:rsid w:val="00760151"/>
    <w:rsid w:val="007602C6"/>
    <w:rsid w:val="007606E9"/>
    <w:rsid w:val="007608EE"/>
    <w:rsid w:val="00761517"/>
    <w:rsid w:val="00761BE0"/>
    <w:rsid w:val="00762268"/>
    <w:rsid w:val="007625A3"/>
    <w:rsid w:val="0076266F"/>
    <w:rsid w:val="007626B1"/>
    <w:rsid w:val="00762755"/>
    <w:rsid w:val="00762CE7"/>
    <w:rsid w:val="007630BB"/>
    <w:rsid w:val="00763300"/>
    <w:rsid w:val="007638B4"/>
    <w:rsid w:val="00763F11"/>
    <w:rsid w:val="00764705"/>
    <w:rsid w:val="0076485C"/>
    <w:rsid w:val="00764C90"/>
    <w:rsid w:val="00765046"/>
    <w:rsid w:val="00765127"/>
    <w:rsid w:val="00765128"/>
    <w:rsid w:val="0076515B"/>
    <w:rsid w:val="00765201"/>
    <w:rsid w:val="00765ACC"/>
    <w:rsid w:val="00765D4B"/>
    <w:rsid w:val="007663D4"/>
    <w:rsid w:val="00766618"/>
    <w:rsid w:val="00766FAD"/>
    <w:rsid w:val="00767820"/>
    <w:rsid w:val="00767B90"/>
    <w:rsid w:val="00767C81"/>
    <w:rsid w:val="00767C97"/>
    <w:rsid w:val="00767CEC"/>
    <w:rsid w:val="00770844"/>
    <w:rsid w:val="00770869"/>
    <w:rsid w:val="00770B44"/>
    <w:rsid w:val="00770CCB"/>
    <w:rsid w:val="00770FD5"/>
    <w:rsid w:val="0077133A"/>
    <w:rsid w:val="00771493"/>
    <w:rsid w:val="007714C6"/>
    <w:rsid w:val="007716D4"/>
    <w:rsid w:val="00771C6F"/>
    <w:rsid w:val="00771D8C"/>
    <w:rsid w:val="0077227A"/>
    <w:rsid w:val="00772573"/>
    <w:rsid w:val="00772C84"/>
    <w:rsid w:val="00772DF5"/>
    <w:rsid w:val="00773019"/>
    <w:rsid w:val="00773443"/>
    <w:rsid w:val="007734E0"/>
    <w:rsid w:val="007738DC"/>
    <w:rsid w:val="00773F49"/>
    <w:rsid w:val="007748E0"/>
    <w:rsid w:val="00774B6E"/>
    <w:rsid w:val="00774D5D"/>
    <w:rsid w:val="0077548E"/>
    <w:rsid w:val="00775608"/>
    <w:rsid w:val="007758BA"/>
    <w:rsid w:val="007759E0"/>
    <w:rsid w:val="00775EA8"/>
    <w:rsid w:val="007760B9"/>
    <w:rsid w:val="007767D8"/>
    <w:rsid w:val="00776877"/>
    <w:rsid w:val="00776E29"/>
    <w:rsid w:val="00776E60"/>
    <w:rsid w:val="00776E87"/>
    <w:rsid w:val="00776F24"/>
    <w:rsid w:val="00776FBA"/>
    <w:rsid w:val="00777052"/>
    <w:rsid w:val="00777192"/>
    <w:rsid w:val="0077751A"/>
    <w:rsid w:val="007776CD"/>
    <w:rsid w:val="0077777B"/>
    <w:rsid w:val="00777797"/>
    <w:rsid w:val="007777F7"/>
    <w:rsid w:val="00777895"/>
    <w:rsid w:val="007778C6"/>
    <w:rsid w:val="007778EF"/>
    <w:rsid w:val="0077793C"/>
    <w:rsid w:val="00777A8A"/>
    <w:rsid w:val="00777CBF"/>
    <w:rsid w:val="00777DF5"/>
    <w:rsid w:val="00777F73"/>
    <w:rsid w:val="007805AF"/>
    <w:rsid w:val="007805B8"/>
    <w:rsid w:val="007805FA"/>
    <w:rsid w:val="00780678"/>
    <w:rsid w:val="0078092F"/>
    <w:rsid w:val="00780A75"/>
    <w:rsid w:val="00780BD9"/>
    <w:rsid w:val="00780F75"/>
    <w:rsid w:val="00780FBE"/>
    <w:rsid w:val="0078110B"/>
    <w:rsid w:val="00781110"/>
    <w:rsid w:val="0078159B"/>
    <w:rsid w:val="0078182C"/>
    <w:rsid w:val="00781FF7"/>
    <w:rsid w:val="007820FF"/>
    <w:rsid w:val="007821DA"/>
    <w:rsid w:val="007823D0"/>
    <w:rsid w:val="00782647"/>
    <w:rsid w:val="00782AC0"/>
    <w:rsid w:val="00782C7C"/>
    <w:rsid w:val="00782CBF"/>
    <w:rsid w:val="00782E36"/>
    <w:rsid w:val="00783045"/>
    <w:rsid w:val="00783162"/>
    <w:rsid w:val="0078324B"/>
    <w:rsid w:val="0078371B"/>
    <w:rsid w:val="007839F6"/>
    <w:rsid w:val="00783ACA"/>
    <w:rsid w:val="00783F7A"/>
    <w:rsid w:val="00784022"/>
    <w:rsid w:val="00784084"/>
    <w:rsid w:val="0078456E"/>
    <w:rsid w:val="0078457B"/>
    <w:rsid w:val="007845A7"/>
    <w:rsid w:val="00784C52"/>
    <w:rsid w:val="00784CCC"/>
    <w:rsid w:val="00784CEF"/>
    <w:rsid w:val="007856AC"/>
    <w:rsid w:val="00785B7E"/>
    <w:rsid w:val="00785BAB"/>
    <w:rsid w:val="00785F65"/>
    <w:rsid w:val="007860E4"/>
    <w:rsid w:val="00786185"/>
    <w:rsid w:val="00786317"/>
    <w:rsid w:val="00786425"/>
    <w:rsid w:val="0078648E"/>
    <w:rsid w:val="0078656E"/>
    <w:rsid w:val="00787051"/>
    <w:rsid w:val="007870E3"/>
    <w:rsid w:val="00787194"/>
    <w:rsid w:val="0078738D"/>
    <w:rsid w:val="007877CF"/>
    <w:rsid w:val="007877FC"/>
    <w:rsid w:val="00787A3F"/>
    <w:rsid w:val="00787B21"/>
    <w:rsid w:val="00787E0E"/>
    <w:rsid w:val="00790141"/>
    <w:rsid w:val="00790558"/>
    <w:rsid w:val="007906B0"/>
    <w:rsid w:val="007906DF"/>
    <w:rsid w:val="007909E2"/>
    <w:rsid w:val="00790F94"/>
    <w:rsid w:val="00790FC1"/>
    <w:rsid w:val="00791299"/>
    <w:rsid w:val="0079180E"/>
    <w:rsid w:val="00791B41"/>
    <w:rsid w:val="00792103"/>
    <w:rsid w:val="00792A3E"/>
    <w:rsid w:val="00792D70"/>
    <w:rsid w:val="00792DE6"/>
    <w:rsid w:val="0079344D"/>
    <w:rsid w:val="0079382A"/>
    <w:rsid w:val="00793DA4"/>
    <w:rsid w:val="00793F92"/>
    <w:rsid w:val="00794175"/>
    <w:rsid w:val="00794435"/>
    <w:rsid w:val="00794923"/>
    <w:rsid w:val="00794936"/>
    <w:rsid w:val="007949C0"/>
    <w:rsid w:val="00794A07"/>
    <w:rsid w:val="00794FD5"/>
    <w:rsid w:val="00794FF0"/>
    <w:rsid w:val="00795182"/>
    <w:rsid w:val="0079518B"/>
    <w:rsid w:val="007951ED"/>
    <w:rsid w:val="007957E6"/>
    <w:rsid w:val="007958A3"/>
    <w:rsid w:val="007959A1"/>
    <w:rsid w:val="007959D6"/>
    <w:rsid w:val="00795F21"/>
    <w:rsid w:val="00796671"/>
    <w:rsid w:val="00796886"/>
    <w:rsid w:val="00796C09"/>
    <w:rsid w:val="007976ED"/>
    <w:rsid w:val="0079790A"/>
    <w:rsid w:val="00797A9A"/>
    <w:rsid w:val="00797AF1"/>
    <w:rsid w:val="00797B7C"/>
    <w:rsid w:val="007A0282"/>
    <w:rsid w:val="007A0626"/>
    <w:rsid w:val="007A087F"/>
    <w:rsid w:val="007A0A8C"/>
    <w:rsid w:val="007A0E1A"/>
    <w:rsid w:val="007A0E9C"/>
    <w:rsid w:val="007A15DF"/>
    <w:rsid w:val="007A1A5F"/>
    <w:rsid w:val="007A1AB9"/>
    <w:rsid w:val="007A1C7B"/>
    <w:rsid w:val="007A1CD1"/>
    <w:rsid w:val="007A20C1"/>
    <w:rsid w:val="007A21CB"/>
    <w:rsid w:val="007A2C7B"/>
    <w:rsid w:val="007A2E5A"/>
    <w:rsid w:val="007A31C4"/>
    <w:rsid w:val="007A32E1"/>
    <w:rsid w:val="007A356B"/>
    <w:rsid w:val="007A381F"/>
    <w:rsid w:val="007A394F"/>
    <w:rsid w:val="007A39B0"/>
    <w:rsid w:val="007A431A"/>
    <w:rsid w:val="007A45DF"/>
    <w:rsid w:val="007A4791"/>
    <w:rsid w:val="007A47AD"/>
    <w:rsid w:val="007A4A4F"/>
    <w:rsid w:val="007A4AE4"/>
    <w:rsid w:val="007A4C9E"/>
    <w:rsid w:val="007A56A7"/>
    <w:rsid w:val="007A5B99"/>
    <w:rsid w:val="007A5C25"/>
    <w:rsid w:val="007A5C66"/>
    <w:rsid w:val="007A63BC"/>
    <w:rsid w:val="007A650B"/>
    <w:rsid w:val="007A6848"/>
    <w:rsid w:val="007A6988"/>
    <w:rsid w:val="007A6A77"/>
    <w:rsid w:val="007A6BD0"/>
    <w:rsid w:val="007A6C6D"/>
    <w:rsid w:val="007A6EC7"/>
    <w:rsid w:val="007A7C03"/>
    <w:rsid w:val="007A7C58"/>
    <w:rsid w:val="007A7D65"/>
    <w:rsid w:val="007B01FB"/>
    <w:rsid w:val="007B022E"/>
    <w:rsid w:val="007B03DF"/>
    <w:rsid w:val="007B04EC"/>
    <w:rsid w:val="007B05C5"/>
    <w:rsid w:val="007B066C"/>
    <w:rsid w:val="007B0CB7"/>
    <w:rsid w:val="007B1261"/>
    <w:rsid w:val="007B1C1E"/>
    <w:rsid w:val="007B1FE0"/>
    <w:rsid w:val="007B2438"/>
    <w:rsid w:val="007B29CF"/>
    <w:rsid w:val="007B2FED"/>
    <w:rsid w:val="007B338B"/>
    <w:rsid w:val="007B362D"/>
    <w:rsid w:val="007B3C3B"/>
    <w:rsid w:val="007B3E0B"/>
    <w:rsid w:val="007B3E18"/>
    <w:rsid w:val="007B3EC9"/>
    <w:rsid w:val="007B3FBB"/>
    <w:rsid w:val="007B4716"/>
    <w:rsid w:val="007B4915"/>
    <w:rsid w:val="007B491F"/>
    <w:rsid w:val="007B4A37"/>
    <w:rsid w:val="007B4F57"/>
    <w:rsid w:val="007B5441"/>
    <w:rsid w:val="007B550C"/>
    <w:rsid w:val="007B55EB"/>
    <w:rsid w:val="007B58AA"/>
    <w:rsid w:val="007B5E02"/>
    <w:rsid w:val="007B5ED0"/>
    <w:rsid w:val="007B6301"/>
    <w:rsid w:val="007B640E"/>
    <w:rsid w:val="007B7238"/>
    <w:rsid w:val="007B7496"/>
    <w:rsid w:val="007B75CA"/>
    <w:rsid w:val="007B76BB"/>
    <w:rsid w:val="007B7887"/>
    <w:rsid w:val="007B79AC"/>
    <w:rsid w:val="007B7EE2"/>
    <w:rsid w:val="007B7F09"/>
    <w:rsid w:val="007C0153"/>
    <w:rsid w:val="007C0294"/>
    <w:rsid w:val="007C04FA"/>
    <w:rsid w:val="007C0548"/>
    <w:rsid w:val="007C0574"/>
    <w:rsid w:val="007C0DC2"/>
    <w:rsid w:val="007C0F15"/>
    <w:rsid w:val="007C1746"/>
    <w:rsid w:val="007C177F"/>
    <w:rsid w:val="007C1879"/>
    <w:rsid w:val="007C1C6F"/>
    <w:rsid w:val="007C1D9E"/>
    <w:rsid w:val="007C1DD5"/>
    <w:rsid w:val="007C1DD8"/>
    <w:rsid w:val="007C1EBE"/>
    <w:rsid w:val="007C21F8"/>
    <w:rsid w:val="007C2739"/>
    <w:rsid w:val="007C2E78"/>
    <w:rsid w:val="007C2FAA"/>
    <w:rsid w:val="007C308D"/>
    <w:rsid w:val="007C3867"/>
    <w:rsid w:val="007C3B2D"/>
    <w:rsid w:val="007C3B72"/>
    <w:rsid w:val="007C3B77"/>
    <w:rsid w:val="007C3CB9"/>
    <w:rsid w:val="007C3DC3"/>
    <w:rsid w:val="007C47D2"/>
    <w:rsid w:val="007C49E5"/>
    <w:rsid w:val="007C4D1B"/>
    <w:rsid w:val="007C4E11"/>
    <w:rsid w:val="007C4EB4"/>
    <w:rsid w:val="007C4EFE"/>
    <w:rsid w:val="007C53D8"/>
    <w:rsid w:val="007C5639"/>
    <w:rsid w:val="007C5BA4"/>
    <w:rsid w:val="007C6128"/>
    <w:rsid w:val="007C6390"/>
    <w:rsid w:val="007C6654"/>
    <w:rsid w:val="007C6BD2"/>
    <w:rsid w:val="007C6BE8"/>
    <w:rsid w:val="007C6DCB"/>
    <w:rsid w:val="007C7161"/>
    <w:rsid w:val="007C71C0"/>
    <w:rsid w:val="007C7552"/>
    <w:rsid w:val="007C7637"/>
    <w:rsid w:val="007C7A8F"/>
    <w:rsid w:val="007C7E99"/>
    <w:rsid w:val="007C7FC0"/>
    <w:rsid w:val="007D0348"/>
    <w:rsid w:val="007D03C8"/>
    <w:rsid w:val="007D0AD7"/>
    <w:rsid w:val="007D0C44"/>
    <w:rsid w:val="007D0CD0"/>
    <w:rsid w:val="007D0DBC"/>
    <w:rsid w:val="007D1514"/>
    <w:rsid w:val="007D17B6"/>
    <w:rsid w:val="007D18E5"/>
    <w:rsid w:val="007D1BC0"/>
    <w:rsid w:val="007D270D"/>
    <w:rsid w:val="007D284C"/>
    <w:rsid w:val="007D34B8"/>
    <w:rsid w:val="007D3A15"/>
    <w:rsid w:val="007D3A4C"/>
    <w:rsid w:val="007D3C50"/>
    <w:rsid w:val="007D3D4B"/>
    <w:rsid w:val="007D4000"/>
    <w:rsid w:val="007D40BE"/>
    <w:rsid w:val="007D485E"/>
    <w:rsid w:val="007D48EA"/>
    <w:rsid w:val="007D4A4C"/>
    <w:rsid w:val="007D4DD6"/>
    <w:rsid w:val="007D51E1"/>
    <w:rsid w:val="007D51FD"/>
    <w:rsid w:val="007D5480"/>
    <w:rsid w:val="007D55F0"/>
    <w:rsid w:val="007D6044"/>
    <w:rsid w:val="007D6401"/>
    <w:rsid w:val="007D6A03"/>
    <w:rsid w:val="007D6BCC"/>
    <w:rsid w:val="007D75AF"/>
    <w:rsid w:val="007D78D5"/>
    <w:rsid w:val="007D7CC0"/>
    <w:rsid w:val="007D7FA8"/>
    <w:rsid w:val="007E03FA"/>
    <w:rsid w:val="007E091E"/>
    <w:rsid w:val="007E0C6A"/>
    <w:rsid w:val="007E0D2E"/>
    <w:rsid w:val="007E1694"/>
    <w:rsid w:val="007E179D"/>
    <w:rsid w:val="007E1AB0"/>
    <w:rsid w:val="007E1CCD"/>
    <w:rsid w:val="007E2067"/>
    <w:rsid w:val="007E20CB"/>
    <w:rsid w:val="007E2387"/>
    <w:rsid w:val="007E2437"/>
    <w:rsid w:val="007E2552"/>
    <w:rsid w:val="007E2638"/>
    <w:rsid w:val="007E28DB"/>
    <w:rsid w:val="007E2CB5"/>
    <w:rsid w:val="007E2FCF"/>
    <w:rsid w:val="007E30B8"/>
    <w:rsid w:val="007E333E"/>
    <w:rsid w:val="007E3464"/>
    <w:rsid w:val="007E3973"/>
    <w:rsid w:val="007E3C8D"/>
    <w:rsid w:val="007E3D37"/>
    <w:rsid w:val="007E3EF0"/>
    <w:rsid w:val="007E4022"/>
    <w:rsid w:val="007E43F6"/>
    <w:rsid w:val="007E47E3"/>
    <w:rsid w:val="007E486D"/>
    <w:rsid w:val="007E4C8D"/>
    <w:rsid w:val="007E4F19"/>
    <w:rsid w:val="007E4F26"/>
    <w:rsid w:val="007E5151"/>
    <w:rsid w:val="007E5357"/>
    <w:rsid w:val="007E550A"/>
    <w:rsid w:val="007E560B"/>
    <w:rsid w:val="007E5875"/>
    <w:rsid w:val="007E58E7"/>
    <w:rsid w:val="007E58F2"/>
    <w:rsid w:val="007E5974"/>
    <w:rsid w:val="007E6009"/>
    <w:rsid w:val="007E612D"/>
    <w:rsid w:val="007E618D"/>
    <w:rsid w:val="007E646D"/>
    <w:rsid w:val="007E648C"/>
    <w:rsid w:val="007E65B4"/>
    <w:rsid w:val="007E677D"/>
    <w:rsid w:val="007E6BC9"/>
    <w:rsid w:val="007E6F2A"/>
    <w:rsid w:val="007E70C3"/>
    <w:rsid w:val="007E7174"/>
    <w:rsid w:val="007E74CD"/>
    <w:rsid w:val="007E74E1"/>
    <w:rsid w:val="007E7948"/>
    <w:rsid w:val="007E7E9D"/>
    <w:rsid w:val="007E7F13"/>
    <w:rsid w:val="007E7F98"/>
    <w:rsid w:val="007F0261"/>
    <w:rsid w:val="007F0726"/>
    <w:rsid w:val="007F11D5"/>
    <w:rsid w:val="007F1346"/>
    <w:rsid w:val="007F138D"/>
    <w:rsid w:val="007F194D"/>
    <w:rsid w:val="007F19E6"/>
    <w:rsid w:val="007F1EED"/>
    <w:rsid w:val="007F1F1B"/>
    <w:rsid w:val="007F20F2"/>
    <w:rsid w:val="007F23D6"/>
    <w:rsid w:val="007F2620"/>
    <w:rsid w:val="007F2780"/>
    <w:rsid w:val="007F283B"/>
    <w:rsid w:val="007F2FAD"/>
    <w:rsid w:val="007F303D"/>
    <w:rsid w:val="007F3053"/>
    <w:rsid w:val="007F38AE"/>
    <w:rsid w:val="007F3D34"/>
    <w:rsid w:val="007F4053"/>
    <w:rsid w:val="007F44F0"/>
    <w:rsid w:val="007F4BB7"/>
    <w:rsid w:val="007F4E33"/>
    <w:rsid w:val="007F500B"/>
    <w:rsid w:val="007F50AE"/>
    <w:rsid w:val="007F51AC"/>
    <w:rsid w:val="007F55DF"/>
    <w:rsid w:val="007F5D8A"/>
    <w:rsid w:val="007F6049"/>
    <w:rsid w:val="007F60CC"/>
    <w:rsid w:val="007F6508"/>
    <w:rsid w:val="007F69D6"/>
    <w:rsid w:val="007F6E31"/>
    <w:rsid w:val="007F6E80"/>
    <w:rsid w:val="007F6EB9"/>
    <w:rsid w:val="007F6FEF"/>
    <w:rsid w:val="007F7801"/>
    <w:rsid w:val="007F7873"/>
    <w:rsid w:val="007F7A63"/>
    <w:rsid w:val="007F7E6E"/>
    <w:rsid w:val="008001CE"/>
    <w:rsid w:val="00800256"/>
    <w:rsid w:val="0080038D"/>
    <w:rsid w:val="00800506"/>
    <w:rsid w:val="00800943"/>
    <w:rsid w:val="00800A71"/>
    <w:rsid w:val="00801084"/>
    <w:rsid w:val="00801216"/>
    <w:rsid w:val="008012A0"/>
    <w:rsid w:val="008012CC"/>
    <w:rsid w:val="008014FD"/>
    <w:rsid w:val="0080153E"/>
    <w:rsid w:val="00801940"/>
    <w:rsid w:val="00801992"/>
    <w:rsid w:val="00801BDE"/>
    <w:rsid w:val="00801E0F"/>
    <w:rsid w:val="00802166"/>
    <w:rsid w:val="00802251"/>
    <w:rsid w:val="00802331"/>
    <w:rsid w:val="008024C4"/>
    <w:rsid w:val="008024EF"/>
    <w:rsid w:val="0080288A"/>
    <w:rsid w:val="00802A3B"/>
    <w:rsid w:val="00802B69"/>
    <w:rsid w:val="008033FF"/>
    <w:rsid w:val="008034F3"/>
    <w:rsid w:val="008034F5"/>
    <w:rsid w:val="00803700"/>
    <w:rsid w:val="008038F4"/>
    <w:rsid w:val="00804FDD"/>
    <w:rsid w:val="00805253"/>
    <w:rsid w:val="008063A3"/>
    <w:rsid w:val="008064B2"/>
    <w:rsid w:val="00806632"/>
    <w:rsid w:val="0080686A"/>
    <w:rsid w:val="00806B4E"/>
    <w:rsid w:val="00806E6A"/>
    <w:rsid w:val="00806F6F"/>
    <w:rsid w:val="008070D3"/>
    <w:rsid w:val="00807248"/>
    <w:rsid w:val="008073E4"/>
    <w:rsid w:val="00807C00"/>
    <w:rsid w:val="00807C0B"/>
    <w:rsid w:val="00807CB4"/>
    <w:rsid w:val="00807DBE"/>
    <w:rsid w:val="00807F93"/>
    <w:rsid w:val="0081012F"/>
    <w:rsid w:val="00810149"/>
    <w:rsid w:val="00810295"/>
    <w:rsid w:val="008102BA"/>
    <w:rsid w:val="008103A9"/>
    <w:rsid w:val="00810CD1"/>
    <w:rsid w:val="00810E1F"/>
    <w:rsid w:val="00810E8A"/>
    <w:rsid w:val="0081104E"/>
    <w:rsid w:val="008111AA"/>
    <w:rsid w:val="0081134E"/>
    <w:rsid w:val="0081153C"/>
    <w:rsid w:val="00811A02"/>
    <w:rsid w:val="00811AFB"/>
    <w:rsid w:val="00811CC3"/>
    <w:rsid w:val="00811D1C"/>
    <w:rsid w:val="00811D65"/>
    <w:rsid w:val="00812643"/>
    <w:rsid w:val="0081264B"/>
    <w:rsid w:val="0081293A"/>
    <w:rsid w:val="00812B11"/>
    <w:rsid w:val="00812CC8"/>
    <w:rsid w:val="00812D11"/>
    <w:rsid w:val="00812D21"/>
    <w:rsid w:val="00812D36"/>
    <w:rsid w:val="00812FFA"/>
    <w:rsid w:val="0081318C"/>
    <w:rsid w:val="00813C94"/>
    <w:rsid w:val="00813CF1"/>
    <w:rsid w:val="00813DFC"/>
    <w:rsid w:val="00814394"/>
    <w:rsid w:val="0081467A"/>
    <w:rsid w:val="00814832"/>
    <w:rsid w:val="008153DC"/>
    <w:rsid w:val="008154C5"/>
    <w:rsid w:val="008158C0"/>
    <w:rsid w:val="00815B45"/>
    <w:rsid w:val="00815BD4"/>
    <w:rsid w:val="00816330"/>
    <w:rsid w:val="00816575"/>
    <w:rsid w:val="008171B2"/>
    <w:rsid w:val="00817314"/>
    <w:rsid w:val="008177BD"/>
    <w:rsid w:val="00817BAE"/>
    <w:rsid w:val="00817DA1"/>
    <w:rsid w:val="0082000D"/>
    <w:rsid w:val="00820087"/>
    <w:rsid w:val="0082030A"/>
    <w:rsid w:val="00820353"/>
    <w:rsid w:val="0082049C"/>
    <w:rsid w:val="00821563"/>
    <w:rsid w:val="00821698"/>
    <w:rsid w:val="00821771"/>
    <w:rsid w:val="00821782"/>
    <w:rsid w:val="00821814"/>
    <w:rsid w:val="00821B47"/>
    <w:rsid w:val="00821BCB"/>
    <w:rsid w:val="00821D29"/>
    <w:rsid w:val="008223C0"/>
    <w:rsid w:val="00822435"/>
    <w:rsid w:val="0082263D"/>
    <w:rsid w:val="008228AE"/>
    <w:rsid w:val="008228D1"/>
    <w:rsid w:val="00822BD7"/>
    <w:rsid w:val="00822BDB"/>
    <w:rsid w:val="00822F6F"/>
    <w:rsid w:val="00823332"/>
    <w:rsid w:val="008239E2"/>
    <w:rsid w:val="00823A22"/>
    <w:rsid w:val="00823A53"/>
    <w:rsid w:val="0082414C"/>
    <w:rsid w:val="008246DC"/>
    <w:rsid w:val="008250E6"/>
    <w:rsid w:val="00825368"/>
    <w:rsid w:val="0082596E"/>
    <w:rsid w:val="00825A87"/>
    <w:rsid w:val="00825C1C"/>
    <w:rsid w:val="00825E3F"/>
    <w:rsid w:val="00826001"/>
    <w:rsid w:val="00826116"/>
    <w:rsid w:val="008265D4"/>
    <w:rsid w:val="008268C0"/>
    <w:rsid w:val="008269BB"/>
    <w:rsid w:val="008269D0"/>
    <w:rsid w:val="00826DD9"/>
    <w:rsid w:val="00826EE5"/>
    <w:rsid w:val="008274F2"/>
    <w:rsid w:val="0082764C"/>
    <w:rsid w:val="0082779C"/>
    <w:rsid w:val="008278B6"/>
    <w:rsid w:val="0082797C"/>
    <w:rsid w:val="00827C4A"/>
    <w:rsid w:val="00827C86"/>
    <w:rsid w:val="008300C5"/>
    <w:rsid w:val="0083045E"/>
    <w:rsid w:val="0083055C"/>
    <w:rsid w:val="00830686"/>
    <w:rsid w:val="00830D58"/>
    <w:rsid w:val="00830DF8"/>
    <w:rsid w:val="00831229"/>
    <w:rsid w:val="0083159D"/>
    <w:rsid w:val="008317E4"/>
    <w:rsid w:val="00831FE2"/>
    <w:rsid w:val="008320CF"/>
    <w:rsid w:val="0083244F"/>
    <w:rsid w:val="00833483"/>
    <w:rsid w:val="008335B0"/>
    <w:rsid w:val="0083363C"/>
    <w:rsid w:val="008338B8"/>
    <w:rsid w:val="00834131"/>
    <w:rsid w:val="008341CF"/>
    <w:rsid w:val="00834255"/>
    <w:rsid w:val="0083464E"/>
    <w:rsid w:val="008346C9"/>
    <w:rsid w:val="008347C4"/>
    <w:rsid w:val="00834889"/>
    <w:rsid w:val="00834AAE"/>
    <w:rsid w:val="00834BB9"/>
    <w:rsid w:val="00834D5A"/>
    <w:rsid w:val="00835894"/>
    <w:rsid w:val="00835909"/>
    <w:rsid w:val="0083599E"/>
    <w:rsid w:val="008359F1"/>
    <w:rsid w:val="00835C12"/>
    <w:rsid w:val="00835F1A"/>
    <w:rsid w:val="008364F0"/>
    <w:rsid w:val="00836B0F"/>
    <w:rsid w:val="00836B2C"/>
    <w:rsid w:val="008376F6"/>
    <w:rsid w:val="00837796"/>
    <w:rsid w:val="00837846"/>
    <w:rsid w:val="008379EC"/>
    <w:rsid w:val="00837AA6"/>
    <w:rsid w:val="008401E1"/>
    <w:rsid w:val="0084067B"/>
    <w:rsid w:val="008407AF"/>
    <w:rsid w:val="00840C27"/>
    <w:rsid w:val="00840CAA"/>
    <w:rsid w:val="0084196C"/>
    <w:rsid w:val="0084230A"/>
    <w:rsid w:val="008423A3"/>
    <w:rsid w:val="008423FB"/>
    <w:rsid w:val="00842488"/>
    <w:rsid w:val="008425F0"/>
    <w:rsid w:val="00842D9F"/>
    <w:rsid w:val="00843064"/>
    <w:rsid w:val="008431E6"/>
    <w:rsid w:val="00843633"/>
    <w:rsid w:val="008437F4"/>
    <w:rsid w:val="008438B3"/>
    <w:rsid w:val="00843D14"/>
    <w:rsid w:val="00844076"/>
    <w:rsid w:val="00844123"/>
    <w:rsid w:val="00844254"/>
    <w:rsid w:val="00844587"/>
    <w:rsid w:val="00844895"/>
    <w:rsid w:val="00844CD3"/>
    <w:rsid w:val="00844D84"/>
    <w:rsid w:val="008457DF"/>
    <w:rsid w:val="00845EA8"/>
    <w:rsid w:val="00845EEE"/>
    <w:rsid w:val="00846196"/>
    <w:rsid w:val="00846BD3"/>
    <w:rsid w:val="00846CB7"/>
    <w:rsid w:val="00847BD0"/>
    <w:rsid w:val="0085046B"/>
    <w:rsid w:val="0085074A"/>
    <w:rsid w:val="0085098C"/>
    <w:rsid w:val="00850E2A"/>
    <w:rsid w:val="00851298"/>
    <w:rsid w:val="00851998"/>
    <w:rsid w:val="00851FB3"/>
    <w:rsid w:val="0085216F"/>
    <w:rsid w:val="0085228D"/>
    <w:rsid w:val="008523A6"/>
    <w:rsid w:val="00852501"/>
    <w:rsid w:val="00852736"/>
    <w:rsid w:val="00852987"/>
    <w:rsid w:val="0085314A"/>
    <w:rsid w:val="008533BC"/>
    <w:rsid w:val="0085359D"/>
    <w:rsid w:val="00853AB3"/>
    <w:rsid w:val="00853ADE"/>
    <w:rsid w:val="00853CE2"/>
    <w:rsid w:val="008543F5"/>
    <w:rsid w:val="008544BD"/>
    <w:rsid w:val="00854C44"/>
    <w:rsid w:val="00854D58"/>
    <w:rsid w:val="00854E4E"/>
    <w:rsid w:val="008553FE"/>
    <w:rsid w:val="00855CA4"/>
    <w:rsid w:val="00855E1A"/>
    <w:rsid w:val="00855E54"/>
    <w:rsid w:val="0085604F"/>
    <w:rsid w:val="008562B7"/>
    <w:rsid w:val="00856381"/>
    <w:rsid w:val="00856621"/>
    <w:rsid w:val="0085665F"/>
    <w:rsid w:val="00856AA7"/>
    <w:rsid w:val="00856F53"/>
    <w:rsid w:val="00856FFB"/>
    <w:rsid w:val="00857037"/>
    <w:rsid w:val="008574F2"/>
    <w:rsid w:val="00857C59"/>
    <w:rsid w:val="0086011B"/>
    <w:rsid w:val="00860127"/>
    <w:rsid w:val="008601B1"/>
    <w:rsid w:val="008606A5"/>
    <w:rsid w:val="008608F4"/>
    <w:rsid w:val="0086193E"/>
    <w:rsid w:val="00862469"/>
    <w:rsid w:val="008624BD"/>
    <w:rsid w:val="008625E8"/>
    <w:rsid w:val="0086292A"/>
    <w:rsid w:val="00862A64"/>
    <w:rsid w:val="00862E4C"/>
    <w:rsid w:val="00863757"/>
    <w:rsid w:val="00863850"/>
    <w:rsid w:val="00863895"/>
    <w:rsid w:val="008639E5"/>
    <w:rsid w:val="00863ED6"/>
    <w:rsid w:val="00863F00"/>
    <w:rsid w:val="008640F1"/>
    <w:rsid w:val="00864901"/>
    <w:rsid w:val="00864AD5"/>
    <w:rsid w:val="00864B47"/>
    <w:rsid w:val="00864E32"/>
    <w:rsid w:val="00864F59"/>
    <w:rsid w:val="00865A76"/>
    <w:rsid w:val="008662BF"/>
    <w:rsid w:val="008662DF"/>
    <w:rsid w:val="0086686A"/>
    <w:rsid w:val="00866ABB"/>
    <w:rsid w:val="00866F14"/>
    <w:rsid w:val="0086701E"/>
    <w:rsid w:val="00867023"/>
    <w:rsid w:val="008672D7"/>
    <w:rsid w:val="0086779E"/>
    <w:rsid w:val="00867C70"/>
    <w:rsid w:val="00867D5F"/>
    <w:rsid w:val="00870449"/>
    <w:rsid w:val="008707BF"/>
    <w:rsid w:val="00870ECE"/>
    <w:rsid w:val="00871027"/>
    <w:rsid w:val="008710B7"/>
    <w:rsid w:val="008711F6"/>
    <w:rsid w:val="00871694"/>
    <w:rsid w:val="00871846"/>
    <w:rsid w:val="00871ABC"/>
    <w:rsid w:val="00871B60"/>
    <w:rsid w:val="00871EE7"/>
    <w:rsid w:val="0087200B"/>
    <w:rsid w:val="00872135"/>
    <w:rsid w:val="008722E7"/>
    <w:rsid w:val="008724DA"/>
    <w:rsid w:val="008726CD"/>
    <w:rsid w:val="008727DA"/>
    <w:rsid w:val="00872833"/>
    <w:rsid w:val="00872DFC"/>
    <w:rsid w:val="00872E27"/>
    <w:rsid w:val="00873533"/>
    <w:rsid w:val="00873650"/>
    <w:rsid w:val="0087375E"/>
    <w:rsid w:val="00873979"/>
    <w:rsid w:val="00873B47"/>
    <w:rsid w:val="00873E0A"/>
    <w:rsid w:val="008741CB"/>
    <w:rsid w:val="008741F9"/>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AC7"/>
    <w:rsid w:val="00876C3C"/>
    <w:rsid w:val="00877065"/>
    <w:rsid w:val="008770D0"/>
    <w:rsid w:val="00877131"/>
    <w:rsid w:val="00877167"/>
    <w:rsid w:val="00877219"/>
    <w:rsid w:val="008773BD"/>
    <w:rsid w:val="00877452"/>
    <w:rsid w:val="008774DF"/>
    <w:rsid w:val="008777D9"/>
    <w:rsid w:val="00877C98"/>
    <w:rsid w:val="00880377"/>
    <w:rsid w:val="0088075F"/>
    <w:rsid w:val="00880AA6"/>
    <w:rsid w:val="00880BF8"/>
    <w:rsid w:val="008813DD"/>
    <w:rsid w:val="00881569"/>
    <w:rsid w:val="00881786"/>
    <w:rsid w:val="00881C6E"/>
    <w:rsid w:val="00881EF2"/>
    <w:rsid w:val="008820F0"/>
    <w:rsid w:val="008821EB"/>
    <w:rsid w:val="00882205"/>
    <w:rsid w:val="008823BF"/>
    <w:rsid w:val="00882468"/>
    <w:rsid w:val="00882501"/>
    <w:rsid w:val="0088257B"/>
    <w:rsid w:val="00882A38"/>
    <w:rsid w:val="00882A7F"/>
    <w:rsid w:val="00882BC9"/>
    <w:rsid w:val="00882BD8"/>
    <w:rsid w:val="00882FDD"/>
    <w:rsid w:val="00883010"/>
    <w:rsid w:val="00883043"/>
    <w:rsid w:val="00883143"/>
    <w:rsid w:val="00883DAE"/>
    <w:rsid w:val="00883E8B"/>
    <w:rsid w:val="00883EA1"/>
    <w:rsid w:val="00883F4A"/>
    <w:rsid w:val="008845CD"/>
    <w:rsid w:val="008846F3"/>
    <w:rsid w:val="00884A64"/>
    <w:rsid w:val="00885056"/>
    <w:rsid w:val="00885E2C"/>
    <w:rsid w:val="00886601"/>
    <w:rsid w:val="00886FA4"/>
    <w:rsid w:val="008873C8"/>
    <w:rsid w:val="00887515"/>
    <w:rsid w:val="00887849"/>
    <w:rsid w:val="0088799A"/>
    <w:rsid w:val="00890079"/>
    <w:rsid w:val="00890303"/>
    <w:rsid w:val="008907CA"/>
    <w:rsid w:val="00890C3C"/>
    <w:rsid w:val="00890FEF"/>
    <w:rsid w:val="008910EC"/>
    <w:rsid w:val="00891334"/>
    <w:rsid w:val="0089135C"/>
    <w:rsid w:val="00891A6C"/>
    <w:rsid w:val="00891AC5"/>
    <w:rsid w:val="00891DCE"/>
    <w:rsid w:val="00892289"/>
    <w:rsid w:val="00892472"/>
    <w:rsid w:val="008924A6"/>
    <w:rsid w:val="0089261F"/>
    <w:rsid w:val="00892D7C"/>
    <w:rsid w:val="00892D95"/>
    <w:rsid w:val="00893535"/>
    <w:rsid w:val="008938AA"/>
    <w:rsid w:val="00893973"/>
    <w:rsid w:val="00893C53"/>
    <w:rsid w:val="00893F65"/>
    <w:rsid w:val="008947C3"/>
    <w:rsid w:val="00894861"/>
    <w:rsid w:val="008948DE"/>
    <w:rsid w:val="00894B0A"/>
    <w:rsid w:val="00894C87"/>
    <w:rsid w:val="00894E98"/>
    <w:rsid w:val="0089500F"/>
    <w:rsid w:val="008951D7"/>
    <w:rsid w:val="008952F8"/>
    <w:rsid w:val="00895F57"/>
    <w:rsid w:val="008960F2"/>
    <w:rsid w:val="00896477"/>
    <w:rsid w:val="008964BD"/>
    <w:rsid w:val="008966FC"/>
    <w:rsid w:val="00896A00"/>
    <w:rsid w:val="00896F76"/>
    <w:rsid w:val="00897138"/>
    <w:rsid w:val="0089736A"/>
    <w:rsid w:val="00897392"/>
    <w:rsid w:val="008975C1"/>
    <w:rsid w:val="0089760E"/>
    <w:rsid w:val="008979BE"/>
    <w:rsid w:val="00897A6D"/>
    <w:rsid w:val="008A06EB"/>
    <w:rsid w:val="008A08D0"/>
    <w:rsid w:val="008A122E"/>
    <w:rsid w:val="008A136E"/>
    <w:rsid w:val="008A1A53"/>
    <w:rsid w:val="008A1B3F"/>
    <w:rsid w:val="008A1C97"/>
    <w:rsid w:val="008A1D2F"/>
    <w:rsid w:val="008A2145"/>
    <w:rsid w:val="008A214E"/>
    <w:rsid w:val="008A24FC"/>
    <w:rsid w:val="008A2504"/>
    <w:rsid w:val="008A290D"/>
    <w:rsid w:val="008A295B"/>
    <w:rsid w:val="008A2DE1"/>
    <w:rsid w:val="008A36A8"/>
    <w:rsid w:val="008A3A70"/>
    <w:rsid w:val="008A3BC4"/>
    <w:rsid w:val="008A3C8F"/>
    <w:rsid w:val="008A4168"/>
    <w:rsid w:val="008A4763"/>
    <w:rsid w:val="008A4A29"/>
    <w:rsid w:val="008A4BCD"/>
    <w:rsid w:val="008A4E57"/>
    <w:rsid w:val="008A5212"/>
    <w:rsid w:val="008A5B8A"/>
    <w:rsid w:val="008A5BAE"/>
    <w:rsid w:val="008A5C84"/>
    <w:rsid w:val="008A6465"/>
    <w:rsid w:val="008A6831"/>
    <w:rsid w:val="008A6F24"/>
    <w:rsid w:val="008A6F62"/>
    <w:rsid w:val="008A7297"/>
    <w:rsid w:val="008A7591"/>
    <w:rsid w:val="008A79B8"/>
    <w:rsid w:val="008A7DC7"/>
    <w:rsid w:val="008A7E94"/>
    <w:rsid w:val="008A7EB5"/>
    <w:rsid w:val="008A7EDE"/>
    <w:rsid w:val="008B0D96"/>
    <w:rsid w:val="008B0DF9"/>
    <w:rsid w:val="008B125C"/>
    <w:rsid w:val="008B19B8"/>
    <w:rsid w:val="008B1CA3"/>
    <w:rsid w:val="008B231C"/>
    <w:rsid w:val="008B28DA"/>
    <w:rsid w:val="008B2D66"/>
    <w:rsid w:val="008B3046"/>
    <w:rsid w:val="008B3341"/>
    <w:rsid w:val="008B3351"/>
    <w:rsid w:val="008B3DFE"/>
    <w:rsid w:val="008B4297"/>
    <w:rsid w:val="008B43CB"/>
    <w:rsid w:val="008B4812"/>
    <w:rsid w:val="008B4864"/>
    <w:rsid w:val="008B4B53"/>
    <w:rsid w:val="008B4FAB"/>
    <w:rsid w:val="008B5290"/>
    <w:rsid w:val="008B5317"/>
    <w:rsid w:val="008B579C"/>
    <w:rsid w:val="008B5952"/>
    <w:rsid w:val="008B5A0B"/>
    <w:rsid w:val="008B5A7B"/>
    <w:rsid w:val="008B5D0D"/>
    <w:rsid w:val="008B5E89"/>
    <w:rsid w:val="008B621E"/>
    <w:rsid w:val="008B67A8"/>
    <w:rsid w:val="008B6E6A"/>
    <w:rsid w:val="008B7133"/>
    <w:rsid w:val="008B721A"/>
    <w:rsid w:val="008B7BAB"/>
    <w:rsid w:val="008C0196"/>
    <w:rsid w:val="008C026C"/>
    <w:rsid w:val="008C0287"/>
    <w:rsid w:val="008C0748"/>
    <w:rsid w:val="008C0FDD"/>
    <w:rsid w:val="008C185A"/>
    <w:rsid w:val="008C1B02"/>
    <w:rsid w:val="008C1D50"/>
    <w:rsid w:val="008C1DFE"/>
    <w:rsid w:val="008C1E8C"/>
    <w:rsid w:val="008C1EE7"/>
    <w:rsid w:val="008C1FB6"/>
    <w:rsid w:val="008C2624"/>
    <w:rsid w:val="008C26EE"/>
    <w:rsid w:val="008C2B96"/>
    <w:rsid w:val="008C30CA"/>
    <w:rsid w:val="008C39A5"/>
    <w:rsid w:val="008C3B5D"/>
    <w:rsid w:val="008C426A"/>
    <w:rsid w:val="008C45A4"/>
    <w:rsid w:val="008C4B25"/>
    <w:rsid w:val="008C65AF"/>
    <w:rsid w:val="008C691D"/>
    <w:rsid w:val="008C69C0"/>
    <w:rsid w:val="008C6DB5"/>
    <w:rsid w:val="008C6E2F"/>
    <w:rsid w:val="008C7979"/>
    <w:rsid w:val="008C7FCD"/>
    <w:rsid w:val="008D0323"/>
    <w:rsid w:val="008D0345"/>
    <w:rsid w:val="008D0439"/>
    <w:rsid w:val="008D0541"/>
    <w:rsid w:val="008D0650"/>
    <w:rsid w:val="008D0733"/>
    <w:rsid w:val="008D079D"/>
    <w:rsid w:val="008D086C"/>
    <w:rsid w:val="008D0AC4"/>
    <w:rsid w:val="008D0FFD"/>
    <w:rsid w:val="008D1006"/>
    <w:rsid w:val="008D15F2"/>
    <w:rsid w:val="008D175E"/>
    <w:rsid w:val="008D1AF5"/>
    <w:rsid w:val="008D1F43"/>
    <w:rsid w:val="008D28F2"/>
    <w:rsid w:val="008D299A"/>
    <w:rsid w:val="008D2D28"/>
    <w:rsid w:val="008D2FDF"/>
    <w:rsid w:val="008D3C05"/>
    <w:rsid w:val="008D3C2D"/>
    <w:rsid w:val="008D4254"/>
    <w:rsid w:val="008D48BD"/>
    <w:rsid w:val="008D4EDE"/>
    <w:rsid w:val="008D51CF"/>
    <w:rsid w:val="008D56F8"/>
    <w:rsid w:val="008D590B"/>
    <w:rsid w:val="008D6084"/>
    <w:rsid w:val="008D6233"/>
    <w:rsid w:val="008D6298"/>
    <w:rsid w:val="008D62B7"/>
    <w:rsid w:val="008D6401"/>
    <w:rsid w:val="008D68B3"/>
    <w:rsid w:val="008D6A55"/>
    <w:rsid w:val="008D6AC4"/>
    <w:rsid w:val="008D70DE"/>
    <w:rsid w:val="008D724B"/>
    <w:rsid w:val="008D76AD"/>
    <w:rsid w:val="008D794B"/>
    <w:rsid w:val="008D79AF"/>
    <w:rsid w:val="008D7C31"/>
    <w:rsid w:val="008E00A7"/>
    <w:rsid w:val="008E0233"/>
    <w:rsid w:val="008E0440"/>
    <w:rsid w:val="008E04F3"/>
    <w:rsid w:val="008E06EC"/>
    <w:rsid w:val="008E0811"/>
    <w:rsid w:val="008E089B"/>
    <w:rsid w:val="008E0F52"/>
    <w:rsid w:val="008E10CA"/>
    <w:rsid w:val="008E138B"/>
    <w:rsid w:val="008E1510"/>
    <w:rsid w:val="008E192B"/>
    <w:rsid w:val="008E2081"/>
    <w:rsid w:val="008E22B8"/>
    <w:rsid w:val="008E2686"/>
    <w:rsid w:val="008E269F"/>
    <w:rsid w:val="008E294E"/>
    <w:rsid w:val="008E2A7F"/>
    <w:rsid w:val="008E2C59"/>
    <w:rsid w:val="008E3039"/>
    <w:rsid w:val="008E352E"/>
    <w:rsid w:val="008E37D4"/>
    <w:rsid w:val="008E4226"/>
    <w:rsid w:val="008E42DC"/>
    <w:rsid w:val="008E44AB"/>
    <w:rsid w:val="008E4B58"/>
    <w:rsid w:val="008E4C63"/>
    <w:rsid w:val="008E4FDB"/>
    <w:rsid w:val="008E508F"/>
    <w:rsid w:val="008E5468"/>
    <w:rsid w:val="008E54A0"/>
    <w:rsid w:val="008E5A9A"/>
    <w:rsid w:val="008E6308"/>
    <w:rsid w:val="008E6364"/>
    <w:rsid w:val="008E6599"/>
    <w:rsid w:val="008E67F2"/>
    <w:rsid w:val="008E69A3"/>
    <w:rsid w:val="008E6A64"/>
    <w:rsid w:val="008E6B07"/>
    <w:rsid w:val="008E6D91"/>
    <w:rsid w:val="008E7262"/>
    <w:rsid w:val="008E73D6"/>
    <w:rsid w:val="008E7486"/>
    <w:rsid w:val="008E7529"/>
    <w:rsid w:val="008E7B06"/>
    <w:rsid w:val="008F00F6"/>
    <w:rsid w:val="008F0204"/>
    <w:rsid w:val="008F044A"/>
    <w:rsid w:val="008F0487"/>
    <w:rsid w:val="008F05ED"/>
    <w:rsid w:val="008F0797"/>
    <w:rsid w:val="008F083E"/>
    <w:rsid w:val="008F0B52"/>
    <w:rsid w:val="008F0BEE"/>
    <w:rsid w:val="008F0C52"/>
    <w:rsid w:val="008F0D35"/>
    <w:rsid w:val="008F0D51"/>
    <w:rsid w:val="008F1090"/>
    <w:rsid w:val="008F124D"/>
    <w:rsid w:val="008F130D"/>
    <w:rsid w:val="008F13CC"/>
    <w:rsid w:val="008F14E3"/>
    <w:rsid w:val="008F17FC"/>
    <w:rsid w:val="008F1B81"/>
    <w:rsid w:val="008F1B8F"/>
    <w:rsid w:val="008F2048"/>
    <w:rsid w:val="008F22E4"/>
    <w:rsid w:val="008F24A8"/>
    <w:rsid w:val="008F29EA"/>
    <w:rsid w:val="008F2BD7"/>
    <w:rsid w:val="008F385E"/>
    <w:rsid w:val="008F3D17"/>
    <w:rsid w:val="008F3F90"/>
    <w:rsid w:val="008F40B8"/>
    <w:rsid w:val="008F4500"/>
    <w:rsid w:val="008F4B01"/>
    <w:rsid w:val="008F4E2E"/>
    <w:rsid w:val="008F4F2B"/>
    <w:rsid w:val="008F522D"/>
    <w:rsid w:val="008F5270"/>
    <w:rsid w:val="008F52AC"/>
    <w:rsid w:val="008F5784"/>
    <w:rsid w:val="008F581E"/>
    <w:rsid w:val="008F5F63"/>
    <w:rsid w:val="008F5FD2"/>
    <w:rsid w:val="008F6605"/>
    <w:rsid w:val="008F6D14"/>
    <w:rsid w:val="008F73C7"/>
    <w:rsid w:val="008F75B2"/>
    <w:rsid w:val="008F7722"/>
    <w:rsid w:val="008F782D"/>
    <w:rsid w:val="008F7E53"/>
    <w:rsid w:val="008F7E8B"/>
    <w:rsid w:val="009000B5"/>
    <w:rsid w:val="00900584"/>
    <w:rsid w:val="00901790"/>
    <w:rsid w:val="0090188E"/>
    <w:rsid w:val="009019FE"/>
    <w:rsid w:val="00901DA6"/>
    <w:rsid w:val="00901E66"/>
    <w:rsid w:val="00901FDF"/>
    <w:rsid w:val="00902032"/>
    <w:rsid w:val="00902719"/>
    <w:rsid w:val="009027DC"/>
    <w:rsid w:val="00902C51"/>
    <w:rsid w:val="00902DA9"/>
    <w:rsid w:val="00902FFB"/>
    <w:rsid w:val="009035C0"/>
    <w:rsid w:val="009036CF"/>
    <w:rsid w:val="009038BC"/>
    <w:rsid w:val="009038EC"/>
    <w:rsid w:val="009039A9"/>
    <w:rsid w:val="00903C34"/>
    <w:rsid w:val="00903C8E"/>
    <w:rsid w:val="00903F60"/>
    <w:rsid w:val="009042D9"/>
    <w:rsid w:val="009049AF"/>
    <w:rsid w:val="00904A7B"/>
    <w:rsid w:val="00904F66"/>
    <w:rsid w:val="009054B6"/>
    <w:rsid w:val="009056BB"/>
    <w:rsid w:val="00906275"/>
    <w:rsid w:val="00906353"/>
    <w:rsid w:val="00906617"/>
    <w:rsid w:val="009066F2"/>
    <w:rsid w:val="0090735C"/>
    <w:rsid w:val="00907829"/>
    <w:rsid w:val="00907B61"/>
    <w:rsid w:val="00907C99"/>
    <w:rsid w:val="00907E21"/>
    <w:rsid w:val="00907F04"/>
    <w:rsid w:val="00910010"/>
    <w:rsid w:val="009100B8"/>
    <w:rsid w:val="00910319"/>
    <w:rsid w:val="00910415"/>
    <w:rsid w:val="009105D7"/>
    <w:rsid w:val="00910731"/>
    <w:rsid w:val="00910ED6"/>
    <w:rsid w:val="00911273"/>
    <w:rsid w:val="00911498"/>
    <w:rsid w:val="009115C9"/>
    <w:rsid w:val="00911C49"/>
    <w:rsid w:val="00911F8F"/>
    <w:rsid w:val="0091208D"/>
    <w:rsid w:val="009120BB"/>
    <w:rsid w:val="0091212E"/>
    <w:rsid w:val="00912202"/>
    <w:rsid w:val="009123B5"/>
    <w:rsid w:val="0091244E"/>
    <w:rsid w:val="00912527"/>
    <w:rsid w:val="00912545"/>
    <w:rsid w:val="0091276F"/>
    <w:rsid w:val="009128A7"/>
    <w:rsid w:val="00912D92"/>
    <w:rsid w:val="00913066"/>
    <w:rsid w:val="009132DE"/>
    <w:rsid w:val="00913503"/>
    <w:rsid w:val="009137F2"/>
    <w:rsid w:val="009138E9"/>
    <w:rsid w:val="00913ACB"/>
    <w:rsid w:val="00913CE0"/>
    <w:rsid w:val="00914149"/>
    <w:rsid w:val="009146E3"/>
    <w:rsid w:val="009146FE"/>
    <w:rsid w:val="00914ADD"/>
    <w:rsid w:val="00914B5B"/>
    <w:rsid w:val="00914F98"/>
    <w:rsid w:val="00914FA7"/>
    <w:rsid w:val="00915083"/>
    <w:rsid w:val="009150E3"/>
    <w:rsid w:val="009151D7"/>
    <w:rsid w:val="009155A5"/>
    <w:rsid w:val="009157D4"/>
    <w:rsid w:val="00915A7F"/>
    <w:rsid w:val="00915B81"/>
    <w:rsid w:val="00915DA5"/>
    <w:rsid w:val="009161C9"/>
    <w:rsid w:val="0091626F"/>
    <w:rsid w:val="00916320"/>
    <w:rsid w:val="00916ABB"/>
    <w:rsid w:val="0091793A"/>
    <w:rsid w:val="00917AF4"/>
    <w:rsid w:val="0092017D"/>
    <w:rsid w:val="00920208"/>
    <w:rsid w:val="00920384"/>
    <w:rsid w:val="009203DA"/>
    <w:rsid w:val="009205FA"/>
    <w:rsid w:val="00920BE6"/>
    <w:rsid w:val="00920CBD"/>
    <w:rsid w:val="00920F18"/>
    <w:rsid w:val="009213D4"/>
    <w:rsid w:val="00921563"/>
    <w:rsid w:val="0092163B"/>
    <w:rsid w:val="0092184E"/>
    <w:rsid w:val="00921DAC"/>
    <w:rsid w:val="0092200B"/>
    <w:rsid w:val="0092205E"/>
    <w:rsid w:val="0092229F"/>
    <w:rsid w:val="0092231C"/>
    <w:rsid w:val="009228DE"/>
    <w:rsid w:val="00922C34"/>
    <w:rsid w:val="009235AE"/>
    <w:rsid w:val="009237CD"/>
    <w:rsid w:val="00923C5B"/>
    <w:rsid w:val="00923D63"/>
    <w:rsid w:val="00923ECD"/>
    <w:rsid w:val="00924006"/>
    <w:rsid w:val="009244CE"/>
    <w:rsid w:val="00924D08"/>
    <w:rsid w:val="00925577"/>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30208"/>
    <w:rsid w:val="00930348"/>
    <w:rsid w:val="009304ED"/>
    <w:rsid w:val="00930667"/>
    <w:rsid w:val="0093069F"/>
    <w:rsid w:val="009309FC"/>
    <w:rsid w:val="00931372"/>
    <w:rsid w:val="009313B9"/>
    <w:rsid w:val="00931423"/>
    <w:rsid w:val="00931FCA"/>
    <w:rsid w:val="00932228"/>
    <w:rsid w:val="00932747"/>
    <w:rsid w:val="0093299B"/>
    <w:rsid w:val="00932A58"/>
    <w:rsid w:val="00932A96"/>
    <w:rsid w:val="00932E2D"/>
    <w:rsid w:val="00932F2D"/>
    <w:rsid w:val="00933281"/>
    <w:rsid w:val="009332F8"/>
    <w:rsid w:val="009338DF"/>
    <w:rsid w:val="00933AD4"/>
    <w:rsid w:val="00933EA5"/>
    <w:rsid w:val="00933F16"/>
    <w:rsid w:val="00933FB6"/>
    <w:rsid w:val="009347F2"/>
    <w:rsid w:val="00934F1B"/>
    <w:rsid w:val="009351C2"/>
    <w:rsid w:val="00935207"/>
    <w:rsid w:val="00935639"/>
    <w:rsid w:val="009357BD"/>
    <w:rsid w:val="00935926"/>
    <w:rsid w:val="00935D88"/>
    <w:rsid w:val="00936112"/>
    <w:rsid w:val="00936332"/>
    <w:rsid w:val="009366F2"/>
    <w:rsid w:val="00936939"/>
    <w:rsid w:val="00936A54"/>
    <w:rsid w:val="00936BA5"/>
    <w:rsid w:val="00936F38"/>
    <w:rsid w:val="009403EB"/>
    <w:rsid w:val="00940630"/>
    <w:rsid w:val="0094080E"/>
    <w:rsid w:val="009408EA"/>
    <w:rsid w:val="009409DD"/>
    <w:rsid w:val="00940B8A"/>
    <w:rsid w:val="00940BA7"/>
    <w:rsid w:val="00940BD1"/>
    <w:rsid w:val="00940DB2"/>
    <w:rsid w:val="0094114C"/>
    <w:rsid w:val="00941378"/>
    <w:rsid w:val="0094140F"/>
    <w:rsid w:val="009416B6"/>
    <w:rsid w:val="00941726"/>
    <w:rsid w:val="00941A4D"/>
    <w:rsid w:val="00941A60"/>
    <w:rsid w:val="00941D55"/>
    <w:rsid w:val="00941D8E"/>
    <w:rsid w:val="00941F1A"/>
    <w:rsid w:val="009423F3"/>
    <w:rsid w:val="00942894"/>
    <w:rsid w:val="00942AB0"/>
    <w:rsid w:val="00942E44"/>
    <w:rsid w:val="00942E4D"/>
    <w:rsid w:val="0094302C"/>
    <w:rsid w:val="009431F3"/>
    <w:rsid w:val="009435D7"/>
    <w:rsid w:val="0094367C"/>
    <w:rsid w:val="00943BEF"/>
    <w:rsid w:val="00943F34"/>
    <w:rsid w:val="009441CC"/>
    <w:rsid w:val="009444DC"/>
    <w:rsid w:val="00944FC6"/>
    <w:rsid w:val="00945005"/>
    <w:rsid w:val="009456A8"/>
    <w:rsid w:val="00945821"/>
    <w:rsid w:val="00945940"/>
    <w:rsid w:val="00945C32"/>
    <w:rsid w:val="00946066"/>
    <w:rsid w:val="009464F0"/>
    <w:rsid w:val="00946920"/>
    <w:rsid w:val="00946A82"/>
    <w:rsid w:val="00946D5E"/>
    <w:rsid w:val="00947492"/>
    <w:rsid w:val="00947F1F"/>
    <w:rsid w:val="00950427"/>
    <w:rsid w:val="009509B6"/>
    <w:rsid w:val="00950A03"/>
    <w:rsid w:val="00950E4C"/>
    <w:rsid w:val="00951293"/>
    <w:rsid w:val="009513BA"/>
    <w:rsid w:val="00951485"/>
    <w:rsid w:val="00951CCC"/>
    <w:rsid w:val="00951E08"/>
    <w:rsid w:val="0095235E"/>
    <w:rsid w:val="0095252E"/>
    <w:rsid w:val="009525AB"/>
    <w:rsid w:val="0095267F"/>
    <w:rsid w:val="0095279B"/>
    <w:rsid w:val="00952B2C"/>
    <w:rsid w:val="00952F50"/>
    <w:rsid w:val="0095354E"/>
    <w:rsid w:val="009536EF"/>
    <w:rsid w:val="00953EFF"/>
    <w:rsid w:val="00954448"/>
    <w:rsid w:val="00954609"/>
    <w:rsid w:val="00954626"/>
    <w:rsid w:val="009551D4"/>
    <w:rsid w:val="009551E5"/>
    <w:rsid w:val="009555F3"/>
    <w:rsid w:val="00955881"/>
    <w:rsid w:val="0095599E"/>
    <w:rsid w:val="00955CBC"/>
    <w:rsid w:val="00956175"/>
    <w:rsid w:val="009561C5"/>
    <w:rsid w:val="009568E3"/>
    <w:rsid w:val="00956963"/>
    <w:rsid w:val="00956C1E"/>
    <w:rsid w:val="0095731B"/>
    <w:rsid w:val="00957386"/>
    <w:rsid w:val="00957419"/>
    <w:rsid w:val="009577DF"/>
    <w:rsid w:val="0095787D"/>
    <w:rsid w:val="00957A55"/>
    <w:rsid w:val="00957C61"/>
    <w:rsid w:val="00957E9B"/>
    <w:rsid w:val="0096027B"/>
    <w:rsid w:val="00960C08"/>
    <w:rsid w:val="00960F4C"/>
    <w:rsid w:val="0096140B"/>
    <w:rsid w:val="0096169F"/>
    <w:rsid w:val="00961A67"/>
    <w:rsid w:val="00961ACA"/>
    <w:rsid w:val="00961CB4"/>
    <w:rsid w:val="00961CD4"/>
    <w:rsid w:val="00961EA5"/>
    <w:rsid w:val="009624BF"/>
    <w:rsid w:val="00962D0A"/>
    <w:rsid w:val="00962E5B"/>
    <w:rsid w:val="0096331E"/>
    <w:rsid w:val="00963461"/>
    <w:rsid w:val="00963677"/>
    <w:rsid w:val="00963961"/>
    <w:rsid w:val="0096397A"/>
    <w:rsid w:val="00963A17"/>
    <w:rsid w:val="00963C7D"/>
    <w:rsid w:val="00964131"/>
    <w:rsid w:val="00964C5C"/>
    <w:rsid w:val="00964D93"/>
    <w:rsid w:val="0096503E"/>
    <w:rsid w:val="0096535F"/>
    <w:rsid w:val="0096537C"/>
    <w:rsid w:val="009653A2"/>
    <w:rsid w:val="009653DE"/>
    <w:rsid w:val="00965436"/>
    <w:rsid w:val="00965517"/>
    <w:rsid w:val="00965543"/>
    <w:rsid w:val="00965AB7"/>
    <w:rsid w:val="00965DCE"/>
    <w:rsid w:val="00965DD2"/>
    <w:rsid w:val="00966441"/>
    <w:rsid w:val="009665BF"/>
    <w:rsid w:val="009665E0"/>
    <w:rsid w:val="00966726"/>
    <w:rsid w:val="00966A2C"/>
    <w:rsid w:val="00966C2E"/>
    <w:rsid w:val="00966C44"/>
    <w:rsid w:val="00966E1E"/>
    <w:rsid w:val="009671C1"/>
    <w:rsid w:val="0096762D"/>
    <w:rsid w:val="00967A97"/>
    <w:rsid w:val="00967C0A"/>
    <w:rsid w:val="00967E9A"/>
    <w:rsid w:val="0097014B"/>
    <w:rsid w:val="0097035C"/>
    <w:rsid w:val="00970561"/>
    <w:rsid w:val="00970BD9"/>
    <w:rsid w:val="0097153B"/>
    <w:rsid w:val="00971B20"/>
    <w:rsid w:val="00971DA7"/>
    <w:rsid w:val="00971E41"/>
    <w:rsid w:val="00972586"/>
    <w:rsid w:val="00972753"/>
    <w:rsid w:val="009728F1"/>
    <w:rsid w:val="009728FC"/>
    <w:rsid w:val="00972AC2"/>
    <w:rsid w:val="00972B4D"/>
    <w:rsid w:val="00972BE9"/>
    <w:rsid w:val="00972C6D"/>
    <w:rsid w:val="00972D51"/>
    <w:rsid w:val="00972DBA"/>
    <w:rsid w:val="00972E8D"/>
    <w:rsid w:val="00973254"/>
    <w:rsid w:val="0097336B"/>
    <w:rsid w:val="009736C6"/>
    <w:rsid w:val="0097373B"/>
    <w:rsid w:val="009737E7"/>
    <w:rsid w:val="00973A6E"/>
    <w:rsid w:val="00973AFD"/>
    <w:rsid w:val="00973B6E"/>
    <w:rsid w:val="00973C21"/>
    <w:rsid w:val="009741E6"/>
    <w:rsid w:val="0097424E"/>
    <w:rsid w:val="00974322"/>
    <w:rsid w:val="009745F7"/>
    <w:rsid w:val="00974B54"/>
    <w:rsid w:val="00974CFF"/>
    <w:rsid w:val="0097519A"/>
    <w:rsid w:val="009756A6"/>
    <w:rsid w:val="0097574E"/>
    <w:rsid w:val="009757CB"/>
    <w:rsid w:val="00975A59"/>
    <w:rsid w:val="009761EB"/>
    <w:rsid w:val="00976489"/>
    <w:rsid w:val="00976D75"/>
    <w:rsid w:val="00976E19"/>
    <w:rsid w:val="009770A9"/>
    <w:rsid w:val="00977359"/>
    <w:rsid w:val="00977540"/>
    <w:rsid w:val="009775D6"/>
    <w:rsid w:val="009776AC"/>
    <w:rsid w:val="00977940"/>
    <w:rsid w:val="00977EAE"/>
    <w:rsid w:val="009809E5"/>
    <w:rsid w:val="00980CD4"/>
    <w:rsid w:val="00980D1C"/>
    <w:rsid w:val="00980F41"/>
    <w:rsid w:val="00981349"/>
    <w:rsid w:val="00981361"/>
    <w:rsid w:val="00981418"/>
    <w:rsid w:val="00981485"/>
    <w:rsid w:val="0098188A"/>
    <w:rsid w:val="00981CD0"/>
    <w:rsid w:val="00981CE5"/>
    <w:rsid w:val="00982865"/>
    <w:rsid w:val="00982911"/>
    <w:rsid w:val="00982A52"/>
    <w:rsid w:val="00982E94"/>
    <w:rsid w:val="0098307D"/>
    <w:rsid w:val="0098360E"/>
    <w:rsid w:val="00983629"/>
    <w:rsid w:val="00983A97"/>
    <w:rsid w:val="00983BC9"/>
    <w:rsid w:val="00984153"/>
    <w:rsid w:val="00984AC4"/>
    <w:rsid w:val="00984B8F"/>
    <w:rsid w:val="00985224"/>
    <w:rsid w:val="009853A1"/>
    <w:rsid w:val="00985500"/>
    <w:rsid w:val="00985E21"/>
    <w:rsid w:val="00985EF7"/>
    <w:rsid w:val="00985F94"/>
    <w:rsid w:val="00986204"/>
    <w:rsid w:val="00986951"/>
    <w:rsid w:val="00986964"/>
    <w:rsid w:val="00986FB3"/>
    <w:rsid w:val="0098728E"/>
    <w:rsid w:val="0098741E"/>
    <w:rsid w:val="0098756C"/>
    <w:rsid w:val="00987861"/>
    <w:rsid w:val="009879AF"/>
    <w:rsid w:val="00987A20"/>
    <w:rsid w:val="00987B80"/>
    <w:rsid w:val="00987C09"/>
    <w:rsid w:val="00990004"/>
    <w:rsid w:val="00990394"/>
    <w:rsid w:val="009905F8"/>
    <w:rsid w:val="0099062F"/>
    <w:rsid w:val="009906A6"/>
    <w:rsid w:val="0099109A"/>
    <w:rsid w:val="0099129F"/>
    <w:rsid w:val="00991467"/>
    <w:rsid w:val="0099171A"/>
    <w:rsid w:val="00991A84"/>
    <w:rsid w:val="00991B5A"/>
    <w:rsid w:val="0099213D"/>
    <w:rsid w:val="009921F1"/>
    <w:rsid w:val="00992300"/>
    <w:rsid w:val="00992425"/>
    <w:rsid w:val="009925D2"/>
    <w:rsid w:val="0099271B"/>
    <w:rsid w:val="00992A2B"/>
    <w:rsid w:val="00992BE7"/>
    <w:rsid w:val="00992DDE"/>
    <w:rsid w:val="009930A2"/>
    <w:rsid w:val="0099332C"/>
    <w:rsid w:val="0099384F"/>
    <w:rsid w:val="00993DE8"/>
    <w:rsid w:val="00993E51"/>
    <w:rsid w:val="00993FB6"/>
    <w:rsid w:val="00994983"/>
    <w:rsid w:val="00994A61"/>
    <w:rsid w:val="00994B5A"/>
    <w:rsid w:val="00995010"/>
    <w:rsid w:val="0099528E"/>
    <w:rsid w:val="00995A0D"/>
    <w:rsid w:val="00995AD4"/>
    <w:rsid w:val="00995E9F"/>
    <w:rsid w:val="00995F6E"/>
    <w:rsid w:val="0099613E"/>
    <w:rsid w:val="009962BE"/>
    <w:rsid w:val="00996482"/>
    <w:rsid w:val="00996550"/>
    <w:rsid w:val="00996657"/>
    <w:rsid w:val="0099681E"/>
    <w:rsid w:val="00996BB4"/>
    <w:rsid w:val="00996F51"/>
    <w:rsid w:val="009973D5"/>
    <w:rsid w:val="00997448"/>
    <w:rsid w:val="00997ACA"/>
    <w:rsid w:val="00997C4B"/>
    <w:rsid w:val="00997E7E"/>
    <w:rsid w:val="00997EAB"/>
    <w:rsid w:val="00997F6C"/>
    <w:rsid w:val="009A0299"/>
    <w:rsid w:val="009A0351"/>
    <w:rsid w:val="009A056E"/>
    <w:rsid w:val="009A0589"/>
    <w:rsid w:val="009A0864"/>
    <w:rsid w:val="009A089D"/>
    <w:rsid w:val="009A1602"/>
    <w:rsid w:val="009A161E"/>
    <w:rsid w:val="009A16F5"/>
    <w:rsid w:val="009A221A"/>
    <w:rsid w:val="009A2405"/>
    <w:rsid w:val="009A26BE"/>
    <w:rsid w:val="009A2756"/>
    <w:rsid w:val="009A2D3F"/>
    <w:rsid w:val="009A2E57"/>
    <w:rsid w:val="009A3419"/>
    <w:rsid w:val="009A3A1D"/>
    <w:rsid w:val="009A3DFA"/>
    <w:rsid w:val="009A3E6F"/>
    <w:rsid w:val="009A3F3B"/>
    <w:rsid w:val="009A45AB"/>
    <w:rsid w:val="009A4D11"/>
    <w:rsid w:val="009A4F37"/>
    <w:rsid w:val="009A50E5"/>
    <w:rsid w:val="009A5357"/>
    <w:rsid w:val="009A5664"/>
    <w:rsid w:val="009A5904"/>
    <w:rsid w:val="009A59DF"/>
    <w:rsid w:val="009A59F0"/>
    <w:rsid w:val="009A5A03"/>
    <w:rsid w:val="009A618D"/>
    <w:rsid w:val="009A638F"/>
    <w:rsid w:val="009A655B"/>
    <w:rsid w:val="009A688B"/>
    <w:rsid w:val="009A714B"/>
    <w:rsid w:val="009A7318"/>
    <w:rsid w:val="009A7727"/>
    <w:rsid w:val="009A7B9E"/>
    <w:rsid w:val="009B0A99"/>
    <w:rsid w:val="009B0A9E"/>
    <w:rsid w:val="009B0EE1"/>
    <w:rsid w:val="009B1036"/>
    <w:rsid w:val="009B1043"/>
    <w:rsid w:val="009B1111"/>
    <w:rsid w:val="009B13D9"/>
    <w:rsid w:val="009B1643"/>
    <w:rsid w:val="009B1732"/>
    <w:rsid w:val="009B29A4"/>
    <w:rsid w:val="009B2BE6"/>
    <w:rsid w:val="009B2D23"/>
    <w:rsid w:val="009B3040"/>
    <w:rsid w:val="009B3267"/>
    <w:rsid w:val="009B344F"/>
    <w:rsid w:val="009B356B"/>
    <w:rsid w:val="009B3A9E"/>
    <w:rsid w:val="009B3E53"/>
    <w:rsid w:val="009B40DC"/>
    <w:rsid w:val="009B412C"/>
    <w:rsid w:val="009B41B8"/>
    <w:rsid w:val="009B43A4"/>
    <w:rsid w:val="009B4757"/>
    <w:rsid w:val="009B571B"/>
    <w:rsid w:val="009B5A40"/>
    <w:rsid w:val="009B5D25"/>
    <w:rsid w:val="009B5FAB"/>
    <w:rsid w:val="009B6228"/>
    <w:rsid w:val="009B630B"/>
    <w:rsid w:val="009B6940"/>
    <w:rsid w:val="009B6B03"/>
    <w:rsid w:val="009B6D05"/>
    <w:rsid w:val="009B6E87"/>
    <w:rsid w:val="009B6EBD"/>
    <w:rsid w:val="009B6EC6"/>
    <w:rsid w:val="009B718F"/>
    <w:rsid w:val="009B7555"/>
    <w:rsid w:val="009B7A62"/>
    <w:rsid w:val="009B7B57"/>
    <w:rsid w:val="009C004C"/>
    <w:rsid w:val="009C0310"/>
    <w:rsid w:val="009C0420"/>
    <w:rsid w:val="009C04B2"/>
    <w:rsid w:val="009C04F0"/>
    <w:rsid w:val="009C0584"/>
    <w:rsid w:val="009C07BF"/>
    <w:rsid w:val="009C0D73"/>
    <w:rsid w:val="009C1059"/>
    <w:rsid w:val="009C1A82"/>
    <w:rsid w:val="009C23F0"/>
    <w:rsid w:val="009C28BC"/>
    <w:rsid w:val="009C2BF4"/>
    <w:rsid w:val="009C2DD2"/>
    <w:rsid w:val="009C34D8"/>
    <w:rsid w:val="009C3BF2"/>
    <w:rsid w:val="009C3E99"/>
    <w:rsid w:val="009C4059"/>
    <w:rsid w:val="009C40C3"/>
    <w:rsid w:val="009C43B8"/>
    <w:rsid w:val="009C451E"/>
    <w:rsid w:val="009C466A"/>
    <w:rsid w:val="009C4890"/>
    <w:rsid w:val="009C4A9D"/>
    <w:rsid w:val="009C4E67"/>
    <w:rsid w:val="009C50D6"/>
    <w:rsid w:val="009C5180"/>
    <w:rsid w:val="009C5183"/>
    <w:rsid w:val="009C51D5"/>
    <w:rsid w:val="009C563C"/>
    <w:rsid w:val="009C5664"/>
    <w:rsid w:val="009C58B5"/>
    <w:rsid w:val="009C5D40"/>
    <w:rsid w:val="009C61DA"/>
    <w:rsid w:val="009C6390"/>
    <w:rsid w:val="009C6511"/>
    <w:rsid w:val="009C6957"/>
    <w:rsid w:val="009C7003"/>
    <w:rsid w:val="009C71DE"/>
    <w:rsid w:val="009C743B"/>
    <w:rsid w:val="009C7676"/>
    <w:rsid w:val="009C7B75"/>
    <w:rsid w:val="009C7D91"/>
    <w:rsid w:val="009C7E08"/>
    <w:rsid w:val="009D00B0"/>
    <w:rsid w:val="009D0436"/>
    <w:rsid w:val="009D056A"/>
    <w:rsid w:val="009D057B"/>
    <w:rsid w:val="009D0A20"/>
    <w:rsid w:val="009D0AFE"/>
    <w:rsid w:val="009D0C10"/>
    <w:rsid w:val="009D1829"/>
    <w:rsid w:val="009D190C"/>
    <w:rsid w:val="009D241E"/>
    <w:rsid w:val="009D2575"/>
    <w:rsid w:val="009D2690"/>
    <w:rsid w:val="009D37C3"/>
    <w:rsid w:val="009D3924"/>
    <w:rsid w:val="009D3EBA"/>
    <w:rsid w:val="009D3ED1"/>
    <w:rsid w:val="009D40D4"/>
    <w:rsid w:val="009D414B"/>
    <w:rsid w:val="009D4749"/>
    <w:rsid w:val="009D4F87"/>
    <w:rsid w:val="009D50FF"/>
    <w:rsid w:val="009D510D"/>
    <w:rsid w:val="009D52D2"/>
    <w:rsid w:val="009D5689"/>
    <w:rsid w:val="009D577E"/>
    <w:rsid w:val="009D58AE"/>
    <w:rsid w:val="009D5CF4"/>
    <w:rsid w:val="009D5D03"/>
    <w:rsid w:val="009D5FE3"/>
    <w:rsid w:val="009D6283"/>
    <w:rsid w:val="009D631F"/>
    <w:rsid w:val="009D64B1"/>
    <w:rsid w:val="009D66DC"/>
    <w:rsid w:val="009D75E2"/>
    <w:rsid w:val="009D7765"/>
    <w:rsid w:val="009D7F6D"/>
    <w:rsid w:val="009E0015"/>
    <w:rsid w:val="009E016A"/>
    <w:rsid w:val="009E06B4"/>
    <w:rsid w:val="009E0C4B"/>
    <w:rsid w:val="009E1193"/>
    <w:rsid w:val="009E187A"/>
    <w:rsid w:val="009E1AE9"/>
    <w:rsid w:val="009E1D3A"/>
    <w:rsid w:val="009E1DED"/>
    <w:rsid w:val="009E20BF"/>
    <w:rsid w:val="009E2189"/>
    <w:rsid w:val="009E22EC"/>
    <w:rsid w:val="009E2584"/>
    <w:rsid w:val="009E2B0A"/>
    <w:rsid w:val="009E2BF8"/>
    <w:rsid w:val="009E300A"/>
    <w:rsid w:val="009E301D"/>
    <w:rsid w:val="009E35B8"/>
    <w:rsid w:val="009E36FD"/>
    <w:rsid w:val="009E37F5"/>
    <w:rsid w:val="009E3859"/>
    <w:rsid w:val="009E3B6C"/>
    <w:rsid w:val="009E413A"/>
    <w:rsid w:val="009E484C"/>
    <w:rsid w:val="009E48E4"/>
    <w:rsid w:val="009E4976"/>
    <w:rsid w:val="009E4FE6"/>
    <w:rsid w:val="009E503D"/>
    <w:rsid w:val="009E52C3"/>
    <w:rsid w:val="009E5632"/>
    <w:rsid w:val="009E56DB"/>
    <w:rsid w:val="009E590D"/>
    <w:rsid w:val="009E5A53"/>
    <w:rsid w:val="009E5AF5"/>
    <w:rsid w:val="009E5B64"/>
    <w:rsid w:val="009E5CEC"/>
    <w:rsid w:val="009E6267"/>
    <w:rsid w:val="009E64B1"/>
    <w:rsid w:val="009E64D0"/>
    <w:rsid w:val="009E6734"/>
    <w:rsid w:val="009E697C"/>
    <w:rsid w:val="009E6AD6"/>
    <w:rsid w:val="009E6B62"/>
    <w:rsid w:val="009E6CB6"/>
    <w:rsid w:val="009E6CD9"/>
    <w:rsid w:val="009E6FD5"/>
    <w:rsid w:val="009E740E"/>
    <w:rsid w:val="009E7412"/>
    <w:rsid w:val="009E74C2"/>
    <w:rsid w:val="009E77B8"/>
    <w:rsid w:val="009E7896"/>
    <w:rsid w:val="009E7BA2"/>
    <w:rsid w:val="009E7D9A"/>
    <w:rsid w:val="009F0047"/>
    <w:rsid w:val="009F077B"/>
    <w:rsid w:val="009F09F0"/>
    <w:rsid w:val="009F0D41"/>
    <w:rsid w:val="009F1059"/>
    <w:rsid w:val="009F1378"/>
    <w:rsid w:val="009F1537"/>
    <w:rsid w:val="009F176A"/>
    <w:rsid w:val="009F1A77"/>
    <w:rsid w:val="009F1A8D"/>
    <w:rsid w:val="009F226F"/>
    <w:rsid w:val="009F25D3"/>
    <w:rsid w:val="009F3025"/>
    <w:rsid w:val="009F345D"/>
    <w:rsid w:val="009F3510"/>
    <w:rsid w:val="009F3A8B"/>
    <w:rsid w:val="009F3BFD"/>
    <w:rsid w:val="009F3C36"/>
    <w:rsid w:val="009F3CE1"/>
    <w:rsid w:val="009F4384"/>
    <w:rsid w:val="009F44B4"/>
    <w:rsid w:val="009F46DA"/>
    <w:rsid w:val="009F4F1B"/>
    <w:rsid w:val="009F5011"/>
    <w:rsid w:val="009F533A"/>
    <w:rsid w:val="009F544E"/>
    <w:rsid w:val="009F54FF"/>
    <w:rsid w:val="009F56AC"/>
    <w:rsid w:val="009F59C1"/>
    <w:rsid w:val="009F61BB"/>
    <w:rsid w:val="009F666B"/>
    <w:rsid w:val="009F6A23"/>
    <w:rsid w:val="009F7412"/>
    <w:rsid w:val="009F74D3"/>
    <w:rsid w:val="009F7A88"/>
    <w:rsid w:val="009F7B00"/>
    <w:rsid w:val="009F7B22"/>
    <w:rsid w:val="009F7D66"/>
    <w:rsid w:val="00A000B5"/>
    <w:rsid w:val="00A000B9"/>
    <w:rsid w:val="00A0019F"/>
    <w:rsid w:val="00A007F6"/>
    <w:rsid w:val="00A00A5C"/>
    <w:rsid w:val="00A01126"/>
    <w:rsid w:val="00A01334"/>
    <w:rsid w:val="00A015AA"/>
    <w:rsid w:val="00A018CE"/>
    <w:rsid w:val="00A02964"/>
    <w:rsid w:val="00A02FA6"/>
    <w:rsid w:val="00A03024"/>
    <w:rsid w:val="00A03037"/>
    <w:rsid w:val="00A030EB"/>
    <w:rsid w:val="00A03458"/>
    <w:rsid w:val="00A035A0"/>
    <w:rsid w:val="00A038DC"/>
    <w:rsid w:val="00A0463D"/>
    <w:rsid w:val="00A04B59"/>
    <w:rsid w:val="00A04BE5"/>
    <w:rsid w:val="00A04D4B"/>
    <w:rsid w:val="00A04DB7"/>
    <w:rsid w:val="00A04EA9"/>
    <w:rsid w:val="00A05A98"/>
    <w:rsid w:val="00A05E83"/>
    <w:rsid w:val="00A06360"/>
    <w:rsid w:val="00A06565"/>
    <w:rsid w:val="00A0697D"/>
    <w:rsid w:val="00A06A9A"/>
    <w:rsid w:val="00A07146"/>
    <w:rsid w:val="00A07245"/>
    <w:rsid w:val="00A073B7"/>
    <w:rsid w:val="00A07579"/>
    <w:rsid w:val="00A076C8"/>
    <w:rsid w:val="00A07B6A"/>
    <w:rsid w:val="00A100AB"/>
    <w:rsid w:val="00A106B3"/>
    <w:rsid w:val="00A10A26"/>
    <w:rsid w:val="00A115F9"/>
    <w:rsid w:val="00A11611"/>
    <w:rsid w:val="00A11724"/>
    <w:rsid w:val="00A120C6"/>
    <w:rsid w:val="00A1217E"/>
    <w:rsid w:val="00A121EE"/>
    <w:rsid w:val="00A12DF5"/>
    <w:rsid w:val="00A12ED0"/>
    <w:rsid w:val="00A1324C"/>
    <w:rsid w:val="00A134BC"/>
    <w:rsid w:val="00A13930"/>
    <w:rsid w:val="00A140C8"/>
    <w:rsid w:val="00A1435D"/>
    <w:rsid w:val="00A147FE"/>
    <w:rsid w:val="00A149CA"/>
    <w:rsid w:val="00A14DEB"/>
    <w:rsid w:val="00A14F14"/>
    <w:rsid w:val="00A15007"/>
    <w:rsid w:val="00A155F2"/>
    <w:rsid w:val="00A157B7"/>
    <w:rsid w:val="00A1586D"/>
    <w:rsid w:val="00A1663D"/>
    <w:rsid w:val="00A16B6A"/>
    <w:rsid w:val="00A16BEB"/>
    <w:rsid w:val="00A16D26"/>
    <w:rsid w:val="00A16DAA"/>
    <w:rsid w:val="00A16FD1"/>
    <w:rsid w:val="00A1701D"/>
    <w:rsid w:val="00A17021"/>
    <w:rsid w:val="00A1709A"/>
    <w:rsid w:val="00A170F0"/>
    <w:rsid w:val="00A171E1"/>
    <w:rsid w:val="00A17680"/>
    <w:rsid w:val="00A179F2"/>
    <w:rsid w:val="00A17ADD"/>
    <w:rsid w:val="00A17E7B"/>
    <w:rsid w:val="00A20066"/>
    <w:rsid w:val="00A20144"/>
    <w:rsid w:val="00A203C9"/>
    <w:rsid w:val="00A205D4"/>
    <w:rsid w:val="00A206E9"/>
    <w:rsid w:val="00A20CFE"/>
    <w:rsid w:val="00A2147F"/>
    <w:rsid w:val="00A216DB"/>
    <w:rsid w:val="00A218F0"/>
    <w:rsid w:val="00A21CBA"/>
    <w:rsid w:val="00A21FBB"/>
    <w:rsid w:val="00A22336"/>
    <w:rsid w:val="00A22A44"/>
    <w:rsid w:val="00A22AB4"/>
    <w:rsid w:val="00A22FCB"/>
    <w:rsid w:val="00A23044"/>
    <w:rsid w:val="00A231FC"/>
    <w:rsid w:val="00A232E8"/>
    <w:rsid w:val="00A233AF"/>
    <w:rsid w:val="00A23557"/>
    <w:rsid w:val="00A23738"/>
    <w:rsid w:val="00A2395B"/>
    <w:rsid w:val="00A239EF"/>
    <w:rsid w:val="00A23D66"/>
    <w:rsid w:val="00A23FA1"/>
    <w:rsid w:val="00A24197"/>
    <w:rsid w:val="00A24262"/>
    <w:rsid w:val="00A24575"/>
    <w:rsid w:val="00A247A7"/>
    <w:rsid w:val="00A24B00"/>
    <w:rsid w:val="00A24FE2"/>
    <w:rsid w:val="00A25440"/>
    <w:rsid w:val="00A254F8"/>
    <w:rsid w:val="00A25539"/>
    <w:rsid w:val="00A2556F"/>
    <w:rsid w:val="00A25816"/>
    <w:rsid w:val="00A25F05"/>
    <w:rsid w:val="00A260A2"/>
    <w:rsid w:val="00A2661F"/>
    <w:rsid w:val="00A26E08"/>
    <w:rsid w:val="00A27050"/>
    <w:rsid w:val="00A2705D"/>
    <w:rsid w:val="00A27355"/>
    <w:rsid w:val="00A2736B"/>
    <w:rsid w:val="00A2795F"/>
    <w:rsid w:val="00A27E3C"/>
    <w:rsid w:val="00A27E57"/>
    <w:rsid w:val="00A3038F"/>
    <w:rsid w:val="00A30502"/>
    <w:rsid w:val="00A30643"/>
    <w:rsid w:val="00A30674"/>
    <w:rsid w:val="00A30929"/>
    <w:rsid w:val="00A30A8A"/>
    <w:rsid w:val="00A312DB"/>
    <w:rsid w:val="00A319BE"/>
    <w:rsid w:val="00A31B80"/>
    <w:rsid w:val="00A31EE1"/>
    <w:rsid w:val="00A31FF3"/>
    <w:rsid w:val="00A32016"/>
    <w:rsid w:val="00A322CB"/>
    <w:rsid w:val="00A323E1"/>
    <w:rsid w:val="00A327B3"/>
    <w:rsid w:val="00A32905"/>
    <w:rsid w:val="00A329E3"/>
    <w:rsid w:val="00A32E15"/>
    <w:rsid w:val="00A32E22"/>
    <w:rsid w:val="00A32E70"/>
    <w:rsid w:val="00A32E90"/>
    <w:rsid w:val="00A32F02"/>
    <w:rsid w:val="00A3306F"/>
    <w:rsid w:val="00A330B1"/>
    <w:rsid w:val="00A33255"/>
    <w:rsid w:val="00A33BE4"/>
    <w:rsid w:val="00A33EE1"/>
    <w:rsid w:val="00A33F0E"/>
    <w:rsid w:val="00A34146"/>
    <w:rsid w:val="00A341FA"/>
    <w:rsid w:val="00A3473D"/>
    <w:rsid w:val="00A35382"/>
    <w:rsid w:val="00A353D7"/>
    <w:rsid w:val="00A35697"/>
    <w:rsid w:val="00A35962"/>
    <w:rsid w:val="00A35A48"/>
    <w:rsid w:val="00A36165"/>
    <w:rsid w:val="00A363C8"/>
    <w:rsid w:val="00A36475"/>
    <w:rsid w:val="00A3672C"/>
    <w:rsid w:val="00A36AA0"/>
    <w:rsid w:val="00A36E3D"/>
    <w:rsid w:val="00A3782C"/>
    <w:rsid w:val="00A37AFB"/>
    <w:rsid w:val="00A40082"/>
    <w:rsid w:val="00A404E3"/>
    <w:rsid w:val="00A408EA"/>
    <w:rsid w:val="00A410CB"/>
    <w:rsid w:val="00A412F3"/>
    <w:rsid w:val="00A41634"/>
    <w:rsid w:val="00A41763"/>
    <w:rsid w:val="00A41A3B"/>
    <w:rsid w:val="00A42267"/>
    <w:rsid w:val="00A42329"/>
    <w:rsid w:val="00A42410"/>
    <w:rsid w:val="00A42496"/>
    <w:rsid w:val="00A42867"/>
    <w:rsid w:val="00A429E9"/>
    <w:rsid w:val="00A42C7C"/>
    <w:rsid w:val="00A42CD9"/>
    <w:rsid w:val="00A42FFB"/>
    <w:rsid w:val="00A43220"/>
    <w:rsid w:val="00A434FB"/>
    <w:rsid w:val="00A43B1B"/>
    <w:rsid w:val="00A43B3D"/>
    <w:rsid w:val="00A43DBC"/>
    <w:rsid w:val="00A43DD4"/>
    <w:rsid w:val="00A44356"/>
    <w:rsid w:val="00A445FF"/>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8A2"/>
    <w:rsid w:val="00A47C1F"/>
    <w:rsid w:val="00A47CB4"/>
    <w:rsid w:val="00A508A7"/>
    <w:rsid w:val="00A5099C"/>
    <w:rsid w:val="00A50BC7"/>
    <w:rsid w:val="00A50C58"/>
    <w:rsid w:val="00A50D7D"/>
    <w:rsid w:val="00A50FCB"/>
    <w:rsid w:val="00A5102B"/>
    <w:rsid w:val="00A51AB1"/>
    <w:rsid w:val="00A51B04"/>
    <w:rsid w:val="00A523C6"/>
    <w:rsid w:val="00A525A5"/>
    <w:rsid w:val="00A52AF3"/>
    <w:rsid w:val="00A52E9C"/>
    <w:rsid w:val="00A530D5"/>
    <w:rsid w:val="00A532C6"/>
    <w:rsid w:val="00A534CD"/>
    <w:rsid w:val="00A53AD3"/>
    <w:rsid w:val="00A53AE4"/>
    <w:rsid w:val="00A53D2B"/>
    <w:rsid w:val="00A53D57"/>
    <w:rsid w:val="00A53D5A"/>
    <w:rsid w:val="00A53D69"/>
    <w:rsid w:val="00A540FD"/>
    <w:rsid w:val="00A543DF"/>
    <w:rsid w:val="00A544A7"/>
    <w:rsid w:val="00A545FE"/>
    <w:rsid w:val="00A5471B"/>
    <w:rsid w:val="00A54799"/>
    <w:rsid w:val="00A54A8A"/>
    <w:rsid w:val="00A54C5B"/>
    <w:rsid w:val="00A55336"/>
    <w:rsid w:val="00A555AE"/>
    <w:rsid w:val="00A55771"/>
    <w:rsid w:val="00A557AA"/>
    <w:rsid w:val="00A55B4E"/>
    <w:rsid w:val="00A55BC2"/>
    <w:rsid w:val="00A55C5E"/>
    <w:rsid w:val="00A55CDE"/>
    <w:rsid w:val="00A55E4E"/>
    <w:rsid w:val="00A56190"/>
    <w:rsid w:val="00A5682B"/>
    <w:rsid w:val="00A5693D"/>
    <w:rsid w:val="00A569D8"/>
    <w:rsid w:val="00A56D33"/>
    <w:rsid w:val="00A56EBD"/>
    <w:rsid w:val="00A57129"/>
    <w:rsid w:val="00A5767C"/>
    <w:rsid w:val="00A578DA"/>
    <w:rsid w:val="00A57936"/>
    <w:rsid w:val="00A57B4F"/>
    <w:rsid w:val="00A57E21"/>
    <w:rsid w:val="00A6005F"/>
    <w:rsid w:val="00A60227"/>
    <w:rsid w:val="00A60D89"/>
    <w:rsid w:val="00A60E92"/>
    <w:rsid w:val="00A60FD1"/>
    <w:rsid w:val="00A6143D"/>
    <w:rsid w:val="00A620E0"/>
    <w:rsid w:val="00A6221D"/>
    <w:rsid w:val="00A624DD"/>
    <w:rsid w:val="00A6262B"/>
    <w:rsid w:val="00A62769"/>
    <w:rsid w:val="00A62AA1"/>
    <w:rsid w:val="00A62BC2"/>
    <w:rsid w:val="00A630BE"/>
    <w:rsid w:val="00A6364A"/>
    <w:rsid w:val="00A6372E"/>
    <w:rsid w:val="00A63C94"/>
    <w:rsid w:val="00A64140"/>
    <w:rsid w:val="00A64260"/>
    <w:rsid w:val="00A6433D"/>
    <w:rsid w:val="00A64781"/>
    <w:rsid w:val="00A6492E"/>
    <w:rsid w:val="00A64EBB"/>
    <w:rsid w:val="00A6506F"/>
    <w:rsid w:val="00A6566B"/>
    <w:rsid w:val="00A657A1"/>
    <w:rsid w:val="00A65860"/>
    <w:rsid w:val="00A659BD"/>
    <w:rsid w:val="00A65CAE"/>
    <w:rsid w:val="00A65CC8"/>
    <w:rsid w:val="00A65F29"/>
    <w:rsid w:val="00A66323"/>
    <w:rsid w:val="00A664F2"/>
    <w:rsid w:val="00A666EB"/>
    <w:rsid w:val="00A66E97"/>
    <w:rsid w:val="00A67428"/>
    <w:rsid w:val="00A6750D"/>
    <w:rsid w:val="00A675EA"/>
    <w:rsid w:val="00A67765"/>
    <w:rsid w:val="00A7002F"/>
    <w:rsid w:val="00A70439"/>
    <w:rsid w:val="00A7057F"/>
    <w:rsid w:val="00A709B3"/>
    <w:rsid w:val="00A70BB1"/>
    <w:rsid w:val="00A7107B"/>
    <w:rsid w:val="00A71098"/>
    <w:rsid w:val="00A717ED"/>
    <w:rsid w:val="00A71920"/>
    <w:rsid w:val="00A7193A"/>
    <w:rsid w:val="00A725DE"/>
    <w:rsid w:val="00A72647"/>
    <w:rsid w:val="00A72675"/>
    <w:rsid w:val="00A72898"/>
    <w:rsid w:val="00A72CCF"/>
    <w:rsid w:val="00A730EE"/>
    <w:rsid w:val="00A73414"/>
    <w:rsid w:val="00A7347B"/>
    <w:rsid w:val="00A73493"/>
    <w:rsid w:val="00A734A7"/>
    <w:rsid w:val="00A738F0"/>
    <w:rsid w:val="00A73A2A"/>
    <w:rsid w:val="00A73BAB"/>
    <w:rsid w:val="00A73BD0"/>
    <w:rsid w:val="00A73EDE"/>
    <w:rsid w:val="00A73F21"/>
    <w:rsid w:val="00A73FA9"/>
    <w:rsid w:val="00A73FAF"/>
    <w:rsid w:val="00A73FB9"/>
    <w:rsid w:val="00A7416B"/>
    <w:rsid w:val="00A7432A"/>
    <w:rsid w:val="00A74374"/>
    <w:rsid w:val="00A751DC"/>
    <w:rsid w:val="00A75A46"/>
    <w:rsid w:val="00A75A83"/>
    <w:rsid w:val="00A75F7C"/>
    <w:rsid w:val="00A763C7"/>
    <w:rsid w:val="00A7663C"/>
    <w:rsid w:val="00A76798"/>
    <w:rsid w:val="00A76C56"/>
    <w:rsid w:val="00A77C0D"/>
    <w:rsid w:val="00A77D83"/>
    <w:rsid w:val="00A77DBB"/>
    <w:rsid w:val="00A80002"/>
    <w:rsid w:val="00A80160"/>
    <w:rsid w:val="00A80736"/>
    <w:rsid w:val="00A80BC6"/>
    <w:rsid w:val="00A80C07"/>
    <w:rsid w:val="00A81163"/>
    <w:rsid w:val="00A81999"/>
    <w:rsid w:val="00A81C56"/>
    <w:rsid w:val="00A8218E"/>
    <w:rsid w:val="00A82568"/>
    <w:rsid w:val="00A82CCE"/>
    <w:rsid w:val="00A82F57"/>
    <w:rsid w:val="00A836F1"/>
    <w:rsid w:val="00A8376C"/>
    <w:rsid w:val="00A83923"/>
    <w:rsid w:val="00A839AD"/>
    <w:rsid w:val="00A83B18"/>
    <w:rsid w:val="00A83D24"/>
    <w:rsid w:val="00A83EC8"/>
    <w:rsid w:val="00A8413E"/>
    <w:rsid w:val="00A84296"/>
    <w:rsid w:val="00A8432A"/>
    <w:rsid w:val="00A84A5A"/>
    <w:rsid w:val="00A84B7F"/>
    <w:rsid w:val="00A84B89"/>
    <w:rsid w:val="00A84C06"/>
    <w:rsid w:val="00A84ECE"/>
    <w:rsid w:val="00A85195"/>
    <w:rsid w:val="00A85B7C"/>
    <w:rsid w:val="00A85B84"/>
    <w:rsid w:val="00A85B93"/>
    <w:rsid w:val="00A85BCC"/>
    <w:rsid w:val="00A85CEF"/>
    <w:rsid w:val="00A8626B"/>
    <w:rsid w:val="00A8630C"/>
    <w:rsid w:val="00A86681"/>
    <w:rsid w:val="00A86992"/>
    <w:rsid w:val="00A86B45"/>
    <w:rsid w:val="00A86D1F"/>
    <w:rsid w:val="00A86D94"/>
    <w:rsid w:val="00A87110"/>
    <w:rsid w:val="00A8759F"/>
    <w:rsid w:val="00A877F3"/>
    <w:rsid w:val="00A879A6"/>
    <w:rsid w:val="00A879CC"/>
    <w:rsid w:val="00A87A81"/>
    <w:rsid w:val="00A87AE4"/>
    <w:rsid w:val="00A87CE4"/>
    <w:rsid w:val="00A90000"/>
    <w:rsid w:val="00A90116"/>
    <w:rsid w:val="00A903E9"/>
    <w:rsid w:val="00A906FC"/>
    <w:rsid w:val="00A9079E"/>
    <w:rsid w:val="00A90948"/>
    <w:rsid w:val="00A90C35"/>
    <w:rsid w:val="00A90DCF"/>
    <w:rsid w:val="00A90F62"/>
    <w:rsid w:val="00A91040"/>
    <w:rsid w:val="00A91C2D"/>
    <w:rsid w:val="00A91CDD"/>
    <w:rsid w:val="00A924ED"/>
    <w:rsid w:val="00A92971"/>
    <w:rsid w:val="00A92BC3"/>
    <w:rsid w:val="00A92CB7"/>
    <w:rsid w:val="00A92DFA"/>
    <w:rsid w:val="00A9311B"/>
    <w:rsid w:val="00A93735"/>
    <w:rsid w:val="00A937AE"/>
    <w:rsid w:val="00A938E6"/>
    <w:rsid w:val="00A93B1A"/>
    <w:rsid w:val="00A93E59"/>
    <w:rsid w:val="00A9402E"/>
    <w:rsid w:val="00A94389"/>
    <w:rsid w:val="00A94B45"/>
    <w:rsid w:val="00A94CF5"/>
    <w:rsid w:val="00A9508D"/>
    <w:rsid w:val="00A950DF"/>
    <w:rsid w:val="00A957E6"/>
    <w:rsid w:val="00A95B5B"/>
    <w:rsid w:val="00A95BB1"/>
    <w:rsid w:val="00A96026"/>
    <w:rsid w:val="00A96153"/>
    <w:rsid w:val="00A96673"/>
    <w:rsid w:val="00A966A3"/>
    <w:rsid w:val="00A96768"/>
    <w:rsid w:val="00A96BB9"/>
    <w:rsid w:val="00A97285"/>
    <w:rsid w:val="00A97761"/>
    <w:rsid w:val="00A97889"/>
    <w:rsid w:val="00A978B4"/>
    <w:rsid w:val="00A97AF0"/>
    <w:rsid w:val="00A97B1B"/>
    <w:rsid w:val="00A97BCF"/>
    <w:rsid w:val="00A97D1D"/>
    <w:rsid w:val="00A97E6A"/>
    <w:rsid w:val="00A97EB6"/>
    <w:rsid w:val="00AA039C"/>
    <w:rsid w:val="00AA0912"/>
    <w:rsid w:val="00AA1159"/>
    <w:rsid w:val="00AA1651"/>
    <w:rsid w:val="00AA1880"/>
    <w:rsid w:val="00AA18C0"/>
    <w:rsid w:val="00AA2229"/>
    <w:rsid w:val="00AA2345"/>
    <w:rsid w:val="00AA2481"/>
    <w:rsid w:val="00AA26E7"/>
    <w:rsid w:val="00AA2C07"/>
    <w:rsid w:val="00AA2E9D"/>
    <w:rsid w:val="00AA32CE"/>
    <w:rsid w:val="00AA34B2"/>
    <w:rsid w:val="00AA35CD"/>
    <w:rsid w:val="00AA3792"/>
    <w:rsid w:val="00AA37BE"/>
    <w:rsid w:val="00AA38F7"/>
    <w:rsid w:val="00AA39AD"/>
    <w:rsid w:val="00AA3C3B"/>
    <w:rsid w:val="00AA44F4"/>
    <w:rsid w:val="00AA488C"/>
    <w:rsid w:val="00AA4C6B"/>
    <w:rsid w:val="00AA4FE6"/>
    <w:rsid w:val="00AA5123"/>
    <w:rsid w:val="00AA5184"/>
    <w:rsid w:val="00AA5529"/>
    <w:rsid w:val="00AA5625"/>
    <w:rsid w:val="00AA5639"/>
    <w:rsid w:val="00AA581D"/>
    <w:rsid w:val="00AA601E"/>
    <w:rsid w:val="00AA6026"/>
    <w:rsid w:val="00AA6247"/>
    <w:rsid w:val="00AA62A3"/>
    <w:rsid w:val="00AA64F2"/>
    <w:rsid w:val="00AA6882"/>
    <w:rsid w:val="00AA6D10"/>
    <w:rsid w:val="00AA6E3A"/>
    <w:rsid w:val="00AA71F8"/>
    <w:rsid w:val="00AA7485"/>
    <w:rsid w:val="00AA7541"/>
    <w:rsid w:val="00AA7748"/>
    <w:rsid w:val="00AA7FAE"/>
    <w:rsid w:val="00AB0388"/>
    <w:rsid w:val="00AB040D"/>
    <w:rsid w:val="00AB106A"/>
    <w:rsid w:val="00AB1BBA"/>
    <w:rsid w:val="00AB1C37"/>
    <w:rsid w:val="00AB20E8"/>
    <w:rsid w:val="00AB22C2"/>
    <w:rsid w:val="00AB24B4"/>
    <w:rsid w:val="00AB2633"/>
    <w:rsid w:val="00AB271A"/>
    <w:rsid w:val="00AB275D"/>
    <w:rsid w:val="00AB2800"/>
    <w:rsid w:val="00AB2CB0"/>
    <w:rsid w:val="00AB2CE0"/>
    <w:rsid w:val="00AB2DC8"/>
    <w:rsid w:val="00AB338F"/>
    <w:rsid w:val="00AB3692"/>
    <w:rsid w:val="00AB3908"/>
    <w:rsid w:val="00AB3A30"/>
    <w:rsid w:val="00AB3C3F"/>
    <w:rsid w:val="00AB3D30"/>
    <w:rsid w:val="00AB3FF0"/>
    <w:rsid w:val="00AB41D5"/>
    <w:rsid w:val="00AB41F5"/>
    <w:rsid w:val="00AB4277"/>
    <w:rsid w:val="00AB435C"/>
    <w:rsid w:val="00AB450C"/>
    <w:rsid w:val="00AB47F6"/>
    <w:rsid w:val="00AB491B"/>
    <w:rsid w:val="00AB4995"/>
    <w:rsid w:val="00AB4A16"/>
    <w:rsid w:val="00AB4BFF"/>
    <w:rsid w:val="00AB4EC8"/>
    <w:rsid w:val="00AB50B4"/>
    <w:rsid w:val="00AB555A"/>
    <w:rsid w:val="00AB5CEC"/>
    <w:rsid w:val="00AB5DA4"/>
    <w:rsid w:val="00AB6EFA"/>
    <w:rsid w:val="00AB6F05"/>
    <w:rsid w:val="00AB711C"/>
    <w:rsid w:val="00AB72A8"/>
    <w:rsid w:val="00AB72D4"/>
    <w:rsid w:val="00AB72F1"/>
    <w:rsid w:val="00AB75D1"/>
    <w:rsid w:val="00AB7776"/>
    <w:rsid w:val="00AB779B"/>
    <w:rsid w:val="00AB79EA"/>
    <w:rsid w:val="00AB7B20"/>
    <w:rsid w:val="00AC0054"/>
    <w:rsid w:val="00AC02C1"/>
    <w:rsid w:val="00AC0321"/>
    <w:rsid w:val="00AC072C"/>
    <w:rsid w:val="00AC079A"/>
    <w:rsid w:val="00AC0894"/>
    <w:rsid w:val="00AC099E"/>
    <w:rsid w:val="00AC0A76"/>
    <w:rsid w:val="00AC0AB6"/>
    <w:rsid w:val="00AC134C"/>
    <w:rsid w:val="00AC1478"/>
    <w:rsid w:val="00AC17E0"/>
    <w:rsid w:val="00AC18E7"/>
    <w:rsid w:val="00AC1C3F"/>
    <w:rsid w:val="00AC1C7F"/>
    <w:rsid w:val="00AC207D"/>
    <w:rsid w:val="00AC22D5"/>
    <w:rsid w:val="00AC22D9"/>
    <w:rsid w:val="00AC27DB"/>
    <w:rsid w:val="00AC2870"/>
    <w:rsid w:val="00AC2937"/>
    <w:rsid w:val="00AC2990"/>
    <w:rsid w:val="00AC2A7A"/>
    <w:rsid w:val="00AC2CEA"/>
    <w:rsid w:val="00AC2D42"/>
    <w:rsid w:val="00AC2E9E"/>
    <w:rsid w:val="00AC2F24"/>
    <w:rsid w:val="00AC310B"/>
    <w:rsid w:val="00AC33D6"/>
    <w:rsid w:val="00AC33D8"/>
    <w:rsid w:val="00AC35C9"/>
    <w:rsid w:val="00AC366B"/>
    <w:rsid w:val="00AC375D"/>
    <w:rsid w:val="00AC37F8"/>
    <w:rsid w:val="00AC3980"/>
    <w:rsid w:val="00AC441E"/>
    <w:rsid w:val="00AC45C2"/>
    <w:rsid w:val="00AC49AF"/>
    <w:rsid w:val="00AC49CD"/>
    <w:rsid w:val="00AC4F5E"/>
    <w:rsid w:val="00AC4FD3"/>
    <w:rsid w:val="00AC508C"/>
    <w:rsid w:val="00AC510C"/>
    <w:rsid w:val="00AC5188"/>
    <w:rsid w:val="00AC5259"/>
    <w:rsid w:val="00AC528A"/>
    <w:rsid w:val="00AC5E08"/>
    <w:rsid w:val="00AC5F70"/>
    <w:rsid w:val="00AC6031"/>
    <w:rsid w:val="00AC6866"/>
    <w:rsid w:val="00AC6BE9"/>
    <w:rsid w:val="00AC6CE3"/>
    <w:rsid w:val="00AC6CE5"/>
    <w:rsid w:val="00AC715C"/>
    <w:rsid w:val="00AC75D8"/>
    <w:rsid w:val="00AC77E6"/>
    <w:rsid w:val="00AC7E77"/>
    <w:rsid w:val="00AD00DF"/>
    <w:rsid w:val="00AD04BB"/>
    <w:rsid w:val="00AD05A4"/>
    <w:rsid w:val="00AD06C7"/>
    <w:rsid w:val="00AD0B9D"/>
    <w:rsid w:val="00AD0C9A"/>
    <w:rsid w:val="00AD0D7E"/>
    <w:rsid w:val="00AD0D96"/>
    <w:rsid w:val="00AD0DFF"/>
    <w:rsid w:val="00AD1173"/>
    <w:rsid w:val="00AD2735"/>
    <w:rsid w:val="00AD281C"/>
    <w:rsid w:val="00AD2EFE"/>
    <w:rsid w:val="00AD3040"/>
    <w:rsid w:val="00AD32DF"/>
    <w:rsid w:val="00AD348E"/>
    <w:rsid w:val="00AD3ADF"/>
    <w:rsid w:val="00AD3B56"/>
    <w:rsid w:val="00AD3BDF"/>
    <w:rsid w:val="00AD3CAD"/>
    <w:rsid w:val="00AD3D82"/>
    <w:rsid w:val="00AD3F5D"/>
    <w:rsid w:val="00AD3F9B"/>
    <w:rsid w:val="00AD42A2"/>
    <w:rsid w:val="00AD4727"/>
    <w:rsid w:val="00AD474F"/>
    <w:rsid w:val="00AD4B10"/>
    <w:rsid w:val="00AD4D28"/>
    <w:rsid w:val="00AD4DDC"/>
    <w:rsid w:val="00AD59E2"/>
    <w:rsid w:val="00AD5A15"/>
    <w:rsid w:val="00AD5B37"/>
    <w:rsid w:val="00AD5BEE"/>
    <w:rsid w:val="00AD5CF2"/>
    <w:rsid w:val="00AD6036"/>
    <w:rsid w:val="00AD640F"/>
    <w:rsid w:val="00AD72CA"/>
    <w:rsid w:val="00AD7313"/>
    <w:rsid w:val="00AD76C5"/>
    <w:rsid w:val="00AD7998"/>
    <w:rsid w:val="00AD7EB0"/>
    <w:rsid w:val="00AE03EC"/>
    <w:rsid w:val="00AE08A4"/>
    <w:rsid w:val="00AE0D84"/>
    <w:rsid w:val="00AE10DA"/>
    <w:rsid w:val="00AE13CE"/>
    <w:rsid w:val="00AE17B0"/>
    <w:rsid w:val="00AE1881"/>
    <w:rsid w:val="00AE2266"/>
    <w:rsid w:val="00AE245B"/>
    <w:rsid w:val="00AE2FEB"/>
    <w:rsid w:val="00AE30B3"/>
    <w:rsid w:val="00AE3610"/>
    <w:rsid w:val="00AE37C9"/>
    <w:rsid w:val="00AE395A"/>
    <w:rsid w:val="00AE3977"/>
    <w:rsid w:val="00AE44C7"/>
    <w:rsid w:val="00AE46B1"/>
    <w:rsid w:val="00AE46ED"/>
    <w:rsid w:val="00AE4816"/>
    <w:rsid w:val="00AE4972"/>
    <w:rsid w:val="00AE4B44"/>
    <w:rsid w:val="00AE5277"/>
    <w:rsid w:val="00AE532F"/>
    <w:rsid w:val="00AE5388"/>
    <w:rsid w:val="00AE5679"/>
    <w:rsid w:val="00AE59B5"/>
    <w:rsid w:val="00AE61D9"/>
    <w:rsid w:val="00AE68A6"/>
    <w:rsid w:val="00AE6960"/>
    <w:rsid w:val="00AE704E"/>
    <w:rsid w:val="00AE70F1"/>
    <w:rsid w:val="00AE7A10"/>
    <w:rsid w:val="00AF0132"/>
    <w:rsid w:val="00AF02CB"/>
    <w:rsid w:val="00AF036C"/>
    <w:rsid w:val="00AF05CD"/>
    <w:rsid w:val="00AF06E8"/>
    <w:rsid w:val="00AF079A"/>
    <w:rsid w:val="00AF0BEB"/>
    <w:rsid w:val="00AF1614"/>
    <w:rsid w:val="00AF1AE6"/>
    <w:rsid w:val="00AF1DC2"/>
    <w:rsid w:val="00AF23A5"/>
    <w:rsid w:val="00AF2B4C"/>
    <w:rsid w:val="00AF2C8D"/>
    <w:rsid w:val="00AF2D41"/>
    <w:rsid w:val="00AF2D9C"/>
    <w:rsid w:val="00AF30ED"/>
    <w:rsid w:val="00AF325E"/>
    <w:rsid w:val="00AF37AB"/>
    <w:rsid w:val="00AF39E5"/>
    <w:rsid w:val="00AF3D1E"/>
    <w:rsid w:val="00AF3F7C"/>
    <w:rsid w:val="00AF3F7E"/>
    <w:rsid w:val="00AF3FE8"/>
    <w:rsid w:val="00AF427A"/>
    <w:rsid w:val="00AF459B"/>
    <w:rsid w:val="00AF4B4D"/>
    <w:rsid w:val="00AF4E6C"/>
    <w:rsid w:val="00AF514C"/>
    <w:rsid w:val="00AF545A"/>
    <w:rsid w:val="00AF5829"/>
    <w:rsid w:val="00AF58C8"/>
    <w:rsid w:val="00AF59F8"/>
    <w:rsid w:val="00AF5D7E"/>
    <w:rsid w:val="00AF5DBA"/>
    <w:rsid w:val="00AF5E0B"/>
    <w:rsid w:val="00AF602D"/>
    <w:rsid w:val="00AF6A7A"/>
    <w:rsid w:val="00AF6D43"/>
    <w:rsid w:val="00AF7480"/>
    <w:rsid w:val="00AF76B2"/>
    <w:rsid w:val="00B0030D"/>
    <w:rsid w:val="00B008BB"/>
    <w:rsid w:val="00B008FF"/>
    <w:rsid w:val="00B00B59"/>
    <w:rsid w:val="00B01057"/>
    <w:rsid w:val="00B01194"/>
    <w:rsid w:val="00B012F1"/>
    <w:rsid w:val="00B02028"/>
    <w:rsid w:val="00B02215"/>
    <w:rsid w:val="00B026D7"/>
    <w:rsid w:val="00B026D9"/>
    <w:rsid w:val="00B0288F"/>
    <w:rsid w:val="00B02919"/>
    <w:rsid w:val="00B02A1A"/>
    <w:rsid w:val="00B02F89"/>
    <w:rsid w:val="00B0355D"/>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8A8"/>
    <w:rsid w:val="00B05948"/>
    <w:rsid w:val="00B05FD6"/>
    <w:rsid w:val="00B0632D"/>
    <w:rsid w:val="00B06B18"/>
    <w:rsid w:val="00B06BA8"/>
    <w:rsid w:val="00B06C1B"/>
    <w:rsid w:val="00B06C2F"/>
    <w:rsid w:val="00B070CD"/>
    <w:rsid w:val="00B070EA"/>
    <w:rsid w:val="00B071D0"/>
    <w:rsid w:val="00B07401"/>
    <w:rsid w:val="00B0759D"/>
    <w:rsid w:val="00B0776C"/>
    <w:rsid w:val="00B10128"/>
    <w:rsid w:val="00B1013E"/>
    <w:rsid w:val="00B1032B"/>
    <w:rsid w:val="00B10348"/>
    <w:rsid w:val="00B10E89"/>
    <w:rsid w:val="00B10F3D"/>
    <w:rsid w:val="00B1102A"/>
    <w:rsid w:val="00B1120D"/>
    <w:rsid w:val="00B11385"/>
    <w:rsid w:val="00B1144D"/>
    <w:rsid w:val="00B11AD9"/>
    <w:rsid w:val="00B11C9E"/>
    <w:rsid w:val="00B12018"/>
    <w:rsid w:val="00B12152"/>
    <w:rsid w:val="00B12180"/>
    <w:rsid w:val="00B122F4"/>
    <w:rsid w:val="00B1246D"/>
    <w:rsid w:val="00B12B78"/>
    <w:rsid w:val="00B12C3F"/>
    <w:rsid w:val="00B136CE"/>
    <w:rsid w:val="00B137B0"/>
    <w:rsid w:val="00B13848"/>
    <w:rsid w:val="00B13B61"/>
    <w:rsid w:val="00B13CEA"/>
    <w:rsid w:val="00B1485C"/>
    <w:rsid w:val="00B14C04"/>
    <w:rsid w:val="00B14C71"/>
    <w:rsid w:val="00B150EC"/>
    <w:rsid w:val="00B1513F"/>
    <w:rsid w:val="00B153F3"/>
    <w:rsid w:val="00B15A89"/>
    <w:rsid w:val="00B15C74"/>
    <w:rsid w:val="00B16137"/>
    <w:rsid w:val="00B16223"/>
    <w:rsid w:val="00B16275"/>
    <w:rsid w:val="00B162A2"/>
    <w:rsid w:val="00B162E7"/>
    <w:rsid w:val="00B1720A"/>
    <w:rsid w:val="00B178EB"/>
    <w:rsid w:val="00B17916"/>
    <w:rsid w:val="00B17C27"/>
    <w:rsid w:val="00B17E18"/>
    <w:rsid w:val="00B201FA"/>
    <w:rsid w:val="00B20222"/>
    <w:rsid w:val="00B205B0"/>
    <w:rsid w:val="00B2062D"/>
    <w:rsid w:val="00B2081B"/>
    <w:rsid w:val="00B208F2"/>
    <w:rsid w:val="00B20983"/>
    <w:rsid w:val="00B20BAE"/>
    <w:rsid w:val="00B216A3"/>
    <w:rsid w:val="00B21811"/>
    <w:rsid w:val="00B21EE3"/>
    <w:rsid w:val="00B2208E"/>
    <w:rsid w:val="00B222C9"/>
    <w:rsid w:val="00B22933"/>
    <w:rsid w:val="00B2295D"/>
    <w:rsid w:val="00B22B7D"/>
    <w:rsid w:val="00B2357B"/>
    <w:rsid w:val="00B23692"/>
    <w:rsid w:val="00B23900"/>
    <w:rsid w:val="00B23A27"/>
    <w:rsid w:val="00B23A71"/>
    <w:rsid w:val="00B24FB4"/>
    <w:rsid w:val="00B257C8"/>
    <w:rsid w:val="00B257EF"/>
    <w:rsid w:val="00B25821"/>
    <w:rsid w:val="00B25896"/>
    <w:rsid w:val="00B2591C"/>
    <w:rsid w:val="00B26615"/>
    <w:rsid w:val="00B26856"/>
    <w:rsid w:val="00B268CB"/>
    <w:rsid w:val="00B26E0B"/>
    <w:rsid w:val="00B3000E"/>
    <w:rsid w:val="00B3048A"/>
    <w:rsid w:val="00B30517"/>
    <w:rsid w:val="00B30A24"/>
    <w:rsid w:val="00B30AC9"/>
    <w:rsid w:val="00B30FCE"/>
    <w:rsid w:val="00B31693"/>
    <w:rsid w:val="00B31A68"/>
    <w:rsid w:val="00B31B7C"/>
    <w:rsid w:val="00B3247C"/>
    <w:rsid w:val="00B32660"/>
    <w:rsid w:val="00B3291F"/>
    <w:rsid w:val="00B32A8F"/>
    <w:rsid w:val="00B32E92"/>
    <w:rsid w:val="00B336A9"/>
    <w:rsid w:val="00B33827"/>
    <w:rsid w:val="00B33AB3"/>
    <w:rsid w:val="00B33C36"/>
    <w:rsid w:val="00B3406C"/>
    <w:rsid w:val="00B341A0"/>
    <w:rsid w:val="00B341FC"/>
    <w:rsid w:val="00B34EC6"/>
    <w:rsid w:val="00B3504E"/>
    <w:rsid w:val="00B3519F"/>
    <w:rsid w:val="00B35680"/>
    <w:rsid w:val="00B359CA"/>
    <w:rsid w:val="00B35A91"/>
    <w:rsid w:val="00B35B55"/>
    <w:rsid w:val="00B36313"/>
    <w:rsid w:val="00B364A5"/>
    <w:rsid w:val="00B366C2"/>
    <w:rsid w:val="00B373B7"/>
    <w:rsid w:val="00B376F8"/>
    <w:rsid w:val="00B37DC9"/>
    <w:rsid w:val="00B403A3"/>
    <w:rsid w:val="00B409BD"/>
    <w:rsid w:val="00B40EFD"/>
    <w:rsid w:val="00B411F9"/>
    <w:rsid w:val="00B417B6"/>
    <w:rsid w:val="00B419B5"/>
    <w:rsid w:val="00B42A16"/>
    <w:rsid w:val="00B42D46"/>
    <w:rsid w:val="00B42E41"/>
    <w:rsid w:val="00B43003"/>
    <w:rsid w:val="00B43103"/>
    <w:rsid w:val="00B4322E"/>
    <w:rsid w:val="00B432BE"/>
    <w:rsid w:val="00B43558"/>
    <w:rsid w:val="00B435E0"/>
    <w:rsid w:val="00B438E7"/>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70A9"/>
    <w:rsid w:val="00B478D0"/>
    <w:rsid w:val="00B479FD"/>
    <w:rsid w:val="00B47A51"/>
    <w:rsid w:val="00B47ACD"/>
    <w:rsid w:val="00B47E07"/>
    <w:rsid w:val="00B500BE"/>
    <w:rsid w:val="00B5044C"/>
    <w:rsid w:val="00B5091E"/>
    <w:rsid w:val="00B50A7E"/>
    <w:rsid w:val="00B50BA0"/>
    <w:rsid w:val="00B50D21"/>
    <w:rsid w:val="00B50F01"/>
    <w:rsid w:val="00B510F1"/>
    <w:rsid w:val="00B51C62"/>
    <w:rsid w:val="00B525C3"/>
    <w:rsid w:val="00B525DA"/>
    <w:rsid w:val="00B52830"/>
    <w:rsid w:val="00B52B0A"/>
    <w:rsid w:val="00B52BA6"/>
    <w:rsid w:val="00B531DA"/>
    <w:rsid w:val="00B534CC"/>
    <w:rsid w:val="00B5373F"/>
    <w:rsid w:val="00B537D0"/>
    <w:rsid w:val="00B53A3D"/>
    <w:rsid w:val="00B53EE5"/>
    <w:rsid w:val="00B543D8"/>
    <w:rsid w:val="00B548EA"/>
    <w:rsid w:val="00B54907"/>
    <w:rsid w:val="00B54978"/>
    <w:rsid w:val="00B54C3F"/>
    <w:rsid w:val="00B54CC2"/>
    <w:rsid w:val="00B550BE"/>
    <w:rsid w:val="00B552FB"/>
    <w:rsid w:val="00B55392"/>
    <w:rsid w:val="00B554BC"/>
    <w:rsid w:val="00B55801"/>
    <w:rsid w:val="00B55CE3"/>
    <w:rsid w:val="00B56408"/>
    <w:rsid w:val="00B56AEF"/>
    <w:rsid w:val="00B56C6F"/>
    <w:rsid w:val="00B5711C"/>
    <w:rsid w:val="00B574B6"/>
    <w:rsid w:val="00B57726"/>
    <w:rsid w:val="00B60101"/>
    <w:rsid w:val="00B60A1B"/>
    <w:rsid w:val="00B60E11"/>
    <w:rsid w:val="00B60FE8"/>
    <w:rsid w:val="00B61472"/>
    <w:rsid w:val="00B61762"/>
    <w:rsid w:val="00B61BEE"/>
    <w:rsid w:val="00B61DA7"/>
    <w:rsid w:val="00B6244D"/>
    <w:rsid w:val="00B624CF"/>
    <w:rsid w:val="00B62AC1"/>
    <w:rsid w:val="00B63016"/>
    <w:rsid w:val="00B6316E"/>
    <w:rsid w:val="00B632A9"/>
    <w:rsid w:val="00B63337"/>
    <w:rsid w:val="00B6344A"/>
    <w:rsid w:val="00B634D4"/>
    <w:rsid w:val="00B635FF"/>
    <w:rsid w:val="00B6374A"/>
    <w:rsid w:val="00B638EF"/>
    <w:rsid w:val="00B63A67"/>
    <w:rsid w:val="00B641CF"/>
    <w:rsid w:val="00B645BA"/>
    <w:rsid w:val="00B648A3"/>
    <w:rsid w:val="00B648FD"/>
    <w:rsid w:val="00B64915"/>
    <w:rsid w:val="00B64C32"/>
    <w:rsid w:val="00B65160"/>
    <w:rsid w:val="00B65161"/>
    <w:rsid w:val="00B65234"/>
    <w:rsid w:val="00B65946"/>
    <w:rsid w:val="00B6599C"/>
    <w:rsid w:val="00B65CEF"/>
    <w:rsid w:val="00B65EB0"/>
    <w:rsid w:val="00B65FF9"/>
    <w:rsid w:val="00B66183"/>
    <w:rsid w:val="00B66422"/>
    <w:rsid w:val="00B66B50"/>
    <w:rsid w:val="00B66DE3"/>
    <w:rsid w:val="00B67639"/>
    <w:rsid w:val="00B6776C"/>
    <w:rsid w:val="00B67EA9"/>
    <w:rsid w:val="00B67F89"/>
    <w:rsid w:val="00B702AF"/>
    <w:rsid w:val="00B70C91"/>
    <w:rsid w:val="00B70DF4"/>
    <w:rsid w:val="00B70F00"/>
    <w:rsid w:val="00B710BA"/>
    <w:rsid w:val="00B71105"/>
    <w:rsid w:val="00B71135"/>
    <w:rsid w:val="00B71489"/>
    <w:rsid w:val="00B71782"/>
    <w:rsid w:val="00B71814"/>
    <w:rsid w:val="00B71E59"/>
    <w:rsid w:val="00B71E62"/>
    <w:rsid w:val="00B71EE6"/>
    <w:rsid w:val="00B71FAB"/>
    <w:rsid w:val="00B7206A"/>
    <w:rsid w:val="00B72208"/>
    <w:rsid w:val="00B7232B"/>
    <w:rsid w:val="00B7267A"/>
    <w:rsid w:val="00B72C48"/>
    <w:rsid w:val="00B72DFF"/>
    <w:rsid w:val="00B73B35"/>
    <w:rsid w:val="00B73B91"/>
    <w:rsid w:val="00B73C14"/>
    <w:rsid w:val="00B73CC8"/>
    <w:rsid w:val="00B73DFF"/>
    <w:rsid w:val="00B73E46"/>
    <w:rsid w:val="00B73E69"/>
    <w:rsid w:val="00B74120"/>
    <w:rsid w:val="00B74207"/>
    <w:rsid w:val="00B745A9"/>
    <w:rsid w:val="00B746E2"/>
    <w:rsid w:val="00B74745"/>
    <w:rsid w:val="00B75274"/>
    <w:rsid w:val="00B754F2"/>
    <w:rsid w:val="00B75957"/>
    <w:rsid w:val="00B75A04"/>
    <w:rsid w:val="00B75BA8"/>
    <w:rsid w:val="00B75C24"/>
    <w:rsid w:val="00B75C95"/>
    <w:rsid w:val="00B75ECF"/>
    <w:rsid w:val="00B76150"/>
    <w:rsid w:val="00B7675C"/>
    <w:rsid w:val="00B76BBF"/>
    <w:rsid w:val="00B77B12"/>
    <w:rsid w:val="00B77CD5"/>
    <w:rsid w:val="00B77F12"/>
    <w:rsid w:val="00B77F13"/>
    <w:rsid w:val="00B801F4"/>
    <w:rsid w:val="00B80347"/>
    <w:rsid w:val="00B80494"/>
    <w:rsid w:val="00B806FB"/>
    <w:rsid w:val="00B8090E"/>
    <w:rsid w:val="00B80DDD"/>
    <w:rsid w:val="00B80E6C"/>
    <w:rsid w:val="00B80FE4"/>
    <w:rsid w:val="00B81222"/>
    <w:rsid w:val="00B81DD5"/>
    <w:rsid w:val="00B81E95"/>
    <w:rsid w:val="00B82075"/>
    <w:rsid w:val="00B8213A"/>
    <w:rsid w:val="00B82468"/>
    <w:rsid w:val="00B82613"/>
    <w:rsid w:val="00B82B90"/>
    <w:rsid w:val="00B82D47"/>
    <w:rsid w:val="00B82D4D"/>
    <w:rsid w:val="00B82DC4"/>
    <w:rsid w:val="00B82F11"/>
    <w:rsid w:val="00B833A3"/>
    <w:rsid w:val="00B83520"/>
    <w:rsid w:val="00B83963"/>
    <w:rsid w:val="00B83F6D"/>
    <w:rsid w:val="00B84AE6"/>
    <w:rsid w:val="00B84DA9"/>
    <w:rsid w:val="00B84E0A"/>
    <w:rsid w:val="00B851E4"/>
    <w:rsid w:val="00B85A2F"/>
    <w:rsid w:val="00B85C57"/>
    <w:rsid w:val="00B85EB9"/>
    <w:rsid w:val="00B860AB"/>
    <w:rsid w:val="00B86233"/>
    <w:rsid w:val="00B867A4"/>
    <w:rsid w:val="00B8680C"/>
    <w:rsid w:val="00B86980"/>
    <w:rsid w:val="00B86D4A"/>
    <w:rsid w:val="00B86D56"/>
    <w:rsid w:val="00B8712B"/>
    <w:rsid w:val="00B872D6"/>
    <w:rsid w:val="00B8788C"/>
    <w:rsid w:val="00B87FE0"/>
    <w:rsid w:val="00B90041"/>
    <w:rsid w:val="00B90B47"/>
    <w:rsid w:val="00B91240"/>
    <w:rsid w:val="00B9133A"/>
    <w:rsid w:val="00B91675"/>
    <w:rsid w:val="00B916A2"/>
    <w:rsid w:val="00B91786"/>
    <w:rsid w:val="00B917C3"/>
    <w:rsid w:val="00B91BC1"/>
    <w:rsid w:val="00B91CCA"/>
    <w:rsid w:val="00B91DD2"/>
    <w:rsid w:val="00B91FA8"/>
    <w:rsid w:val="00B9216A"/>
    <w:rsid w:val="00B9262B"/>
    <w:rsid w:val="00B929E5"/>
    <w:rsid w:val="00B92AE3"/>
    <w:rsid w:val="00B93008"/>
    <w:rsid w:val="00B93430"/>
    <w:rsid w:val="00B934B4"/>
    <w:rsid w:val="00B9367D"/>
    <w:rsid w:val="00B93D79"/>
    <w:rsid w:val="00B93FE9"/>
    <w:rsid w:val="00B94005"/>
    <w:rsid w:val="00B941D3"/>
    <w:rsid w:val="00B94447"/>
    <w:rsid w:val="00B94BED"/>
    <w:rsid w:val="00B94E0E"/>
    <w:rsid w:val="00B94E59"/>
    <w:rsid w:val="00B94F4A"/>
    <w:rsid w:val="00B95404"/>
    <w:rsid w:val="00B95570"/>
    <w:rsid w:val="00B957D6"/>
    <w:rsid w:val="00B95BA7"/>
    <w:rsid w:val="00B963A2"/>
    <w:rsid w:val="00B964C6"/>
    <w:rsid w:val="00B964D2"/>
    <w:rsid w:val="00B969B1"/>
    <w:rsid w:val="00B97367"/>
    <w:rsid w:val="00B977A9"/>
    <w:rsid w:val="00B97CCF"/>
    <w:rsid w:val="00B97F1B"/>
    <w:rsid w:val="00BA027B"/>
    <w:rsid w:val="00BA0350"/>
    <w:rsid w:val="00BA0873"/>
    <w:rsid w:val="00BA09C5"/>
    <w:rsid w:val="00BA0AB0"/>
    <w:rsid w:val="00BA0BF2"/>
    <w:rsid w:val="00BA0FE9"/>
    <w:rsid w:val="00BA10C1"/>
    <w:rsid w:val="00BA1124"/>
    <w:rsid w:val="00BA2B01"/>
    <w:rsid w:val="00BA2B11"/>
    <w:rsid w:val="00BA2B6B"/>
    <w:rsid w:val="00BA2E35"/>
    <w:rsid w:val="00BA2EE1"/>
    <w:rsid w:val="00BA2FF5"/>
    <w:rsid w:val="00BA3156"/>
    <w:rsid w:val="00BA37B4"/>
    <w:rsid w:val="00BA3D64"/>
    <w:rsid w:val="00BA3F9A"/>
    <w:rsid w:val="00BA44E7"/>
    <w:rsid w:val="00BA4887"/>
    <w:rsid w:val="00BA488F"/>
    <w:rsid w:val="00BA4A5E"/>
    <w:rsid w:val="00BA4CDC"/>
    <w:rsid w:val="00BA4E8E"/>
    <w:rsid w:val="00BA513A"/>
    <w:rsid w:val="00BA55B2"/>
    <w:rsid w:val="00BA59F8"/>
    <w:rsid w:val="00BA5DCE"/>
    <w:rsid w:val="00BA5E66"/>
    <w:rsid w:val="00BA5F37"/>
    <w:rsid w:val="00BA616C"/>
    <w:rsid w:val="00BA61B4"/>
    <w:rsid w:val="00BA634D"/>
    <w:rsid w:val="00BA6652"/>
    <w:rsid w:val="00BA67F6"/>
    <w:rsid w:val="00BA686F"/>
    <w:rsid w:val="00BA68BD"/>
    <w:rsid w:val="00BA6A3D"/>
    <w:rsid w:val="00BA6A3E"/>
    <w:rsid w:val="00BA6DA4"/>
    <w:rsid w:val="00BA7544"/>
    <w:rsid w:val="00BA7556"/>
    <w:rsid w:val="00BA7745"/>
    <w:rsid w:val="00BA797F"/>
    <w:rsid w:val="00BA7F1C"/>
    <w:rsid w:val="00BB009B"/>
    <w:rsid w:val="00BB0293"/>
    <w:rsid w:val="00BB02CF"/>
    <w:rsid w:val="00BB03DB"/>
    <w:rsid w:val="00BB0461"/>
    <w:rsid w:val="00BB06F2"/>
    <w:rsid w:val="00BB0C52"/>
    <w:rsid w:val="00BB0EE1"/>
    <w:rsid w:val="00BB0FC5"/>
    <w:rsid w:val="00BB10DE"/>
    <w:rsid w:val="00BB127E"/>
    <w:rsid w:val="00BB1D50"/>
    <w:rsid w:val="00BB1D95"/>
    <w:rsid w:val="00BB1E21"/>
    <w:rsid w:val="00BB1FEE"/>
    <w:rsid w:val="00BB20C0"/>
    <w:rsid w:val="00BB227C"/>
    <w:rsid w:val="00BB24E3"/>
    <w:rsid w:val="00BB25C7"/>
    <w:rsid w:val="00BB2A3B"/>
    <w:rsid w:val="00BB2E09"/>
    <w:rsid w:val="00BB2F35"/>
    <w:rsid w:val="00BB31B9"/>
    <w:rsid w:val="00BB3259"/>
    <w:rsid w:val="00BB35CB"/>
    <w:rsid w:val="00BB3640"/>
    <w:rsid w:val="00BB3765"/>
    <w:rsid w:val="00BB3BA7"/>
    <w:rsid w:val="00BB3BAD"/>
    <w:rsid w:val="00BB3CBB"/>
    <w:rsid w:val="00BB3E2B"/>
    <w:rsid w:val="00BB3F11"/>
    <w:rsid w:val="00BB466A"/>
    <w:rsid w:val="00BB4BEE"/>
    <w:rsid w:val="00BB4D80"/>
    <w:rsid w:val="00BB5040"/>
    <w:rsid w:val="00BB5063"/>
    <w:rsid w:val="00BB53ED"/>
    <w:rsid w:val="00BB5473"/>
    <w:rsid w:val="00BB5638"/>
    <w:rsid w:val="00BB5E4B"/>
    <w:rsid w:val="00BB601F"/>
    <w:rsid w:val="00BB60F6"/>
    <w:rsid w:val="00BB6224"/>
    <w:rsid w:val="00BB667F"/>
    <w:rsid w:val="00BB6977"/>
    <w:rsid w:val="00BB6BBD"/>
    <w:rsid w:val="00BB6C85"/>
    <w:rsid w:val="00BB6DDF"/>
    <w:rsid w:val="00BB6FFD"/>
    <w:rsid w:val="00BB7057"/>
    <w:rsid w:val="00BB722B"/>
    <w:rsid w:val="00BB73AA"/>
    <w:rsid w:val="00BB75F1"/>
    <w:rsid w:val="00BB78C0"/>
    <w:rsid w:val="00BC00FB"/>
    <w:rsid w:val="00BC0384"/>
    <w:rsid w:val="00BC0606"/>
    <w:rsid w:val="00BC0890"/>
    <w:rsid w:val="00BC08CA"/>
    <w:rsid w:val="00BC0916"/>
    <w:rsid w:val="00BC0B81"/>
    <w:rsid w:val="00BC0C13"/>
    <w:rsid w:val="00BC0DCC"/>
    <w:rsid w:val="00BC0E88"/>
    <w:rsid w:val="00BC137B"/>
    <w:rsid w:val="00BC1795"/>
    <w:rsid w:val="00BC18D5"/>
    <w:rsid w:val="00BC1BC6"/>
    <w:rsid w:val="00BC2101"/>
    <w:rsid w:val="00BC2149"/>
    <w:rsid w:val="00BC21FB"/>
    <w:rsid w:val="00BC22DF"/>
    <w:rsid w:val="00BC2616"/>
    <w:rsid w:val="00BC2913"/>
    <w:rsid w:val="00BC295C"/>
    <w:rsid w:val="00BC2992"/>
    <w:rsid w:val="00BC2ABA"/>
    <w:rsid w:val="00BC2BA7"/>
    <w:rsid w:val="00BC2C15"/>
    <w:rsid w:val="00BC2C1C"/>
    <w:rsid w:val="00BC2D17"/>
    <w:rsid w:val="00BC307B"/>
    <w:rsid w:val="00BC311C"/>
    <w:rsid w:val="00BC392D"/>
    <w:rsid w:val="00BC3E67"/>
    <w:rsid w:val="00BC3F34"/>
    <w:rsid w:val="00BC4463"/>
    <w:rsid w:val="00BC481A"/>
    <w:rsid w:val="00BC4A73"/>
    <w:rsid w:val="00BC57ED"/>
    <w:rsid w:val="00BC5919"/>
    <w:rsid w:val="00BC5C85"/>
    <w:rsid w:val="00BC5CDC"/>
    <w:rsid w:val="00BC5E32"/>
    <w:rsid w:val="00BC652B"/>
    <w:rsid w:val="00BC6641"/>
    <w:rsid w:val="00BC6D11"/>
    <w:rsid w:val="00BC7433"/>
    <w:rsid w:val="00BC75D1"/>
    <w:rsid w:val="00BC7816"/>
    <w:rsid w:val="00BC7EC2"/>
    <w:rsid w:val="00BD0736"/>
    <w:rsid w:val="00BD0800"/>
    <w:rsid w:val="00BD0C2E"/>
    <w:rsid w:val="00BD0CCD"/>
    <w:rsid w:val="00BD118F"/>
    <w:rsid w:val="00BD159A"/>
    <w:rsid w:val="00BD16B8"/>
    <w:rsid w:val="00BD1A64"/>
    <w:rsid w:val="00BD1E96"/>
    <w:rsid w:val="00BD1F60"/>
    <w:rsid w:val="00BD2794"/>
    <w:rsid w:val="00BD283D"/>
    <w:rsid w:val="00BD2C6B"/>
    <w:rsid w:val="00BD2DF0"/>
    <w:rsid w:val="00BD349E"/>
    <w:rsid w:val="00BD366C"/>
    <w:rsid w:val="00BD366F"/>
    <w:rsid w:val="00BD386E"/>
    <w:rsid w:val="00BD3CF9"/>
    <w:rsid w:val="00BD4565"/>
    <w:rsid w:val="00BD46AC"/>
    <w:rsid w:val="00BD4835"/>
    <w:rsid w:val="00BD4B91"/>
    <w:rsid w:val="00BD50DF"/>
    <w:rsid w:val="00BD5161"/>
    <w:rsid w:val="00BD51A7"/>
    <w:rsid w:val="00BD53F2"/>
    <w:rsid w:val="00BD5E46"/>
    <w:rsid w:val="00BD5F42"/>
    <w:rsid w:val="00BD65C4"/>
    <w:rsid w:val="00BD678B"/>
    <w:rsid w:val="00BD68BE"/>
    <w:rsid w:val="00BD729C"/>
    <w:rsid w:val="00BD7367"/>
    <w:rsid w:val="00BD759F"/>
    <w:rsid w:val="00BD78CE"/>
    <w:rsid w:val="00BD7A4E"/>
    <w:rsid w:val="00BE00A2"/>
    <w:rsid w:val="00BE02B4"/>
    <w:rsid w:val="00BE037B"/>
    <w:rsid w:val="00BE07C4"/>
    <w:rsid w:val="00BE07FD"/>
    <w:rsid w:val="00BE089B"/>
    <w:rsid w:val="00BE0950"/>
    <w:rsid w:val="00BE0A05"/>
    <w:rsid w:val="00BE0E93"/>
    <w:rsid w:val="00BE0F0B"/>
    <w:rsid w:val="00BE121C"/>
    <w:rsid w:val="00BE15A0"/>
    <w:rsid w:val="00BE1B48"/>
    <w:rsid w:val="00BE1C12"/>
    <w:rsid w:val="00BE1F6C"/>
    <w:rsid w:val="00BE2C85"/>
    <w:rsid w:val="00BE2EC1"/>
    <w:rsid w:val="00BE3372"/>
    <w:rsid w:val="00BE33B8"/>
    <w:rsid w:val="00BE346A"/>
    <w:rsid w:val="00BE3AA3"/>
    <w:rsid w:val="00BE3AA5"/>
    <w:rsid w:val="00BE42BC"/>
    <w:rsid w:val="00BE4818"/>
    <w:rsid w:val="00BE4F2B"/>
    <w:rsid w:val="00BE5138"/>
    <w:rsid w:val="00BE52D5"/>
    <w:rsid w:val="00BE54AD"/>
    <w:rsid w:val="00BE587E"/>
    <w:rsid w:val="00BE6592"/>
    <w:rsid w:val="00BE65EC"/>
    <w:rsid w:val="00BE6626"/>
    <w:rsid w:val="00BE6B34"/>
    <w:rsid w:val="00BE6B40"/>
    <w:rsid w:val="00BE6DED"/>
    <w:rsid w:val="00BE7273"/>
    <w:rsid w:val="00BE7302"/>
    <w:rsid w:val="00BE73DC"/>
    <w:rsid w:val="00BE7B1E"/>
    <w:rsid w:val="00BE7DA7"/>
    <w:rsid w:val="00BF02C2"/>
    <w:rsid w:val="00BF054B"/>
    <w:rsid w:val="00BF0603"/>
    <w:rsid w:val="00BF0656"/>
    <w:rsid w:val="00BF0846"/>
    <w:rsid w:val="00BF09AC"/>
    <w:rsid w:val="00BF0AB0"/>
    <w:rsid w:val="00BF0D59"/>
    <w:rsid w:val="00BF0FFB"/>
    <w:rsid w:val="00BF10BC"/>
    <w:rsid w:val="00BF1160"/>
    <w:rsid w:val="00BF11CA"/>
    <w:rsid w:val="00BF1241"/>
    <w:rsid w:val="00BF19BC"/>
    <w:rsid w:val="00BF1ACA"/>
    <w:rsid w:val="00BF1AE7"/>
    <w:rsid w:val="00BF1D42"/>
    <w:rsid w:val="00BF1DBF"/>
    <w:rsid w:val="00BF1FB3"/>
    <w:rsid w:val="00BF1FF5"/>
    <w:rsid w:val="00BF20DD"/>
    <w:rsid w:val="00BF219B"/>
    <w:rsid w:val="00BF21EC"/>
    <w:rsid w:val="00BF2213"/>
    <w:rsid w:val="00BF2425"/>
    <w:rsid w:val="00BF248B"/>
    <w:rsid w:val="00BF268E"/>
    <w:rsid w:val="00BF26EF"/>
    <w:rsid w:val="00BF27AE"/>
    <w:rsid w:val="00BF2CAC"/>
    <w:rsid w:val="00BF337C"/>
    <w:rsid w:val="00BF33FD"/>
    <w:rsid w:val="00BF3AE5"/>
    <w:rsid w:val="00BF4534"/>
    <w:rsid w:val="00BF46D3"/>
    <w:rsid w:val="00BF473B"/>
    <w:rsid w:val="00BF49DA"/>
    <w:rsid w:val="00BF509E"/>
    <w:rsid w:val="00BF527C"/>
    <w:rsid w:val="00BF52BE"/>
    <w:rsid w:val="00BF5CE8"/>
    <w:rsid w:val="00BF5D85"/>
    <w:rsid w:val="00BF5DB7"/>
    <w:rsid w:val="00BF5FD8"/>
    <w:rsid w:val="00BF6322"/>
    <w:rsid w:val="00BF64F4"/>
    <w:rsid w:val="00BF6EFA"/>
    <w:rsid w:val="00BF7576"/>
    <w:rsid w:val="00BF762A"/>
    <w:rsid w:val="00BF7A56"/>
    <w:rsid w:val="00BF7F47"/>
    <w:rsid w:val="00C0015C"/>
    <w:rsid w:val="00C00211"/>
    <w:rsid w:val="00C0043E"/>
    <w:rsid w:val="00C00CBD"/>
    <w:rsid w:val="00C00D96"/>
    <w:rsid w:val="00C0148B"/>
    <w:rsid w:val="00C014D0"/>
    <w:rsid w:val="00C01F4F"/>
    <w:rsid w:val="00C020EE"/>
    <w:rsid w:val="00C022D6"/>
    <w:rsid w:val="00C02477"/>
    <w:rsid w:val="00C02606"/>
    <w:rsid w:val="00C027CD"/>
    <w:rsid w:val="00C028AA"/>
    <w:rsid w:val="00C031DB"/>
    <w:rsid w:val="00C035AA"/>
    <w:rsid w:val="00C03F7A"/>
    <w:rsid w:val="00C0409A"/>
    <w:rsid w:val="00C040DE"/>
    <w:rsid w:val="00C0502C"/>
    <w:rsid w:val="00C0518F"/>
    <w:rsid w:val="00C0523F"/>
    <w:rsid w:val="00C05C67"/>
    <w:rsid w:val="00C0614D"/>
    <w:rsid w:val="00C06640"/>
    <w:rsid w:val="00C066D1"/>
    <w:rsid w:val="00C066FD"/>
    <w:rsid w:val="00C068FF"/>
    <w:rsid w:val="00C0718E"/>
    <w:rsid w:val="00C072B2"/>
    <w:rsid w:val="00C0772F"/>
    <w:rsid w:val="00C107DA"/>
    <w:rsid w:val="00C109A9"/>
    <w:rsid w:val="00C10BBC"/>
    <w:rsid w:val="00C10FA0"/>
    <w:rsid w:val="00C113BB"/>
    <w:rsid w:val="00C11BF5"/>
    <w:rsid w:val="00C11F9A"/>
    <w:rsid w:val="00C12521"/>
    <w:rsid w:val="00C125CC"/>
    <w:rsid w:val="00C12945"/>
    <w:rsid w:val="00C12A80"/>
    <w:rsid w:val="00C12B5B"/>
    <w:rsid w:val="00C12DB6"/>
    <w:rsid w:val="00C13149"/>
    <w:rsid w:val="00C1315D"/>
    <w:rsid w:val="00C131DE"/>
    <w:rsid w:val="00C1336C"/>
    <w:rsid w:val="00C13428"/>
    <w:rsid w:val="00C13ADD"/>
    <w:rsid w:val="00C14132"/>
    <w:rsid w:val="00C14208"/>
    <w:rsid w:val="00C14888"/>
    <w:rsid w:val="00C148E6"/>
    <w:rsid w:val="00C149EA"/>
    <w:rsid w:val="00C14D0D"/>
    <w:rsid w:val="00C14FE2"/>
    <w:rsid w:val="00C1563A"/>
    <w:rsid w:val="00C156C4"/>
    <w:rsid w:val="00C15863"/>
    <w:rsid w:val="00C15A79"/>
    <w:rsid w:val="00C15A82"/>
    <w:rsid w:val="00C15ABF"/>
    <w:rsid w:val="00C15D77"/>
    <w:rsid w:val="00C16813"/>
    <w:rsid w:val="00C16824"/>
    <w:rsid w:val="00C168CE"/>
    <w:rsid w:val="00C16B21"/>
    <w:rsid w:val="00C16B9F"/>
    <w:rsid w:val="00C1797F"/>
    <w:rsid w:val="00C17ADD"/>
    <w:rsid w:val="00C17FDB"/>
    <w:rsid w:val="00C2017A"/>
    <w:rsid w:val="00C20376"/>
    <w:rsid w:val="00C20406"/>
    <w:rsid w:val="00C204A3"/>
    <w:rsid w:val="00C20652"/>
    <w:rsid w:val="00C209E0"/>
    <w:rsid w:val="00C20D74"/>
    <w:rsid w:val="00C20D8F"/>
    <w:rsid w:val="00C20F8D"/>
    <w:rsid w:val="00C20FA8"/>
    <w:rsid w:val="00C2123D"/>
    <w:rsid w:val="00C21529"/>
    <w:rsid w:val="00C21F9D"/>
    <w:rsid w:val="00C21FC2"/>
    <w:rsid w:val="00C2212E"/>
    <w:rsid w:val="00C22421"/>
    <w:rsid w:val="00C225FC"/>
    <w:rsid w:val="00C2286A"/>
    <w:rsid w:val="00C22B1B"/>
    <w:rsid w:val="00C2306D"/>
    <w:rsid w:val="00C23139"/>
    <w:rsid w:val="00C23664"/>
    <w:rsid w:val="00C23E52"/>
    <w:rsid w:val="00C24392"/>
    <w:rsid w:val="00C24762"/>
    <w:rsid w:val="00C24962"/>
    <w:rsid w:val="00C24B4C"/>
    <w:rsid w:val="00C25161"/>
    <w:rsid w:val="00C25530"/>
    <w:rsid w:val="00C25624"/>
    <w:rsid w:val="00C25C73"/>
    <w:rsid w:val="00C25D43"/>
    <w:rsid w:val="00C25DE9"/>
    <w:rsid w:val="00C264FA"/>
    <w:rsid w:val="00C267AA"/>
    <w:rsid w:val="00C26913"/>
    <w:rsid w:val="00C26943"/>
    <w:rsid w:val="00C26B81"/>
    <w:rsid w:val="00C26CED"/>
    <w:rsid w:val="00C26F9A"/>
    <w:rsid w:val="00C26FA0"/>
    <w:rsid w:val="00C271D6"/>
    <w:rsid w:val="00C2722E"/>
    <w:rsid w:val="00C2729F"/>
    <w:rsid w:val="00C27620"/>
    <w:rsid w:val="00C2777F"/>
    <w:rsid w:val="00C2781F"/>
    <w:rsid w:val="00C27876"/>
    <w:rsid w:val="00C27A11"/>
    <w:rsid w:val="00C27C17"/>
    <w:rsid w:val="00C3017D"/>
    <w:rsid w:val="00C303F3"/>
    <w:rsid w:val="00C306F1"/>
    <w:rsid w:val="00C308CA"/>
    <w:rsid w:val="00C30D23"/>
    <w:rsid w:val="00C30D50"/>
    <w:rsid w:val="00C31099"/>
    <w:rsid w:val="00C31456"/>
    <w:rsid w:val="00C31510"/>
    <w:rsid w:val="00C31A9E"/>
    <w:rsid w:val="00C3224E"/>
    <w:rsid w:val="00C322F7"/>
    <w:rsid w:val="00C32632"/>
    <w:rsid w:val="00C32751"/>
    <w:rsid w:val="00C328A3"/>
    <w:rsid w:val="00C3291A"/>
    <w:rsid w:val="00C329D7"/>
    <w:rsid w:val="00C33584"/>
    <w:rsid w:val="00C33599"/>
    <w:rsid w:val="00C33786"/>
    <w:rsid w:val="00C33A5C"/>
    <w:rsid w:val="00C33E7E"/>
    <w:rsid w:val="00C34227"/>
    <w:rsid w:val="00C3440F"/>
    <w:rsid w:val="00C3458F"/>
    <w:rsid w:val="00C346A4"/>
    <w:rsid w:val="00C3492D"/>
    <w:rsid w:val="00C34AB3"/>
    <w:rsid w:val="00C34B01"/>
    <w:rsid w:val="00C34EFF"/>
    <w:rsid w:val="00C34F64"/>
    <w:rsid w:val="00C35065"/>
    <w:rsid w:val="00C35673"/>
    <w:rsid w:val="00C35855"/>
    <w:rsid w:val="00C35869"/>
    <w:rsid w:val="00C35AD5"/>
    <w:rsid w:val="00C363C5"/>
    <w:rsid w:val="00C366CE"/>
    <w:rsid w:val="00C36722"/>
    <w:rsid w:val="00C36727"/>
    <w:rsid w:val="00C36E1C"/>
    <w:rsid w:val="00C37211"/>
    <w:rsid w:val="00C37393"/>
    <w:rsid w:val="00C3739E"/>
    <w:rsid w:val="00C3755B"/>
    <w:rsid w:val="00C3792A"/>
    <w:rsid w:val="00C379B8"/>
    <w:rsid w:val="00C37CD1"/>
    <w:rsid w:val="00C40452"/>
    <w:rsid w:val="00C40805"/>
    <w:rsid w:val="00C40877"/>
    <w:rsid w:val="00C40D9F"/>
    <w:rsid w:val="00C40E82"/>
    <w:rsid w:val="00C411CE"/>
    <w:rsid w:val="00C41373"/>
    <w:rsid w:val="00C419B3"/>
    <w:rsid w:val="00C41AD7"/>
    <w:rsid w:val="00C422F7"/>
    <w:rsid w:val="00C42806"/>
    <w:rsid w:val="00C42875"/>
    <w:rsid w:val="00C42E86"/>
    <w:rsid w:val="00C42F7F"/>
    <w:rsid w:val="00C42FDE"/>
    <w:rsid w:val="00C43179"/>
    <w:rsid w:val="00C43283"/>
    <w:rsid w:val="00C434C1"/>
    <w:rsid w:val="00C435F1"/>
    <w:rsid w:val="00C436F6"/>
    <w:rsid w:val="00C43F30"/>
    <w:rsid w:val="00C43FE3"/>
    <w:rsid w:val="00C43FF0"/>
    <w:rsid w:val="00C4485C"/>
    <w:rsid w:val="00C44B4F"/>
    <w:rsid w:val="00C44D63"/>
    <w:rsid w:val="00C4512D"/>
    <w:rsid w:val="00C454DF"/>
    <w:rsid w:val="00C459D2"/>
    <w:rsid w:val="00C46174"/>
    <w:rsid w:val="00C468EE"/>
    <w:rsid w:val="00C46C9F"/>
    <w:rsid w:val="00C46CE4"/>
    <w:rsid w:val="00C4715C"/>
    <w:rsid w:val="00C47566"/>
    <w:rsid w:val="00C478F5"/>
    <w:rsid w:val="00C47C32"/>
    <w:rsid w:val="00C500DD"/>
    <w:rsid w:val="00C500F8"/>
    <w:rsid w:val="00C50136"/>
    <w:rsid w:val="00C5020D"/>
    <w:rsid w:val="00C502BB"/>
    <w:rsid w:val="00C507EF"/>
    <w:rsid w:val="00C50BAE"/>
    <w:rsid w:val="00C50FC5"/>
    <w:rsid w:val="00C516D4"/>
    <w:rsid w:val="00C5177D"/>
    <w:rsid w:val="00C517AD"/>
    <w:rsid w:val="00C51847"/>
    <w:rsid w:val="00C51CF2"/>
    <w:rsid w:val="00C51D7F"/>
    <w:rsid w:val="00C52182"/>
    <w:rsid w:val="00C5227C"/>
    <w:rsid w:val="00C52314"/>
    <w:rsid w:val="00C52504"/>
    <w:rsid w:val="00C52634"/>
    <w:rsid w:val="00C52913"/>
    <w:rsid w:val="00C52DC4"/>
    <w:rsid w:val="00C52EAC"/>
    <w:rsid w:val="00C530B3"/>
    <w:rsid w:val="00C53231"/>
    <w:rsid w:val="00C53341"/>
    <w:rsid w:val="00C53480"/>
    <w:rsid w:val="00C536AF"/>
    <w:rsid w:val="00C5397B"/>
    <w:rsid w:val="00C53B2F"/>
    <w:rsid w:val="00C53D6D"/>
    <w:rsid w:val="00C53FE9"/>
    <w:rsid w:val="00C54141"/>
    <w:rsid w:val="00C54146"/>
    <w:rsid w:val="00C542B9"/>
    <w:rsid w:val="00C54845"/>
    <w:rsid w:val="00C54E3F"/>
    <w:rsid w:val="00C55494"/>
    <w:rsid w:val="00C5560D"/>
    <w:rsid w:val="00C55F27"/>
    <w:rsid w:val="00C5695E"/>
    <w:rsid w:val="00C56FE8"/>
    <w:rsid w:val="00C5703E"/>
    <w:rsid w:val="00C5712D"/>
    <w:rsid w:val="00C571CB"/>
    <w:rsid w:val="00C5748C"/>
    <w:rsid w:val="00C574E9"/>
    <w:rsid w:val="00C579A3"/>
    <w:rsid w:val="00C57E08"/>
    <w:rsid w:val="00C60261"/>
    <w:rsid w:val="00C618FA"/>
    <w:rsid w:val="00C61A75"/>
    <w:rsid w:val="00C61AF4"/>
    <w:rsid w:val="00C61F6D"/>
    <w:rsid w:val="00C624F0"/>
    <w:rsid w:val="00C62514"/>
    <w:rsid w:val="00C6254F"/>
    <w:rsid w:val="00C62622"/>
    <w:rsid w:val="00C62712"/>
    <w:rsid w:val="00C627CB"/>
    <w:rsid w:val="00C62A0F"/>
    <w:rsid w:val="00C62D65"/>
    <w:rsid w:val="00C63378"/>
    <w:rsid w:val="00C63C27"/>
    <w:rsid w:val="00C64619"/>
    <w:rsid w:val="00C648E3"/>
    <w:rsid w:val="00C6499F"/>
    <w:rsid w:val="00C64B2D"/>
    <w:rsid w:val="00C64B50"/>
    <w:rsid w:val="00C64CAD"/>
    <w:rsid w:val="00C652D8"/>
    <w:rsid w:val="00C654C1"/>
    <w:rsid w:val="00C65525"/>
    <w:rsid w:val="00C65631"/>
    <w:rsid w:val="00C656CB"/>
    <w:rsid w:val="00C657A1"/>
    <w:rsid w:val="00C65E1D"/>
    <w:rsid w:val="00C661A0"/>
    <w:rsid w:val="00C668B5"/>
    <w:rsid w:val="00C66C7E"/>
    <w:rsid w:val="00C67076"/>
    <w:rsid w:val="00C672A3"/>
    <w:rsid w:val="00C674C7"/>
    <w:rsid w:val="00C67969"/>
    <w:rsid w:val="00C67F96"/>
    <w:rsid w:val="00C70528"/>
    <w:rsid w:val="00C705FA"/>
    <w:rsid w:val="00C7089B"/>
    <w:rsid w:val="00C70C93"/>
    <w:rsid w:val="00C7115B"/>
    <w:rsid w:val="00C7133D"/>
    <w:rsid w:val="00C71D27"/>
    <w:rsid w:val="00C7213E"/>
    <w:rsid w:val="00C72308"/>
    <w:rsid w:val="00C725B8"/>
    <w:rsid w:val="00C728B2"/>
    <w:rsid w:val="00C72A5D"/>
    <w:rsid w:val="00C72C0D"/>
    <w:rsid w:val="00C72CD2"/>
    <w:rsid w:val="00C72F52"/>
    <w:rsid w:val="00C733A8"/>
    <w:rsid w:val="00C734F4"/>
    <w:rsid w:val="00C7354F"/>
    <w:rsid w:val="00C73CF5"/>
    <w:rsid w:val="00C73D0C"/>
    <w:rsid w:val="00C740EB"/>
    <w:rsid w:val="00C7411B"/>
    <w:rsid w:val="00C748E2"/>
    <w:rsid w:val="00C74C2E"/>
    <w:rsid w:val="00C74C93"/>
    <w:rsid w:val="00C74E54"/>
    <w:rsid w:val="00C750AE"/>
    <w:rsid w:val="00C75450"/>
    <w:rsid w:val="00C7549E"/>
    <w:rsid w:val="00C7569F"/>
    <w:rsid w:val="00C757CE"/>
    <w:rsid w:val="00C758B6"/>
    <w:rsid w:val="00C75B7C"/>
    <w:rsid w:val="00C75BAE"/>
    <w:rsid w:val="00C75DC9"/>
    <w:rsid w:val="00C76229"/>
    <w:rsid w:val="00C76D29"/>
    <w:rsid w:val="00C7751A"/>
    <w:rsid w:val="00C77D47"/>
    <w:rsid w:val="00C80144"/>
    <w:rsid w:val="00C801A3"/>
    <w:rsid w:val="00C801C9"/>
    <w:rsid w:val="00C8035C"/>
    <w:rsid w:val="00C808AB"/>
    <w:rsid w:val="00C808F4"/>
    <w:rsid w:val="00C80B85"/>
    <w:rsid w:val="00C80BC4"/>
    <w:rsid w:val="00C80F09"/>
    <w:rsid w:val="00C80F68"/>
    <w:rsid w:val="00C81382"/>
    <w:rsid w:val="00C817DE"/>
    <w:rsid w:val="00C819B8"/>
    <w:rsid w:val="00C81C07"/>
    <w:rsid w:val="00C81CF3"/>
    <w:rsid w:val="00C824D7"/>
    <w:rsid w:val="00C829AA"/>
    <w:rsid w:val="00C82BB9"/>
    <w:rsid w:val="00C82BD3"/>
    <w:rsid w:val="00C82C9E"/>
    <w:rsid w:val="00C8317D"/>
    <w:rsid w:val="00C83458"/>
    <w:rsid w:val="00C83CB4"/>
    <w:rsid w:val="00C842A7"/>
    <w:rsid w:val="00C84877"/>
    <w:rsid w:val="00C84D3A"/>
    <w:rsid w:val="00C85001"/>
    <w:rsid w:val="00C85291"/>
    <w:rsid w:val="00C8551F"/>
    <w:rsid w:val="00C855D8"/>
    <w:rsid w:val="00C861A2"/>
    <w:rsid w:val="00C861AA"/>
    <w:rsid w:val="00C86CEF"/>
    <w:rsid w:val="00C86F3D"/>
    <w:rsid w:val="00C871F7"/>
    <w:rsid w:val="00C8764F"/>
    <w:rsid w:val="00C876A8"/>
    <w:rsid w:val="00C87D67"/>
    <w:rsid w:val="00C87DE8"/>
    <w:rsid w:val="00C90624"/>
    <w:rsid w:val="00C90AD5"/>
    <w:rsid w:val="00C90D3C"/>
    <w:rsid w:val="00C90E15"/>
    <w:rsid w:val="00C9129D"/>
    <w:rsid w:val="00C9136B"/>
    <w:rsid w:val="00C91597"/>
    <w:rsid w:val="00C91688"/>
    <w:rsid w:val="00C91740"/>
    <w:rsid w:val="00C91794"/>
    <w:rsid w:val="00C91948"/>
    <w:rsid w:val="00C91AE4"/>
    <w:rsid w:val="00C9244B"/>
    <w:rsid w:val="00C92450"/>
    <w:rsid w:val="00C927F4"/>
    <w:rsid w:val="00C92F37"/>
    <w:rsid w:val="00C9340F"/>
    <w:rsid w:val="00C93540"/>
    <w:rsid w:val="00C93A36"/>
    <w:rsid w:val="00C93C3E"/>
    <w:rsid w:val="00C93E94"/>
    <w:rsid w:val="00C93E9F"/>
    <w:rsid w:val="00C94294"/>
    <w:rsid w:val="00C9443D"/>
    <w:rsid w:val="00C94589"/>
    <w:rsid w:val="00C9465F"/>
    <w:rsid w:val="00C94A6B"/>
    <w:rsid w:val="00C94A82"/>
    <w:rsid w:val="00C94CF5"/>
    <w:rsid w:val="00C94F2B"/>
    <w:rsid w:val="00C95734"/>
    <w:rsid w:val="00C957FE"/>
    <w:rsid w:val="00C9594B"/>
    <w:rsid w:val="00C95A51"/>
    <w:rsid w:val="00C95B51"/>
    <w:rsid w:val="00C95C98"/>
    <w:rsid w:val="00C9623E"/>
    <w:rsid w:val="00C964B7"/>
    <w:rsid w:val="00C96AE1"/>
    <w:rsid w:val="00C96F79"/>
    <w:rsid w:val="00C97089"/>
    <w:rsid w:val="00C9721D"/>
    <w:rsid w:val="00C97225"/>
    <w:rsid w:val="00C974E5"/>
    <w:rsid w:val="00C9761B"/>
    <w:rsid w:val="00C97815"/>
    <w:rsid w:val="00C9791E"/>
    <w:rsid w:val="00C97A0B"/>
    <w:rsid w:val="00C97AF8"/>
    <w:rsid w:val="00C97EF3"/>
    <w:rsid w:val="00C97F46"/>
    <w:rsid w:val="00C97FF0"/>
    <w:rsid w:val="00CA00E3"/>
    <w:rsid w:val="00CA09C0"/>
    <w:rsid w:val="00CA0B17"/>
    <w:rsid w:val="00CA0CA9"/>
    <w:rsid w:val="00CA0EC4"/>
    <w:rsid w:val="00CA1073"/>
    <w:rsid w:val="00CA10BC"/>
    <w:rsid w:val="00CA1773"/>
    <w:rsid w:val="00CA17F2"/>
    <w:rsid w:val="00CA19C7"/>
    <w:rsid w:val="00CA1D3F"/>
    <w:rsid w:val="00CA1D72"/>
    <w:rsid w:val="00CA239C"/>
    <w:rsid w:val="00CA2551"/>
    <w:rsid w:val="00CA2800"/>
    <w:rsid w:val="00CA283E"/>
    <w:rsid w:val="00CA2E94"/>
    <w:rsid w:val="00CA30D9"/>
    <w:rsid w:val="00CA32C7"/>
    <w:rsid w:val="00CA3831"/>
    <w:rsid w:val="00CA3BDC"/>
    <w:rsid w:val="00CA3BDD"/>
    <w:rsid w:val="00CA3FF0"/>
    <w:rsid w:val="00CA42C4"/>
    <w:rsid w:val="00CA4439"/>
    <w:rsid w:val="00CA44F4"/>
    <w:rsid w:val="00CA50BB"/>
    <w:rsid w:val="00CA50CF"/>
    <w:rsid w:val="00CA510D"/>
    <w:rsid w:val="00CA5191"/>
    <w:rsid w:val="00CA529D"/>
    <w:rsid w:val="00CA5571"/>
    <w:rsid w:val="00CA5797"/>
    <w:rsid w:val="00CA58F6"/>
    <w:rsid w:val="00CA5EFC"/>
    <w:rsid w:val="00CA6007"/>
    <w:rsid w:val="00CA6609"/>
    <w:rsid w:val="00CA694D"/>
    <w:rsid w:val="00CA6B17"/>
    <w:rsid w:val="00CA6DC6"/>
    <w:rsid w:val="00CA6DCB"/>
    <w:rsid w:val="00CA7207"/>
    <w:rsid w:val="00CA7897"/>
    <w:rsid w:val="00CA7C94"/>
    <w:rsid w:val="00CA7FD9"/>
    <w:rsid w:val="00CB05EC"/>
    <w:rsid w:val="00CB0719"/>
    <w:rsid w:val="00CB078C"/>
    <w:rsid w:val="00CB0961"/>
    <w:rsid w:val="00CB09DA"/>
    <w:rsid w:val="00CB0BDF"/>
    <w:rsid w:val="00CB0F91"/>
    <w:rsid w:val="00CB1357"/>
    <w:rsid w:val="00CB1607"/>
    <w:rsid w:val="00CB16AC"/>
    <w:rsid w:val="00CB1707"/>
    <w:rsid w:val="00CB177E"/>
    <w:rsid w:val="00CB18BC"/>
    <w:rsid w:val="00CB1940"/>
    <w:rsid w:val="00CB198A"/>
    <w:rsid w:val="00CB1A08"/>
    <w:rsid w:val="00CB1C19"/>
    <w:rsid w:val="00CB1E2B"/>
    <w:rsid w:val="00CB1FF1"/>
    <w:rsid w:val="00CB220E"/>
    <w:rsid w:val="00CB23D3"/>
    <w:rsid w:val="00CB2647"/>
    <w:rsid w:val="00CB2AE3"/>
    <w:rsid w:val="00CB2E56"/>
    <w:rsid w:val="00CB36E4"/>
    <w:rsid w:val="00CB39B9"/>
    <w:rsid w:val="00CB4155"/>
    <w:rsid w:val="00CB428B"/>
    <w:rsid w:val="00CB47C1"/>
    <w:rsid w:val="00CB4917"/>
    <w:rsid w:val="00CB4A67"/>
    <w:rsid w:val="00CB4AA2"/>
    <w:rsid w:val="00CB4D6E"/>
    <w:rsid w:val="00CB5634"/>
    <w:rsid w:val="00CB56BD"/>
    <w:rsid w:val="00CB56DD"/>
    <w:rsid w:val="00CB57FF"/>
    <w:rsid w:val="00CB58D8"/>
    <w:rsid w:val="00CB59BC"/>
    <w:rsid w:val="00CB5D24"/>
    <w:rsid w:val="00CB5FA0"/>
    <w:rsid w:val="00CB5FAF"/>
    <w:rsid w:val="00CB622B"/>
    <w:rsid w:val="00CB65F0"/>
    <w:rsid w:val="00CB6BCF"/>
    <w:rsid w:val="00CB6BF7"/>
    <w:rsid w:val="00CB7B24"/>
    <w:rsid w:val="00CB7BD4"/>
    <w:rsid w:val="00CB7F80"/>
    <w:rsid w:val="00CC052F"/>
    <w:rsid w:val="00CC0F13"/>
    <w:rsid w:val="00CC10C5"/>
    <w:rsid w:val="00CC1774"/>
    <w:rsid w:val="00CC1913"/>
    <w:rsid w:val="00CC19CE"/>
    <w:rsid w:val="00CC1D21"/>
    <w:rsid w:val="00CC1FDB"/>
    <w:rsid w:val="00CC2136"/>
    <w:rsid w:val="00CC267C"/>
    <w:rsid w:val="00CC2BF4"/>
    <w:rsid w:val="00CC307E"/>
    <w:rsid w:val="00CC3136"/>
    <w:rsid w:val="00CC3527"/>
    <w:rsid w:val="00CC3AFE"/>
    <w:rsid w:val="00CC3F4C"/>
    <w:rsid w:val="00CC4442"/>
    <w:rsid w:val="00CC44A7"/>
    <w:rsid w:val="00CC44DE"/>
    <w:rsid w:val="00CC464E"/>
    <w:rsid w:val="00CC472C"/>
    <w:rsid w:val="00CC491B"/>
    <w:rsid w:val="00CC4A76"/>
    <w:rsid w:val="00CC52EE"/>
    <w:rsid w:val="00CC54E6"/>
    <w:rsid w:val="00CC56E1"/>
    <w:rsid w:val="00CC5B07"/>
    <w:rsid w:val="00CC68F4"/>
    <w:rsid w:val="00CC6AB6"/>
    <w:rsid w:val="00CC6B13"/>
    <w:rsid w:val="00CC6BE0"/>
    <w:rsid w:val="00CC6F99"/>
    <w:rsid w:val="00CC7345"/>
    <w:rsid w:val="00CC7778"/>
    <w:rsid w:val="00CC7805"/>
    <w:rsid w:val="00CC7935"/>
    <w:rsid w:val="00CC7B40"/>
    <w:rsid w:val="00CC7B8E"/>
    <w:rsid w:val="00CD0F40"/>
    <w:rsid w:val="00CD14BA"/>
    <w:rsid w:val="00CD172E"/>
    <w:rsid w:val="00CD1879"/>
    <w:rsid w:val="00CD1A5D"/>
    <w:rsid w:val="00CD1B42"/>
    <w:rsid w:val="00CD23A5"/>
    <w:rsid w:val="00CD38A1"/>
    <w:rsid w:val="00CD39BD"/>
    <w:rsid w:val="00CD3EE8"/>
    <w:rsid w:val="00CD424B"/>
    <w:rsid w:val="00CD4608"/>
    <w:rsid w:val="00CD48A6"/>
    <w:rsid w:val="00CD4A1F"/>
    <w:rsid w:val="00CD4A60"/>
    <w:rsid w:val="00CD4AF4"/>
    <w:rsid w:val="00CD5136"/>
    <w:rsid w:val="00CD5199"/>
    <w:rsid w:val="00CD5673"/>
    <w:rsid w:val="00CD57B1"/>
    <w:rsid w:val="00CD5D7C"/>
    <w:rsid w:val="00CD6112"/>
    <w:rsid w:val="00CD68DE"/>
    <w:rsid w:val="00CD6900"/>
    <w:rsid w:val="00CD6A6D"/>
    <w:rsid w:val="00CD6D1E"/>
    <w:rsid w:val="00CD710B"/>
    <w:rsid w:val="00CD718C"/>
    <w:rsid w:val="00CD71A0"/>
    <w:rsid w:val="00CD731C"/>
    <w:rsid w:val="00CD7382"/>
    <w:rsid w:val="00CE0449"/>
    <w:rsid w:val="00CE04D7"/>
    <w:rsid w:val="00CE0548"/>
    <w:rsid w:val="00CE07AD"/>
    <w:rsid w:val="00CE089B"/>
    <w:rsid w:val="00CE099C"/>
    <w:rsid w:val="00CE0B14"/>
    <w:rsid w:val="00CE0F31"/>
    <w:rsid w:val="00CE0F53"/>
    <w:rsid w:val="00CE1365"/>
    <w:rsid w:val="00CE168E"/>
    <w:rsid w:val="00CE1718"/>
    <w:rsid w:val="00CE19CF"/>
    <w:rsid w:val="00CE1A69"/>
    <w:rsid w:val="00CE1B87"/>
    <w:rsid w:val="00CE1E70"/>
    <w:rsid w:val="00CE1E8C"/>
    <w:rsid w:val="00CE1EF2"/>
    <w:rsid w:val="00CE24BF"/>
    <w:rsid w:val="00CE24E6"/>
    <w:rsid w:val="00CE2558"/>
    <w:rsid w:val="00CE2CAF"/>
    <w:rsid w:val="00CE31C5"/>
    <w:rsid w:val="00CE34C5"/>
    <w:rsid w:val="00CE35F4"/>
    <w:rsid w:val="00CE38F4"/>
    <w:rsid w:val="00CE3CDA"/>
    <w:rsid w:val="00CE3E5F"/>
    <w:rsid w:val="00CE3EAF"/>
    <w:rsid w:val="00CE3F67"/>
    <w:rsid w:val="00CE3F7A"/>
    <w:rsid w:val="00CE41C7"/>
    <w:rsid w:val="00CE4392"/>
    <w:rsid w:val="00CE43BF"/>
    <w:rsid w:val="00CE4557"/>
    <w:rsid w:val="00CE4749"/>
    <w:rsid w:val="00CE47C9"/>
    <w:rsid w:val="00CE4CDD"/>
    <w:rsid w:val="00CE53C3"/>
    <w:rsid w:val="00CE557B"/>
    <w:rsid w:val="00CE5803"/>
    <w:rsid w:val="00CE5A25"/>
    <w:rsid w:val="00CE5D86"/>
    <w:rsid w:val="00CE5EB7"/>
    <w:rsid w:val="00CE61DA"/>
    <w:rsid w:val="00CE6871"/>
    <w:rsid w:val="00CE696A"/>
    <w:rsid w:val="00CE6B2D"/>
    <w:rsid w:val="00CE6BCE"/>
    <w:rsid w:val="00CE6DDF"/>
    <w:rsid w:val="00CE705D"/>
    <w:rsid w:val="00CE72B1"/>
    <w:rsid w:val="00CE7663"/>
    <w:rsid w:val="00CE76BA"/>
    <w:rsid w:val="00CE7A8C"/>
    <w:rsid w:val="00CF01A5"/>
    <w:rsid w:val="00CF0414"/>
    <w:rsid w:val="00CF06D7"/>
    <w:rsid w:val="00CF0C1B"/>
    <w:rsid w:val="00CF0D1E"/>
    <w:rsid w:val="00CF1007"/>
    <w:rsid w:val="00CF1094"/>
    <w:rsid w:val="00CF12AC"/>
    <w:rsid w:val="00CF131F"/>
    <w:rsid w:val="00CF1899"/>
    <w:rsid w:val="00CF1A42"/>
    <w:rsid w:val="00CF1D1F"/>
    <w:rsid w:val="00CF29A7"/>
    <w:rsid w:val="00CF2BDA"/>
    <w:rsid w:val="00CF2C4D"/>
    <w:rsid w:val="00CF2DE8"/>
    <w:rsid w:val="00CF2F39"/>
    <w:rsid w:val="00CF333F"/>
    <w:rsid w:val="00CF3415"/>
    <w:rsid w:val="00CF3662"/>
    <w:rsid w:val="00CF3934"/>
    <w:rsid w:val="00CF3BEB"/>
    <w:rsid w:val="00CF4E37"/>
    <w:rsid w:val="00CF4EB4"/>
    <w:rsid w:val="00CF5117"/>
    <w:rsid w:val="00CF51F7"/>
    <w:rsid w:val="00CF5316"/>
    <w:rsid w:val="00CF5572"/>
    <w:rsid w:val="00CF55E4"/>
    <w:rsid w:val="00CF5679"/>
    <w:rsid w:val="00CF5EE8"/>
    <w:rsid w:val="00CF601D"/>
    <w:rsid w:val="00CF62F9"/>
    <w:rsid w:val="00CF64D3"/>
    <w:rsid w:val="00CF677F"/>
    <w:rsid w:val="00CF6CB0"/>
    <w:rsid w:val="00CF6DDD"/>
    <w:rsid w:val="00CF7432"/>
    <w:rsid w:val="00CF7581"/>
    <w:rsid w:val="00CF766C"/>
    <w:rsid w:val="00CF7674"/>
    <w:rsid w:val="00CF7818"/>
    <w:rsid w:val="00D000C4"/>
    <w:rsid w:val="00D00F20"/>
    <w:rsid w:val="00D00FA5"/>
    <w:rsid w:val="00D01435"/>
    <w:rsid w:val="00D0155F"/>
    <w:rsid w:val="00D015DE"/>
    <w:rsid w:val="00D01940"/>
    <w:rsid w:val="00D027A2"/>
    <w:rsid w:val="00D02E1D"/>
    <w:rsid w:val="00D0344B"/>
    <w:rsid w:val="00D03587"/>
    <w:rsid w:val="00D03902"/>
    <w:rsid w:val="00D0394D"/>
    <w:rsid w:val="00D03A7F"/>
    <w:rsid w:val="00D03AAF"/>
    <w:rsid w:val="00D03DB9"/>
    <w:rsid w:val="00D0409B"/>
    <w:rsid w:val="00D0426D"/>
    <w:rsid w:val="00D042C4"/>
    <w:rsid w:val="00D04418"/>
    <w:rsid w:val="00D04437"/>
    <w:rsid w:val="00D04CF4"/>
    <w:rsid w:val="00D05046"/>
    <w:rsid w:val="00D052FA"/>
    <w:rsid w:val="00D05807"/>
    <w:rsid w:val="00D059BF"/>
    <w:rsid w:val="00D05E3D"/>
    <w:rsid w:val="00D06139"/>
    <w:rsid w:val="00D06237"/>
    <w:rsid w:val="00D063D6"/>
    <w:rsid w:val="00D064E8"/>
    <w:rsid w:val="00D06714"/>
    <w:rsid w:val="00D06717"/>
    <w:rsid w:val="00D06A2E"/>
    <w:rsid w:val="00D07451"/>
    <w:rsid w:val="00D075B1"/>
    <w:rsid w:val="00D079ED"/>
    <w:rsid w:val="00D07A23"/>
    <w:rsid w:val="00D07B8A"/>
    <w:rsid w:val="00D07DC5"/>
    <w:rsid w:val="00D07E12"/>
    <w:rsid w:val="00D07E6B"/>
    <w:rsid w:val="00D07F42"/>
    <w:rsid w:val="00D10384"/>
    <w:rsid w:val="00D1042F"/>
    <w:rsid w:val="00D11037"/>
    <w:rsid w:val="00D11D49"/>
    <w:rsid w:val="00D11F21"/>
    <w:rsid w:val="00D120A5"/>
    <w:rsid w:val="00D12154"/>
    <w:rsid w:val="00D121E9"/>
    <w:rsid w:val="00D12413"/>
    <w:rsid w:val="00D1244D"/>
    <w:rsid w:val="00D12583"/>
    <w:rsid w:val="00D12711"/>
    <w:rsid w:val="00D12B1C"/>
    <w:rsid w:val="00D12D69"/>
    <w:rsid w:val="00D12FCC"/>
    <w:rsid w:val="00D13093"/>
    <w:rsid w:val="00D13142"/>
    <w:rsid w:val="00D13EEE"/>
    <w:rsid w:val="00D13FAA"/>
    <w:rsid w:val="00D14537"/>
    <w:rsid w:val="00D14CF7"/>
    <w:rsid w:val="00D14D3A"/>
    <w:rsid w:val="00D14DDE"/>
    <w:rsid w:val="00D1500B"/>
    <w:rsid w:val="00D15041"/>
    <w:rsid w:val="00D156EF"/>
    <w:rsid w:val="00D15827"/>
    <w:rsid w:val="00D15A27"/>
    <w:rsid w:val="00D15CE7"/>
    <w:rsid w:val="00D15EE8"/>
    <w:rsid w:val="00D15FDB"/>
    <w:rsid w:val="00D1660D"/>
    <w:rsid w:val="00D166F8"/>
    <w:rsid w:val="00D16750"/>
    <w:rsid w:val="00D16943"/>
    <w:rsid w:val="00D16A86"/>
    <w:rsid w:val="00D16C5A"/>
    <w:rsid w:val="00D171E1"/>
    <w:rsid w:val="00D17255"/>
    <w:rsid w:val="00D173A8"/>
    <w:rsid w:val="00D17572"/>
    <w:rsid w:val="00D177F9"/>
    <w:rsid w:val="00D17CE1"/>
    <w:rsid w:val="00D17D2D"/>
    <w:rsid w:val="00D17ED4"/>
    <w:rsid w:val="00D20594"/>
    <w:rsid w:val="00D20AB3"/>
    <w:rsid w:val="00D20DA2"/>
    <w:rsid w:val="00D21955"/>
    <w:rsid w:val="00D21C34"/>
    <w:rsid w:val="00D21D9A"/>
    <w:rsid w:val="00D22091"/>
    <w:rsid w:val="00D220B6"/>
    <w:rsid w:val="00D22179"/>
    <w:rsid w:val="00D22187"/>
    <w:rsid w:val="00D223AF"/>
    <w:rsid w:val="00D223F3"/>
    <w:rsid w:val="00D22426"/>
    <w:rsid w:val="00D224F5"/>
    <w:rsid w:val="00D2265B"/>
    <w:rsid w:val="00D22AD2"/>
    <w:rsid w:val="00D22F89"/>
    <w:rsid w:val="00D23444"/>
    <w:rsid w:val="00D23A71"/>
    <w:rsid w:val="00D23AB0"/>
    <w:rsid w:val="00D23CB6"/>
    <w:rsid w:val="00D2407C"/>
    <w:rsid w:val="00D24332"/>
    <w:rsid w:val="00D24628"/>
    <w:rsid w:val="00D246A0"/>
    <w:rsid w:val="00D24E3A"/>
    <w:rsid w:val="00D24FA1"/>
    <w:rsid w:val="00D25091"/>
    <w:rsid w:val="00D25273"/>
    <w:rsid w:val="00D252BB"/>
    <w:rsid w:val="00D25A45"/>
    <w:rsid w:val="00D25B78"/>
    <w:rsid w:val="00D25C41"/>
    <w:rsid w:val="00D25CBB"/>
    <w:rsid w:val="00D25DDF"/>
    <w:rsid w:val="00D25E41"/>
    <w:rsid w:val="00D26983"/>
    <w:rsid w:val="00D26B61"/>
    <w:rsid w:val="00D271F6"/>
    <w:rsid w:val="00D272F7"/>
    <w:rsid w:val="00D2759F"/>
    <w:rsid w:val="00D275E3"/>
    <w:rsid w:val="00D27943"/>
    <w:rsid w:val="00D27C2B"/>
    <w:rsid w:val="00D3008D"/>
    <w:rsid w:val="00D30494"/>
    <w:rsid w:val="00D305D7"/>
    <w:rsid w:val="00D306C4"/>
    <w:rsid w:val="00D30BB1"/>
    <w:rsid w:val="00D31337"/>
    <w:rsid w:val="00D3143E"/>
    <w:rsid w:val="00D315B4"/>
    <w:rsid w:val="00D3239A"/>
    <w:rsid w:val="00D3261B"/>
    <w:rsid w:val="00D327DA"/>
    <w:rsid w:val="00D32B63"/>
    <w:rsid w:val="00D32D3A"/>
    <w:rsid w:val="00D32DD0"/>
    <w:rsid w:val="00D33069"/>
    <w:rsid w:val="00D333A3"/>
    <w:rsid w:val="00D3353A"/>
    <w:rsid w:val="00D336C6"/>
    <w:rsid w:val="00D336FA"/>
    <w:rsid w:val="00D33A91"/>
    <w:rsid w:val="00D33B81"/>
    <w:rsid w:val="00D33C1D"/>
    <w:rsid w:val="00D33E23"/>
    <w:rsid w:val="00D34218"/>
    <w:rsid w:val="00D3438C"/>
    <w:rsid w:val="00D3450B"/>
    <w:rsid w:val="00D34E04"/>
    <w:rsid w:val="00D3506A"/>
    <w:rsid w:val="00D35383"/>
    <w:rsid w:val="00D3539F"/>
    <w:rsid w:val="00D353C0"/>
    <w:rsid w:val="00D355D6"/>
    <w:rsid w:val="00D35E1D"/>
    <w:rsid w:val="00D36100"/>
    <w:rsid w:val="00D36697"/>
    <w:rsid w:val="00D3697B"/>
    <w:rsid w:val="00D36998"/>
    <w:rsid w:val="00D370FF"/>
    <w:rsid w:val="00D3749A"/>
    <w:rsid w:val="00D37532"/>
    <w:rsid w:val="00D3784C"/>
    <w:rsid w:val="00D3791B"/>
    <w:rsid w:val="00D37A86"/>
    <w:rsid w:val="00D37AE9"/>
    <w:rsid w:val="00D37EF1"/>
    <w:rsid w:val="00D40280"/>
    <w:rsid w:val="00D40A38"/>
    <w:rsid w:val="00D40B51"/>
    <w:rsid w:val="00D40E40"/>
    <w:rsid w:val="00D40F5D"/>
    <w:rsid w:val="00D41153"/>
    <w:rsid w:val="00D417D5"/>
    <w:rsid w:val="00D41D32"/>
    <w:rsid w:val="00D41EA3"/>
    <w:rsid w:val="00D42034"/>
    <w:rsid w:val="00D42099"/>
    <w:rsid w:val="00D420E2"/>
    <w:rsid w:val="00D42104"/>
    <w:rsid w:val="00D42F17"/>
    <w:rsid w:val="00D435D6"/>
    <w:rsid w:val="00D43A9C"/>
    <w:rsid w:val="00D43C47"/>
    <w:rsid w:val="00D44108"/>
    <w:rsid w:val="00D441EB"/>
    <w:rsid w:val="00D4473D"/>
    <w:rsid w:val="00D44D38"/>
    <w:rsid w:val="00D4536F"/>
    <w:rsid w:val="00D45A5B"/>
    <w:rsid w:val="00D45AC0"/>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3A0"/>
    <w:rsid w:val="00D5052F"/>
    <w:rsid w:val="00D5061E"/>
    <w:rsid w:val="00D50C12"/>
    <w:rsid w:val="00D51123"/>
    <w:rsid w:val="00D51361"/>
    <w:rsid w:val="00D513D7"/>
    <w:rsid w:val="00D51D96"/>
    <w:rsid w:val="00D52582"/>
    <w:rsid w:val="00D527E5"/>
    <w:rsid w:val="00D5287B"/>
    <w:rsid w:val="00D52AE3"/>
    <w:rsid w:val="00D52D9B"/>
    <w:rsid w:val="00D5326A"/>
    <w:rsid w:val="00D53810"/>
    <w:rsid w:val="00D5391B"/>
    <w:rsid w:val="00D53941"/>
    <w:rsid w:val="00D53A7C"/>
    <w:rsid w:val="00D541C8"/>
    <w:rsid w:val="00D543E0"/>
    <w:rsid w:val="00D547E8"/>
    <w:rsid w:val="00D549BD"/>
    <w:rsid w:val="00D549DD"/>
    <w:rsid w:val="00D54B89"/>
    <w:rsid w:val="00D54E53"/>
    <w:rsid w:val="00D54E84"/>
    <w:rsid w:val="00D557BF"/>
    <w:rsid w:val="00D5597B"/>
    <w:rsid w:val="00D55BFB"/>
    <w:rsid w:val="00D55C6F"/>
    <w:rsid w:val="00D55DD8"/>
    <w:rsid w:val="00D55E2E"/>
    <w:rsid w:val="00D55E84"/>
    <w:rsid w:val="00D55E9E"/>
    <w:rsid w:val="00D56473"/>
    <w:rsid w:val="00D56644"/>
    <w:rsid w:val="00D56668"/>
    <w:rsid w:val="00D56813"/>
    <w:rsid w:val="00D569B6"/>
    <w:rsid w:val="00D56D67"/>
    <w:rsid w:val="00D56D8D"/>
    <w:rsid w:val="00D56ECC"/>
    <w:rsid w:val="00D573EA"/>
    <w:rsid w:val="00D576BC"/>
    <w:rsid w:val="00D57780"/>
    <w:rsid w:val="00D57805"/>
    <w:rsid w:val="00D579A8"/>
    <w:rsid w:val="00D57AC3"/>
    <w:rsid w:val="00D57BA7"/>
    <w:rsid w:val="00D57CC8"/>
    <w:rsid w:val="00D57D89"/>
    <w:rsid w:val="00D57DC7"/>
    <w:rsid w:val="00D60272"/>
    <w:rsid w:val="00D603AC"/>
    <w:rsid w:val="00D604BA"/>
    <w:rsid w:val="00D60A83"/>
    <w:rsid w:val="00D60C12"/>
    <w:rsid w:val="00D60C35"/>
    <w:rsid w:val="00D614F3"/>
    <w:rsid w:val="00D6253B"/>
    <w:rsid w:val="00D626AC"/>
    <w:rsid w:val="00D628CC"/>
    <w:rsid w:val="00D62B84"/>
    <w:rsid w:val="00D62D6A"/>
    <w:rsid w:val="00D62F9D"/>
    <w:rsid w:val="00D63266"/>
    <w:rsid w:val="00D634DF"/>
    <w:rsid w:val="00D639A2"/>
    <w:rsid w:val="00D63C0C"/>
    <w:rsid w:val="00D6404B"/>
    <w:rsid w:val="00D641A9"/>
    <w:rsid w:val="00D6427D"/>
    <w:rsid w:val="00D6432B"/>
    <w:rsid w:val="00D645CB"/>
    <w:rsid w:val="00D64762"/>
    <w:rsid w:val="00D65046"/>
    <w:rsid w:val="00D6527F"/>
    <w:rsid w:val="00D65358"/>
    <w:rsid w:val="00D65829"/>
    <w:rsid w:val="00D65955"/>
    <w:rsid w:val="00D65C1E"/>
    <w:rsid w:val="00D65F10"/>
    <w:rsid w:val="00D65F5F"/>
    <w:rsid w:val="00D66040"/>
    <w:rsid w:val="00D662A2"/>
    <w:rsid w:val="00D66307"/>
    <w:rsid w:val="00D668D2"/>
    <w:rsid w:val="00D671B0"/>
    <w:rsid w:val="00D675C5"/>
    <w:rsid w:val="00D67773"/>
    <w:rsid w:val="00D67895"/>
    <w:rsid w:val="00D67940"/>
    <w:rsid w:val="00D67D33"/>
    <w:rsid w:val="00D67E6D"/>
    <w:rsid w:val="00D701BC"/>
    <w:rsid w:val="00D70965"/>
    <w:rsid w:val="00D70B3B"/>
    <w:rsid w:val="00D70D93"/>
    <w:rsid w:val="00D70FEA"/>
    <w:rsid w:val="00D71296"/>
    <w:rsid w:val="00D71553"/>
    <w:rsid w:val="00D71586"/>
    <w:rsid w:val="00D71B51"/>
    <w:rsid w:val="00D722D5"/>
    <w:rsid w:val="00D723FC"/>
    <w:rsid w:val="00D7269C"/>
    <w:rsid w:val="00D72940"/>
    <w:rsid w:val="00D72BB5"/>
    <w:rsid w:val="00D72CDC"/>
    <w:rsid w:val="00D73256"/>
    <w:rsid w:val="00D732DA"/>
    <w:rsid w:val="00D740A4"/>
    <w:rsid w:val="00D74512"/>
    <w:rsid w:val="00D74883"/>
    <w:rsid w:val="00D749E1"/>
    <w:rsid w:val="00D74A6C"/>
    <w:rsid w:val="00D74FC5"/>
    <w:rsid w:val="00D750D5"/>
    <w:rsid w:val="00D75502"/>
    <w:rsid w:val="00D75564"/>
    <w:rsid w:val="00D75806"/>
    <w:rsid w:val="00D75AE5"/>
    <w:rsid w:val="00D75E61"/>
    <w:rsid w:val="00D75F5F"/>
    <w:rsid w:val="00D7616F"/>
    <w:rsid w:val="00D76430"/>
    <w:rsid w:val="00D769A4"/>
    <w:rsid w:val="00D76C67"/>
    <w:rsid w:val="00D76E7A"/>
    <w:rsid w:val="00D7739E"/>
    <w:rsid w:val="00D77AE4"/>
    <w:rsid w:val="00D77CD1"/>
    <w:rsid w:val="00D800BA"/>
    <w:rsid w:val="00D80119"/>
    <w:rsid w:val="00D80964"/>
    <w:rsid w:val="00D80CCF"/>
    <w:rsid w:val="00D81360"/>
    <w:rsid w:val="00D81697"/>
    <w:rsid w:val="00D8183A"/>
    <w:rsid w:val="00D819FB"/>
    <w:rsid w:val="00D81DD3"/>
    <w:rsid w:val="00D82326"/>
    <w:rsid w:val="00D826EA"/>
    <w:rsid w:val="00D82DCA"/>
    <w:rsid w:val="00D82E48"/>
    <w:rsid w:val="00D82F78"/>
    <w:rsid w:val="00D83348"/>
    <w:rsid w:val="00D83579"/>
    <w:rsid w:val="00D8359D"/>
    <w:rsid w:val="00D83702"/>
    <w:rsid w:val="00D838AC"/>
    <w:rsid w:val="00D83979"/>
    <w:rsid w:val="00D83B56"/>
    <w:rsid w:val="00D83CEB"/>
    <w:rsid w:val="00D8414E"/>
    <w:rsid w:val="00D84519"/>
    <w:rsid w:val="00D84534"/>
    <w:rsid w:val="00D8457B"/>
    <w:rsid w:val="00D845DB"/>
    <w:rsid w:val="00D8464A"/>
    <w:rsid w:val="00D85130"/>
    <w:rsid w:val="00D851F5"/>
    <w:rsid w:val="00D8571F"/>
    <w:rsid w:val="00D85EB6"/>
    <w:rsid w:val="00D8629F"/>
    <w:rsid w:val="00D86837"/>
    <w:rsid w:val="00D86BB2"/>
    <w:rsid w:val="00D86CBF"/>
    <w:rsid w:val="00D86F23"/>
    <w:rsid w:val="00D8728F"/>
    <w:rsid w:val="00D874DF"/>
    <w:rsid w:val="00D8756B"/>
    <w:rsid w:val="00D878A9"/>
    <w:rsid w:val="00D87C27"/>
    <w:rsid w:val="00D87C44"/>
    <w:rsid w:val="00D90478"/>
    <w:rsid w:val="00D90CE3"/>
    <w:rsid w:val="00D90D11"/>
    <w:rsid w:val="00D90F07"/>
    <w:rsid w:val="00D912B1"/>
    <w:rsid w:val="00D91403"/>
    <w:rsid w:val="00D91AB3"/>
    <w:rsid w:val="00D91CB8"/>
    <w:rsid w:val="00D91EB0"/>
    <w:rsid w:val="00D91F10"/>
    <w:rsid w:val="00D925D4"/>
    <w:rsid w:val="00D9262A"/>
    <w:rsid w:val="00D92744"/>
    <w:rsid w:val="00D9288D"/>
    <w:rsid w:val="00D92AE2"/>
    <w:rsid w:val="00D93161"/>
    <w:rsid w:val="00D93A84"/>
    <w:rsid w:val="00D93C38"/>
    <w:rsid w:val="00D93E34"/>
    <w:rsid w:val="00D9407E"/>
    <w:rsid w:val="00D940EB"/>
    <w:rsid w:val="00D9415C"/>
    <w:rsid w:val="00D9427E"/>
    <w:rsid w:val="00D9434A"/>
    <w:rsid w:val="00D94359"/>
    <w:rsid w:val="00D945F6"/>
    <w:rsid w:val="00D95290"/>
    <w:rsid w:val="00D954D3"/>
    <w:rsid w:val="00D95619"/>
    <w:rsid w:val="00D95C48"/>
    <w:rsid w:val="00D95D97"/>
    <w:rsid w:val="00D96081"/>
    <w:rsid w:val="00D960FB"/>
    <w:rsid w:val="00D9647C"/>
    <w:rsid w:val="00D964FD"/>
    <w:rsid w:val="00D9692B"/>
    <w:rsid w:val="00D96B26"/>
    <w:rsid w:val="00D97023"/>
    <w:rsid w:val="00D973C7"/>
    <w:rsid w:val="00D97CA0"/>
    <w:rsid w:val="00D97D8F"/>
    <w:rsid w:val="00D97E3F"/>
    <w:rsid w:val="00D97E51"/>
    <w:rsid w:val="00DA0214"/>
    <w:rsid w:val="00DA0249"/>
    <w:rsid w:val="00DA0257"/>
    <w:rsid w:val="00DA0397"/>
    <w:rsid w:val="00DA03FD"/>
    <w:rsid w:val="00DA04E7"/>
    <w:rsid w:val="00DA0555"/>
    <w:rsid w:val="00DA0AB7"/>
    <w:rsid w:val="00DA110B"/>
    <w:rsid w:val="00DA1172"/>
    <w:rsid w:val="00DA11A5"/>
    <w:rsid w:val="00DA1853"/>
    <w:rsid w:val="00DA18EB"/>
    <w:rsid w:val="00DA19E2"/>
    <w:rsid w:val="00DA1ACD"/>
    <w:rsid w:val="00DA1BF6"/>
    <w:rsid w:val="00DA206A"/>
    <w:rsid w:val="00DA206F"/>
    <w:rsid w:val="00DA20E4"/>
    <w:rsid w:val="00DA252D"/>
    <w:rsid w:val="00DA2575"/>
    <w:rsid w:val="00DA2B30"/>
    <w:rsid w:val="00DA2E5A"/>
    <w:rsid w:val="00DA2EB1"/>
    <w:rsid w:val="00DA3155"/>
    <w:rsid w:val="00DA35F7"/>
    <w:rsid w:val="00DA3775"/>
    <w:rsid w:val="00DA37D1"/>
    <w:rsid w:val="00DA39F9"/>
    <w:rsid w:val="00DA3A11"/>
    <w:rsid w:val="00DA3BFF"/>
    <w:rsid w:val="00DA3F43"/>
    <w:rsid w:val="00DA41C0"/>
    <w:rsid w:val="00DA45CA"/>
    <w:rsid w:val="00DA4901"/>
    <w:rsid w:val="00DA49F9"/>
    <w:rsid w:val="00DA4C03"/>
    <w:rsid w:val="00DA4CFD"/>
    <w:rsid w:val="00DA5294"/>
    <w:rsid w:val="00DA5721"/>
    <w:rsid w:val="00DA59FB"/>
    <w:rsid w:val="00DA5CB8"/>
    <w:rsid w:val="00DA5DD9"/>
    <w:rsid w:val="00DA60B5"/>
    <w:rsid w:val="00DA60F6"/>
    <w:rsid w:val="00DA61F8"/>
    <w:rsid w:val="00DA664A"/>
    <w:rsid w:val="00DA701A"/>
    <w:rsid w:val="00DA75E3"/>
    <w:rsid w:val="00DA77DE"/>
    <w:rsid w:val="00DA7A2A"/>
    <w:rsid w:val="00DB0585"/>
    <w:rsid w:val="00DB060B"/>
    <w:rsid w:val="00DB083A"/>
    <w:rsid w:val="00DB0A16"/>
    <w:rsid w:val="00DB0B3C"/>
    <w:rsid w:val="00DB0CEE"/>
    <w:rsid w:val="00DB0E47"/>
    <w:rsid w:val="00DB0EA6"/>
    <w:rsid w:val="00DB0F62"/>
    <w:rsid w:val="00DB1098"/>
    <w:rsid w:val="00DB133F"/>
    <w:rsid w:val="00DB15D5"/>
    <w:rsid w:val="00DB1B3B"/>
    <w:rsid w:val="00DB2F9F"/>
    <w:rsid w:val="00DB3247"/>
    <w:rsid w:val="00DB426A"/>
    <w:rsid w:val="00DB4822"/>
    <w:rsid w:val="00DB48D4"/>
    <w:rsid w:val="00DB4FF2"/>
    <w:rsid w:val="00DB568C"/>
    <w:rsid w:val="00DB5744"/>
    <w:rsid w:val="00DB5B1A"/>
    <w:rsid w:val="00DB5C9F"/>
    <w:rsid w:val="00DB6231"/>
    <w:rsid w:val="00DB6402"/>
    <w:rsid w:val="00DB688B"/>
    <w:rsid w:val="00DB6C4D"/>
    <w:rsid w:val="00DB6D77"/>
    <w:rsid w:val="00DB72CD"/>
    <w:rsid w:val="00DB73FA"/>
    <w:rsid w:val="00DB743E"/>
    <w:rsid w:val="00DB7703"/>
    <w:rsid w:val="00DB7A3C"/>
    <w:rsid w:val="00DC0413"/>
    <w:rsid w:val="00DC06BB"/>
    <w:rsid w:val="00DC0B6E"/>
    <w:rsid w:val="00DC0F0F"/>
    <w:rsid w:val="00DC135A"/>
    <w:rsid w:val="00DC1C0E"/>
    <w:rsid w:val="00DC1D2D"/>
    <w:rsid w:val="00DC1EA1"/>
    <w:rsid w:val="00DC1F17"/>
    <w:rsid w:val="00DC1F30"/>
    <w:rsid w:val="00DC1F9C"/>
    <w:rsid w:val="00DC1FBD"/>
    <w:rsid w:val="00DC2095"/>
    <w:rsid w:val="00DC215C"/>
    <w:rsid w:val="00DC228B"/>
    <w:rsid w:val="00DC22A9"/>
    <w:rsid w:val="00DC24D9"/>
    <w:rsid w:val="00DC2738"/>
    <w:rsid w:val="00DC27E0"/>
    <w:rsid w:val="00DC295A"/>
    <w:rsid w:val="00DC2B1C"/>
    <w:rsid w:val="00DC2B63"/>
    <w:rsid w:val="00DC315B"/>
    <w:rsid w:val="00DC3225"/>
    <w:rsid w:val="00DC356F"/>
    <w:rsid w:val="00DC3583"/>
    <w:rsid w:val="00DC36A3"/>
    <w:rsid w:val="00DC3C64"/>
    <w:rsid w:val="00DC446A"/>
    <w:rsid w:val="00DC4574"/>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7D"/>
    <w:rsid w:val="00DC75BC"/>
    <w:rsid w:val="00DC77A1"/>
    <w:rsid w:val="00DC77EC"/>
    <w:rsid w:val="00DC787B"/>
    <w:rsid w:val="00DC78C9"/>
    <w:rsid w:val="00DC7902"/>
    <w:rsid w:val="00DC7D66"/>
    <w:rsid w:val="00DD0020"/>
    <w:rsid w:val="00DD00B1"/>
    <w:rsid w:val="00DD01D6"/>
    <w:rsid w:val="00DD03C7"/>
    <w:rsid w:val="00DD063B"/>
    <w:rsid w:val="00DD081F"/>
    <w:rsid w:val="00DD0FC3"/>
    <w:rsid w:val="00DD11FD"/>
    <w:rsid w:val="00DD12B8"/>
    <w:rsid w:val="00DD1451"/>
    <w:rsid w:val="00DD150A"/>
    <w:rsid w:val="00DD1791"/>
    <w:rsid w:val="00DD1904"/>
    <w:rsid w:val="00DD1985"/>
    <w:rsid w:val="00DD19EF"/>
    <w:rsid w:val="00DD1EAB"/>
    <w:rsid w:val="00DD2115"/>
    <w:rsid w:val="00DD2274"/>
    <w:rsid w:val="00DD229E"/>
    <w:rsid w:val="00DD2936"/>
    <w:rsid w:val="00DD298D"/>
    <w:rsid w:val="00DD2B74"/>
    <w:rsid w:val="00DD2E80"/>
    <w:rsid w:val="00DD31F1"/>
    <w:rsid w:val="00DD32EF"/>
    <w:rsid w:val="00DD43D9"/>
    <w:rsid w:val="00DD4450"/>
    <w:rsid w:val="00DD445A"/>
    <w:rsid w:val="00DD55E0"/>
    <w:rsid w:val="00DD5918"/>
    <w:rsid w:val="00DD5A5A"/>
    <w:rsid w:val="00DD5AD2"/>
    <w:rsid w:val="00DD5B46"/>
    <w:rsid w:val="00DD5C80"/>
    <w:rsid w:val="00DD5CBD"/>
    <w:rsid w:val="00DD5CDF"/>
    <w:rsid w:val="00DD5FEF"/>
    <w:rsid w:val="00DD63DF"/>
    <w:rsid w:val="00DD6912"/>
    <w:rsid w:val="00DD6CB5"/>
    <w:rsid w:val="00DD6EA0"/>
    <w:rsid w:val="00DD71C3"/>
    <w:rsid w:val="00DD7741"/>
    <w:rsid w:val="00DD7930"/>
    <w:rsid w:val="00DD7D69"/>
    <w:rsid w:val="00DE0646"/>
    <w:rsid w:val="00DE06EE"/>
    <w:rsid w:val="00DE0858"/>
    <w:rsid w:val="00DE08B9"/>
    <w:rsid w:val="00DE0A32"/>
    <w:rsid w:val="00DE0B17"/>
    <w:rsid w:val="00DE1212"/>
    <w:rsid w:val="00DE1C50"/>
    <w:rsid w:val="00DE1E0A"/>
    <w:rsid w:val="00DE1F05"/>
    <w:rsid w:val="00DE23AF"/>
    <w:rsid w:val="00DE2493"/>
    <w:rsid w:val="00DE24F2"/>
    <w:rsid w:val="00DE256D"/>
    <w:rsid w:val="00DE281D"/>
    <w:rsid w:val="00DE2D13"/>
    <w:rsid w:val="00DE2F25"/>
    <w:rsid w:val="00DE2F5F"/>
    <w:rsid w:val="00DE2F81"/>
    <w:rsid w:val="00DE2FBB"/>
    <w:rsid w:val="00DE337B"/>
    <w:rsid w:val="00DE33F4"/>
    <w:rsid w:val="00DE34E2"/>
    <w:rsid w:val="00DE35D0"/>
    <w:rsid w:val="00DE35DA"/>
    <w:rsid w:val="00DE3AC7"/>
    <w:rsid w:val="00DE3DBB"/>
    <w:rsid w:val="00DE3F5B"/>
    <w:rsid w:val="00DE4313"/>
    <w:rsid w:val="00DE4538"/>
    <w:rsid w:val="00DE4D78"/>
    <w:rsid w:val="00DE4E9A"/>
    <w:rsid w:val="00DE4FA1"/>
    <w:rsid w:val="00DE50F1"/>
    <w:rsid w:val="00DE556B"/>
    <w:rsid w:val="00DE55B2"/>
    <w:rsid w:val="00DE55FA"/>
    <w:rsid w:val="00DE576C"/>
    <w:rsid w:val="00DE6456"/>
    <w:rsid w:val="00DE668A"/>
    <w:rsid w:val="00DE6923"/>
    <w:rsid w:val="00DE6F31"/>
    <w:rsid w:val="00DE71A8"/>
    <w:rsid w:val="00DE7247"/>
    <w:rsid w:val="00DE76B6"/>
    <w:rsid w:val="00DE77C9"/>
    <w:rsid w:val="00DE785C"/>
    <w:rsid w:val="00DE7897"/>
    <w:rsid w:val="00DE7C40"/>
    <w:rsid w:val="00DF034D"/>
    <w:rsid w:val="00DF0588"/>
    <w:rsid w:val="00DF09AE"/>
    <w:rsid w:val="00DF0AC7"/>
    <w:rsid w:val="00DF0B59"/>
    <w:rsid w:val="00DF1597"/>
    <w:rsid w:val="00DF15B7"/>
    <w:rsid w:val="00DF1678"/>
    <w:rsid w:val="00DF1AB5"/>
    <w:rsid w:val="00DF1B81"/>
    <w:rsid w:val="00DF1BB4"/>
    <w:rsid w:val="00DF2008"/>
    <w:rsid w:val="00DF234D"/>
    <w:rsid w:val="00DF253B"/>
    <w:rsid w:val="00DF25A7"/>
    <w:rsid w:val="00DF26DC"/>
    <w:rsid w:val="00DF290D"/>
    <w:rsid w:val="00DF2C8C"/>
    <w:rsid w:val="00DF2FC1"/>
    <w:rsid w:val="00DF31D7"/>
    <w:rsid w:val="00DF3373"/>
    <w:rsid w:val="00DF3467"/>
    <w:rsid w:val="00DF3EB9"/>
    <w:rsid w:val="00DF3EDA"/>
    <w:rsid w:val="00DF3F40"/>
    <w:rsid w:val="00DF3F73"/>
    <w:rsid w:val="00DF41C8"/>
    <w:rsid w:val="00DF455B"/>
    <w:rsid w:val="00DF463A"/>
    <w:rsid w:val="00DF4831"/>
    <w:rsid w:val="00DF50AE"/>
    <w:rsid w:val="00DF5109"/>
    <w:rsid w:val="00DF51A5"/>
    <w:rsid w:val="00DF556B"/>
    <w:rsid w:val="00DF5FE3"/>
    <w:rsid w:val="00DF673C"/>
    <w:rsid w:val="00DF67CC"/>
    <w:rsid w:val="00DF686C"/>
    <w:rsid w:val="00DF696F"/>
    <w:rsid w:val="00DF6F29"/>
    <w:rsid w:val="00DF791D"/>
    <w:rsid w:val="00DF7BF0"/>
    <w:rsid w:val="00E00126"/>
    <w:rsid w:val="00E00306"/>
    <w:rsid w:val="00E00325"/>
    <w:rsid w:val="00E00B3B"/>
    <w:rsid w:val="00E00E0F"/>
    <w:rsid w:val="00E01198"/>
    <w:rsid w:val="00E011C1"/>
    <w:rsid w:val="00E01AAC"/>
    <w:rsid w:val="00E01B9F"/>
    <w:rsid w:val="00E01EC9"/>
    <w:rsid w:val="00E0233F"/>
    <w:rsid w:val="00E02515"/>
    <w:rsid w:val="00E028F8"/>
    <w:rsid w:val="00E028FF"/>
    <w:rsid w:val="00E02924"/>
    <w:rsid w:val="00E02CE1"/>
    <w:rsid w:val="00E03331"/>
    <w:rsid w:val="00E036F2"/>
    <w:rsid w:val="00E0374C"/>
    <w:rsid w:val="00E03845"/>
    <w:rsid w:val="00E03864"/>
    <w:rsid w:val="00E03881"/>
    <w:rsid w:val="00E0423E"/>
    <w:rsid w:val="00E04729"/>
    <w:rsid w:val="00E04B57"/>
    <w:rsid w:val="00E04DBE"/>
    <w:rsid w:val="00E04E75"/>
    <w:rsid w:val="00E0576C"/>
    <w:rsid w:val="00E05F2C"/>
    <w:rsid w:val="00E060FD"/>
    <w:rsid w:val="00E0640A"/>
    <w:rsid w:val="00E06908"/>
    <w:rsid w:val="00E06E99"/>
    <w:rsid w:val="00E06EC7"/>
    <w:rsid w:val="00E06ED7"/>
    <w:rsid w:val="00E07049"/>
    <w:rsid w:val="00E071ED"/>
    <w:rsid w:val="00E0759A"/>
    <w:rsid w:val="00E1014D"/>
    <w:rsid w:val="00E101D3"/>
    <w:rsid w:val="00E102C4"/>
    <w:rsid w:val="00E10666"/>
    <w:rsid w:val="00E1086B"/>
    <w:rsid w:val="00E10B8C"/>
    <w:rsid w:val="00E10D7B"/>
    <w:rsid w:val="00E10D83"/>
    <w:rsid w:val="00E10F49"/>
    <w:rsid w:val="00E118FF"/>
    <w:rsid w:val="00E11D46"/>
    <w:rsid w:val="00E11F48"/>
    <w:rsid w:val="00E125D0"/>
    <w:rsid w:val="00E12715"/>
    <w:rsid w:val="00E12751"/>
    <w:rsid w:val="00E12B98"/>
    <w:rsid w:val="00E12E6C"/>
    <w:rsid w:val="00E13116"/>
    <w:rsid w:val="00E13289"/>
    <w:rsid w:val="00E13390"/>
    <w:rsid w:val="00E133F3"/>
    <w:rsid w:val="00E133F6"/>
    <w:rsid w:val="00E13615"/>
    <w:rsid w:val="00E138A8"/>
    <w:rsid w:val="00E139EA"/>
    <w:rsid w:val="00E13F73"/>
    <w:rsid w:val="00E14036"/>
    <w:rsid w:val="00E1425A"/>
    <w:rsid w:val="00E1434D"/>
    <w:rsid w:val="00E143F4"/>
    <w:rsid w:val="00E144F4"/>
    <w:rsid w:val="00E14DA7"/>
    <w:rsid w:val="00E14EB2"/>
    <w:rsid w:val="00E1533E"/>
    <w:rsid w:val="00E158D0"/>
    <w:rsid w:val="00E1603F"/>
    <w:rsid w:val="00E16125"/>
    <w:rsid w:val="00E16176"/>
    <w:rsid w:val="00E16571"/>
    <w:rsid w:val="00E1659F"/>
    <w:rsid w:val="00E16CC8"/>
    <w:rsid w:val="00E16D49"/>
    <w:rsid w:val="00E171E3"/>
    <w:rsid w:val="00E1746B"/>
    <w:rsid w:val="00E1798A"/>
    <w:rsid w:val="00E17B7D"/>
    <w:rsid w:val="00E2003A"/>
    <w:rsid w:val="00E207CA"/>
    <w:rsid w:val="00E208E5"/>
    <w:rsid w:val="00E2096B"/>
    <w:rsid w:val="00E210A5"/>
    <w:rsid w:val="00E210EC"/>
    <w:rsid w:val="00E21109"/>
    <w:rsid w:val="00E2117C"/>
    <w:rsid w:val="00E211C7"/>
    <w:rsid w:val="00E2159D"/>
    <w:rsid w:val="00E2182B"/>
    <w:rsid w:val="00E218BC"/>
    <w:rsid w:val="00E21E00"/>
    <w:rsid w:val="00E22012"/>
    <w:rsid w:val="00E226AB"/>
    <w:rsid w:val="00E22978"/>
    <w:rsid w:val="00E22E83"/>
    <w:rsid w:val="00E23011"/>
    <w:rsid w:val="00E23357"/>
    <w:rsid w:val="00E23767"/>
    <w:rsid w:val="00E23C79"/>
    <w:rsid w:val="00E23D41"/>
    <w:rsid w:val="00E23E02"/>
    <w:rsid w:val="00E23E18"/>
    <w:rsid w:val="00E24277"/>
    <w:rsid w:val="00E24509"/>
    <w:rsid w:val="00E24670"/>
    <w:rsid w:val="00E24802"/>
    <w:rsid w:val="00E248A9"/>
    <w:rsid w:val="00E248D4"/>
    <w:rsid w:val="00E24D3A"/>
    <w:rsid w:val="00E24FD0"/>
    <w:rsid w:val="00E250D9"/>
    <w:rsid w:val="00E25469"/>
    <w:rsid w:val="00E256C2"/>
    <w:rsid w:val="00E2586F"/>
    <w:rsid w:val="00E25B0B"/>
    <w:rsid w:val="00E25C02"/>
    <w:rsid w:val="00E25D0B"/>
    <w:rsid w:val="00E25DD6"/>
    <w:rsid w:val="00E26096"/>
    <w:rsid w:val="00E26678"/>
    <w:rsid w:val="00E26C85"/>
    <w:rsid w:val="00E26D80"/>
    <w:rsid w:val="00E270DF"/>
    <w:rsid w:val="00E27119"/>
    <w:rsid w:val="00E2759F"/>
    <w:rsid w:val="00E2762F"/>
    <w:rsid w:val="00E27A2B"/>
    <w:rsid w:val="00E27F4A"/>
    <w:rsid w:val="00E301F6"/>
    <w:rsid w:val="00E303E8"/>
    <w:rsid w:val="00E30446"/>
    <w:rsid w:val="00E30ACB"/>
    <w:rsid w:val="00E30B4C"/>
    <w:rsid w:val="00E30B9E"/>
    <w:rsid w:val="00E30D96"/>
    <w:rsid w:val="00E30DC4"/>
    <w:rsid w:val="00E30E83"/>
    <w:rsid w:val="00E30EEE"/>
    <w:rsid w:val="00E30F98"/>
    <w:rsid w:val="00E31033"/>
    <w:rsid w:val="00E31CDC"/>
    <w:rsid w:val="00E31D9D"/>
    <w:rsid w:val="00E31E44"/>
    <w:rsid w:val="00E31EB2"/>
    <w:rsid w:val="00E32934"/>
    <w:rsid w:val="00E32B74"/>
    <w:rsid w:val="00E32CC1"/>
    <w:rsid w:val="00E32D31"/>
    <w:rsid w:val="00E32F2B"/>
    <w:rsid w:val="00E32F54"/>
    <w:rsid w:val="00E3303A"/>
    <w:rsid w:val="00E3317B"/>
    <w:rsid w:val="00E33BD1"/>
    <w:rsid w:val="00E349F7"/>
    <w:rsid w:val="00E34AB8"/>
    <w:rsid w:val="00E360D0"/>
    <w:rsid w:val="00E3622C"/>
    <w:rsid w:val="00E36386"/>
    <w:rsid w:val="00E364D4"/>
    <w:rsid w:val="00E36858"/>
    <w:rsid w:val="00E3697B"/>
    <w:rsid w:val="00E36B09"/>
    <w:rsid w:val="00E36E0A"/>
    <w:rsid w:val="00E371E6"/>
    <w:rsid w:val="00E37253"/>
    <w:rsid w:val="00E37C5E"/>
    <w:rsid w:val="00E4083D"/>
    <w:rsid w:val="00E4084E"/>
    <w:rsid w:val="00E40C5B"/>
    <w:rsid w:val="00E412CC"/>
    <w:rsid w:val="00E4134A"/>
    <w:rsid w:val="00E41360"/>
    <w:rsid w:val="00E422D7"/>
    <w:rsid w:val="00E423FD"/>
    <w:rsid w:val="00E430EC"/>
    <w:rsid w:val="00E43341"/>
    <w:rsid w:val="00E43ACD"/>
    <w:rsid w:val="00E43FB5"/>
    <w:rsid w:val="00E444B9"/>
    <w:rsid w:val="00E44572"/>
    <w:rsid w:val="00E4503F"/>
    <w:rsid w:val="00E451BB"/>
    <w:rsid w:val="00E4557B"/>
    <w:rsid w:val="00E4597A"/>
    <w:rsid w:val="00E45AFC"/>
    <w:rsid w:val="00E46202"/>
    <w:rsid w:val="00E463DC"/>
    <w:rsid w:val="00E4731A"/>
    <w:rsid w:val="00E47398"/>
    <w:rsid w:val="00E47422"/>
    <w:rsid w:val="00E501E9"/>
    <w:rsid w:val="00E50203"/>
    <w:rsid w:val="00E50346"/>
    <w:rsid w:val="00E50462"/>
    <w:rsid w:val="00E5081F"/>
    <w:rsid w:val="00E5083C"/>
    <w:rsid w:val="00E50A5C"/>
    <w:rsid w:val="00E50C42"/>
    <w:rsid w:val="00E50D0E"/>
    <w:rsid w:val="00E51043"/>
    <w:rsid w:val="00E510B0"/>
    <w:rsid w:val="00E51110"/>
    <w:rsid w:val="00E515E0"/>
    <w:rsid w:val="00E5183F"/>
    <w:rsid w:val="00E51882"/>
    <w:rsid w:val="00E524AA"/>
    <w:rsid w:val="00E52B04"/>
    <w:rsid w:val="00E52D08"/>
    <w:rsid w:val="00E52F60"/>
    <w:rsid w:val="00E530A0"/>
    <w:rsid w:val="00E53713"/>
    <w:rsid w:val="00E5375F"/>
    <w:rsid w:val="00E5377B"/>
    <w:rsid w:val="00E539C8"/>
    <w:rsid w:val="00E53DB1"/>
    <w:rsid w:val="00E53DB5"/>
    <w:rsid w:val="00E53F28"/>
    <w:rsid w:val="00E541BD"/>
    <w:rsid w:val="00E54415"/>
    <w:rsid w:val="00E54718"/>
    <w:rsid w:val="00E54782"/>
    <w:rsid w:val="00E548CC"/>
    <w:rsid w:val="00E548CF"/>
    <w:rsid w:val="00E54A21"/>
    <w:rsid w:val="00E54B30"/>
    <w:rsid w:val="00E54C99"/>
    <w:rsid w:val="00E54CE0"/>
    <w:rsid w:val="00E54F3A"/>
    <w:rsid w:val="00E54F3C"/>
    <w:rsid w:val="00E55269"/>
    <w:rsid w:val="00E552BA"/>
    <w:rsid w:val="00E55688"/>
    <w:rsid w:val="00E55834"/>
    <w:rsid w:val="00E55ABE"/>
    <w:rsid w:val="00E55B83"/>
    <w:rsid w:val="00E55D90"/>
    <w:rsid w:val="00E55FC2"/>
    <w:rsid w:val="00E56798"/>
    <w:rsid w:val="00E568B6"/>
    <w:rsid w:val="00E56936"/>
    <w:rsid w:val="00E56AEF"/>
    <w:rsid w:val="00E56E7C"/>
    <w:rsid w:val="00E57876"/>
    <w:rsid w:val="00E60029"/>
    <w:rsid w:val="00E60047"/>
    <w:rsid w:val="00E6021F"/>
    <w:rsid w:val="00E60639"/>
    <w:rsid w:val="00E60B75"/>
    <w:rsid w:val="00E60BC2"/>
    <w:rsid w:val="00E60E7F"/>
    <w:rsid w:val="00E6172D"/>
    <w:rsid w:val="00E61879"/>
    <w:rsid w:val="00E619AC"/>
    <w:rsid w:val="00E61EA2"/>
    <w:rsid w:val="00E61ECF"/>
    <w:rsid w:val="00E62010"/>
    <w:rsid w:val="00E62059"/>
    <w:rsid w:val="00E6234F"/>
    <w:rsid w:val="00E6267E"/>
    <w:rsid w:val="00E626CC"/>
    <w:rsid w:val="00E62798"/>
    <w:rsid w:val="00E62CE7"/>
    <w:rsid w:val="00E62D6E"/>
    <w:rsid w:val="00E62DE0"/>
    <w:rsid w:val="00E62EEC"/>
    <w:rsid w:val="00E632C1"/>
    <w:rsid w:val="00E636F7"/>
    <w:rsid w:val="00E63D9F"/>
    <w:rsid w:val="00E64554"/>
    <w:rsid w:val="00E64797"/>
    <w:rsid w:val="00E647FA"/>
    <w:rsid w:val="00E6489A"/>
    <w:rsid w:val="00E64B44"/>
    <w:rsid w:val="00E64CE9"/>
    <w:rsid w:val="00E65238"/>
    <w:rsid w:val="00E654EE"/>
    <w:rsid w:val="00E65801"/>
    <w:rsid w:val="00E659BE"/>
    <w:rsid w:val="00E65A9F"/>
    <w:rsid w:val="00E65B02"/>
    <w:rsid w:val="00E65DE9"/>
    <w:rsid w:val="00E65F54"/>
    <w:rsid w:val="00E66032"/>
    <w:rsid w:val="00E660BF"/>
    <w:rsid w:val="00E6686B"/>
    <w:rsid w:val="00E66B3E"/>
    <w:rsid w:val="00E66BF3"/>
    <w:rsid w:val="00E6715C"/>
    <w:rsid w:val="00E67A4F"/>
    <w:rsid w:val="00E67BA0"/>
    <w:rsid w:val="00E67C75"/>
    <w:rsid w:val="00E704CE"/>
    <w:rsid w:val="00E7058B"/>
    <w:rsid w:val="00E705E5"/>
    <w:rsid w:val="00E710E0"/>
    <w:rsid w:val="00E7139A"/>
    <w:rsid w:val="00E72320"/>
    <w:rsid w:val="00E72B0B"/>
    <w:rsid w:val="00E72B42"/>
    <w:rsid w:val="00E72F16"/>
    <w:rsid w:val="00E732C5"/>
    <w:rsid w:val="00E7354F"/>
    <w:rsid w:val="00E73709"/>
    <w:rsid w:val="00E737EF"/>
    <w:rsid w:val="00E73A23"/>
    <w:rsid w:val="00E73A6A"/>
    <w:rsid w:val="00E73B7D"/>
    <w:rsid w:val="00E74828"/>
    <w:rsid w:val="00E74895"/>
    <w:rsid w:val="00E74FEA"/>
    <w:rsid w:val="00E756E6"/>
    <w:rsid w:val="00E75D28"/>
    <w:rsid w:val="00E75EA1"/>
    <w:rsid w:val="00E75F6B"/>
    <w:rsid w:val="00E761B7"/>
    <w:rsid w:val="00E766ED"/>
    <w:rsid w:val="00E76793"/>
    <w:rsid w:val="00E7686B"/>
    <w:rsid w:val="00E76BF8"/>
    <w:rsid w:val="00E76E6E"/>
    <w:rsid w:val="00E771E8"/>
    <w:rsid w:val="00E774DF"/>
    <w:rsid w:val="00E77540"/>
    <w:rsid w:val="00E77613"/>
    <w:rsid w:val="00E77B24"/>
    <w:rsid w:val="00E77C79"/>
    <w:rsid w:val="00E77FD2"/>
    <w:rsid w:val="00E80157"/>
    <w:rsid w:val="00E8020B"/>
    <w:rsid w:val="00E802BD"/>
    <w:rsid w:val="00E806F8"/>
    <w:rsid w:val="00E80708"/>
    <w:rsid w:val="00E80933"/>
    <w:rsid w:val="00E80BE7"/>
    <w:rsid w:val="00E80CE9"/>
    <w:rsid w:val="00E81000"/>
    <w:rsid w:val="00E81303"/>
    <w:rsid w:val="00E81EA8"/>
    <w:rsid w:val="00E81F59"/>
    <w:rsid w:val="00E825AA"/>
    <w:rsid w:val="00E82661"/>
    <w:rsid w:val="00E8270C"/>
    <w:rsid w:val="00E827A1"/>
    <w:rsid w:val="00E82856"/>
    <w:rsid w:val="00E830BB"/>
    <w:rsid w:val="00E83435"/>
    <w:rsid w:val="00E835EF"/>
    <w:rsid w:val="00E837DA"/>
    <w:rsid w:val="00E83833"/>
    <w:rsid w:val="00E83D49"/>
    <w:rsid w:val="00E83E78"/>
    <w:rsid w:val="00E83FBF"/>
    <w:rsid w:val="00E846F2"/>
    <w:rsid w:val="00E8476B"/>
    <w:rsid w:val="00E84B1A"/>
    <w:rsid w:val="00E84B51"/>
    <w:rsid w:val="00E84CAF"/>
    <w:rsid w:val="00E84E52"/>
    <w:rsid w:val="00E850E9"/>
    <w:rsid w:val="00E85307"/>
    <w:rsid w:val="00E85423"/>
    <w:rsid w:val="00E85427"/>
    <w:rsid w:val="00E85553"/>
    <w:rsid w:val="00E85702"/>
    <w:rsid w:val="00E85703"/>
    <w:rsid w:val="00E85AC7"/>
    <w:rsid w:val="00E85D43"/>
    <w:rsid w:val="00E85D59"/>
    <w:rsid w:val="00E85DE1"/>
    <w:rsid w:val="00E85F6E"/>
    <w:rsid w:val="00E860AC"/>
    <w:rsid w:val="00E86AF4"/>
    <w:rsid w:val="00E86BDA"/>
    <w:rsid w:val="00E86F5A"/>
    <w:rsid w:val="00E86FE5"/>
    <w:rsid w:val="00E87014"/>
    <w:rsid w:val="00E871B1"/>
    <w:rsid w:val="00E87769"/>
    <w:rsid w:val="00E8781B"/>
    <w:rsid w:val="00E87C70"/>
    <w:rsid w:val="00E9013F"/>
    <w:rsid w:val="00E9041C"/>
    <w:rsid w:val="00E904BF"/>
    <w:rsid w:val="00E90523"/>
    <w:rsid w:val="00E90815"/>
    <w:rsid w:val="00E91427"/>
    <w:rsid w:val="00E914D2"/>
    <w:rsid w:val="00E9159F"/>
    <w:rsid w:val="00E91773"/>
    <w:rsid w:val="00E9187C"/>
    <w:rsid w:val="00E91946"/>
    <w:rsid w:val="00E91961"/>
    <w:rsid w:val="00E923D7"/>
    <w:rsid w:val="00E9253A"/>
    <w:rsid w:val="00E92666"/>
    <w:rsid w:val="00E926C3"/>
    <w:rsid w:val="00E92A01"/>
    <w:rsid w:val="00E92C76"/>
    <w:rsid w:val="00E931EE"/>
    <w:rsid w:val="00E93836"/>
    <w:rsid w:val="00E939CC"/>
    <w:rsid w:val="00E93ABB"/>
    <w:rsid w:val="00E93BE8"/>
    <w:rsid w:val="00E93E10"/>
    <w:rsid w:val="00E94220"/>
    <w:rsid w:val="00E94408"/>
    <w:rsid w:val="00E94576"/>
    <w:rsid w:val="00E946A6"/>
    <w:rsid w:val="00E94756"/>
    <w:rsid w:val="00E94BF4"/>
    <w:rsid w:val="00E94D34"/>
    <w:rsid w:val="00E94FCE"/>
    <w:rsid w:val="00E950A2"/>
    <w:rsid w:val="00E951A9"/>
    <w:rsid w:val="00E954BD"/>
    <w:rsid w:val="00E956F5"/>
    <w:rsid w:val="00E95872"/>
    <w:rsid w:val="00E95A2F"/>
    <w:rsid w:val="00E95CB0"/>
    <w:rsid w:val="00E95EB4"/>
    <w:rsid w:val="00E96355"/>
    <w:rsid w:val="00E96391"/>
    <w:rsid w:val="00E96788"/>
    <w:rsid w:val="00E967C9"/>
    <w:rsid w:val="00E9685C"/>
    <w:rsid w:val="00E96B7A"/>
    <w:rsid w:val="00E97298"/>
    <w:rsid w:val="00E9738D"/>
    <w:rsid w:val="00E976DE"/>
    <w:rsid w:val="00E97768"/>
    <w:rsid w:val="00E97964"/>
    <w:rsid w:val="00E979B2"/>
    <w:rsid w:val="00E97B69"/>
    <w:rsid w:val="00EA0177"/>
    <w:rsid w:val="00EA0B2A"/>
    <w:rsid w:val="00EA0C68"/>
    <w:rsid w:val="00EA0CA9"/>
    <w:rsid w:val="00EA0E71"/>
    <w:rsid w:val="00EA11A3"/>
    <w:rsid w:val="00EA1263"/>
    <w:rsid w:val="00EA1C0C"/>
    <w:rsid w:val="00EA1CAE"/>
    <w:rsid w:val="00EA1D43"/>
    <w:rsid w:val="00EA1FA4"/>
    <w:rsid w:val="00EA22E6"/>
    <w:rsid w:val="00EA238E"/>
    <w:rsid w:val="00EA23FB"/>
    <w:rsid w:val="00EA2418"/>
    <w:rsid w:val="00EA24C2"/>
    <w:rsid w:val="00EA26DF"/>
    <w:rsid w:val="00EA27F7"/>
    <w:rsid w:val="00EA28BC"/>
    <w:rsid w:val="00EA2CEB"/>
    <w:rsid w:val="00EA2F95"/>
    <w:rsid w:val="00EA3023"/>
    <w:rsid w:val="00EA340F"/>
    <w:rsid w:val="00EA3DFD"/>
    <w:rsid w:val="00EA4093"/>
    <w:rsid w:val="00EA45EB"/>
    <w:rsid w:val="00EA48AD"/>
    <w:rsid w:val="00EA4998"/>
    <w:rsid w:val="00EA51E4"/>
    <w:rsid w:val="00EA538A"/>
    <w:rsid w:val="00EA53CA"/>
    <w:rsid w:val="00EA548D"/>
    <w:rsid w:val="00EA59EC"/>
    <w:rsid w:val="00EA5A1E"/>
    <w:rsid w:val="00EA5A4D"/>
    <w:rsid w:val="00EA5C06"/>
    <w:rsid w:val="00EA5E13"/>
    <w:rsid w:val="00EA5EDE"/>
    <w:rsid w:val="00EA65BD"/>
    <w:rsid w:val="00EA684C"/>
    <w:rsid w:val="00EA6D5B"/>
    <w:rsid w:val="00EA6EEE"/>
    <w:rsid w:val="00EA74D2"/>
    <w:rsid w:val="00EA7551"/>
    <w:rsid w:val="00EA75FC"/>
    <w:rsid w:val="00EB0892"/>
    <w:rsid w:val="00EB0E08"/>
    <w:rsid w:val="00EB1035"/>
    <w:rsid w:val="00EB12A8"/>
    <w:rsid w:val="00EB1519"/>
    <w:rsid w:val="00EB1A3E"/>
    <w:rsid w:val="00EB1AAA"/>
    <w:rsid w:val="00EB24F3"/>
    <w:rsid w:val="00EB2902"/>
    <w:rsid w:val="00EB2AE4"/>
    <w:rsid w:val="00EB3096"/>
    <w:rsid w:val="00EB321B"/>
    <w:rsid w:val="00EB37DC"/>
    <w:rsid w:val="00EB3BA4"/>
    <w:rsid w:val="00EB453B"/>
    <w:rsid w:val="00EB4640"/>
    <w:rsid w:val="00EB46AF"/>
    <w:rsid w:val="00EB492D"/>
    <w:rsid w:val="00EB4B9D"/>
    <w:rsid w:val="00EB4C5D"/>
    <w:rsid w:val="00EB4CA2"/>
    <w:rsid w:val="00EB4E6F"/>
    <w:rsid w:val="00EB4EA1"/>
    <w:rsid w:val="00EB53A6"/>
    <w:rsid w:val="00EB55A0"/>
    <w:rsid w:val="00EB56C1"/>
    <w:rsid w:val="00EB5723"/>
    <w:rsid w:val="00EB5BFA"/>
    <w:rsid w:val="00EB5D32"/>
    <w:rsid w:val="00EB608B"/>
    <w:rsid w:val="00EB63C7"/>
    <w:rsid w:val="00EB67D2"/>
    <w:rsid w:val="00EB6847"/>
    <w:rsid w:val="00EB689E"/>
    <w:rsid w:val="00EB6BCC"/>
    <w:rsid w:val="00EB70B9"/>
    <w:rsid w:val="00EB765C"/>
    <w:rsid w:val="00EB77AF"/>
    <w:rsid w:val="00EB77E2"/>
    <w:rsid w:val="00EB7DB3"/>
    <w:rsid w:val="00EC01AB"/>
    <w:rsid w:val="00EC0DAF"/>
    <w:rsid w:val="00EC115A"/>
    <w:rsid w:val="00EC157F"/>
    <w:rsid w:val="00EC23A3"/>
    <w:rsid w:val="00EC2868"/>
    <w:rsid w:val="00EC29C7"/>
    <w:rsid w:val="00EC3681"/>
    <w:rsid w:val="00EC371A"/>
    <w:rsid w:val="00EC3F19"/>
    <w:rsid w:val="00EC4050"/>
    <w:rsid w:val="00EC405C"/>
    <w:rsid w:val="00EC45AE"/>
    <w:rsid w:val="00EC46B6"/>
    <w:rsid w:val="00EC47AF"/>
    <w:rsid w:val="00EC4AE7"/>
    <w:rsid w:val="00EC4CEB"/>
    <w:rsid w:val="00EC4CF7"/>
    <w:rsid w:val="00EC514D"/>
    <w:rsid w:val="00EC546D"/>
    <w:rsid w:val="00EC5685"/>
    <w:rsid w:val="00EC5899"/>
    <w:rsid w:val="00EC5B9F"/>
    <w:rsid w:val="00EC674C"/>
    <w:rsid w:val="00EC6855"/>
    <w:rsid w:val="00EC6987"/>
    <w:rsid w:val="00EC6AB9"/>
    <w:rsid w:val="00EC7031"/>
    <w:rsid w:val="00EC7400"/>
    <w:rsid w:val="00EC7497"/>
    <w:rsid w:val="00EC75C7"/>
    <w:rsid w:val="00EC77AF"/>
    <w:rsid w:val="00EC7891"/>
    <w:rsid w:val="00EC79BE"/>
    <w:rsid w:val="00ED02A2"/>
    <w:rsid w:val="00ED02B0"/>
    <w:rsid w:val="00ED0300"/>
    <w:rsid w:val="00ED0422"/>
    <w:rsid w:val="00ED04C1"/>
    <w:rsid w:val="00ED0CFE"/>
    <w:rsid w:val="00ED103E"/>
    <w:rsid w:val="00ED1534"/>
    <w:rsid w:val="00ED1681"/>
    <w:rsid w:val="00ED1947"/>
    <w:rsid w:val="00ED1AA7"/>
    <w:rsid w:val="00ED218D"/>
    <w:rsid w:val="00ED2324"/>
    <w:rsid w:val="00ED2383"/>
    <w:rsid w:val="00ED25A2"/>
    <w:rsid w:val="00ED276D"/>
    <w:rsid w:val="00ED2801"/>
    <w:rsid w:val="00ED2B04"/>
    <w:rsid w:val="00ED2D2B"/>
    <w:rsid w:val="00ED33AA"/>
    <w:rsid w:val="00ED38C3"/>
    <w:rsid w:val="00ED3A83"/>
    <w:rsid w:val="00ED3B21"/>
    <w:rsid w:val="00ED3BF6"/>
    <w:rsid w:val="00ED3C27"/>
    <w:rsid w:val="00ED3C30"/>
    <w:rsid w:val="00ED3E3B"/>
    <w:rsid w:val="00ED3F9D"/>
    <w:rsid w:val="00ED4565"/>
    <w:rsid w:val="00ED464F"/>
    <w:rsid w:val="00ED4751"/>
    <w:rsid w:val="00ED4889"/>
    <w:rsid w:val="00ED5211"/>
    <w:rsid w:val="00ED5344"/>
    <w:rsid w:val="00ED5576"/>
    <w:rsid w:val="00ED5617"/>
    <w:rsid w:val="00ED58D6"/>
    <w:rsid w:val="00ED5A84"/>
    <w:rsid w:val="00ED60CC"/>
    <w:rsid w:val="00ED6367"/>
    <w:rsid w:val="00ED66B1"/>
    <w:rsid w:val="00ED66D5"/>
    <w:rsid w:val="00ED67B5"/>
    <w:rsid w:val="00ED6936"/>
    <w:rsid w:val="00ED6991"/>
    <w:rsid w:val="00ED6A93"/>
    <w:rsid w:val="00ED6DDF"/>
    <w:rsid w:val="00ED6DE9"/>
    <w:rsid w:val="00ED6F38"/>
    <w:rsid w:val="00ED70C1"/>
    <w:rsid w:val="00ED72AF"/>
    <w:rsid w:val="00ED75F3"/>
    <w:rsid w:val="00ED78E0"/>
    <w:rsid w:val="00ED793D"/>
    <w:rsid w:val="00ED7B2C"/>
    <w:rsid w:val="00ED7BF3"/>
    <w:rsid w:val="00ED7C9A"/>
    <w:rsid w:val="00ED7F95"/>
    <w:rsid w:val="00EE008C"/>
    <w:rsid w:val="00EE0235"/>
    <w:rsid w:val="00EE02A9"/>
    <w:rsid w:val="00EE04B1"/>
    <w:rsid w:val="00EE08AD"/>
    <w:rsid w:val="00EE09A6"/>
    <w:rsid w:val="00EE0B2F"/>
    <w:rsid w:val="00EE0CAF"/>
    <w:rsid w:val="00EE0D5B"/>
    <w:rsid w:val="00EE0DBC"/>
    <w:rsid w:val="00EE1149"/>
    <w:rsid w:val="00EE1280"/>
    <w:rsid w:val="00EE1351"/>
    <w:rsid w:val="00EE168A"/>
    <w:rsid w:val="00EE1D4E"/>
    <w:rsid w:val="00EE1E78"/>
    <w:rsid w:val="00EE1ED0"/>
    <w:rsid w:val="00EE1EE3"/>
    <w:rsid w:val="00EE206F"/>
    <w:rsid w:val="00EE214F"/>
    <w:rsid w:val="00EE256A"/>
    <w:rsid w:val="00EE292A"/>
    <w:rsid w:val="00EE2A93"/>
    <w:rsid w:val="00EE2E2F"/>
    <w:rsid w:val="00EE32E2"/>
    <w:rsid w:val="00EE36CB"/>
    <w:rsid w:val="00EE3A64"/>
    <w:rsid w:val="00EE3B98"/>
    <w:rsid w:val="00EE3E6F"/>
    <w:rsid w:val="00EE3E9E"/>
    <w:rsid w:val="00EE3EB0"/>
    <w:rsid w:val="00EE3F77"/>
    <w:rsid w:val="00EE401D"/>
    <w:rsid w:val="00EE4187"/>
    <w:rsid w:val="00EE495C"/>
    <w:rsid w:val="00EE4F72"/>
    <w:rsid w:val="00EE5216"/>
    <w:rsid w:val="00EE5260"/>
    <w:rsid w:val="00EE5545"/>
    <w:rsid w:val="00EE55D7"/>
    <w:rsid w:val="00EE56D7"/>
    <w:rsid w:val="00EE5BC3"/>
    <w:rsid w:val="00EE63A5"/>
    <w:rsid w:val="00EE64AC"/>
    <w:rsid w:val="00EE734B"/>
    <w:rsid w:val="00EE75F1"/>
    <w:rsid w:val="00EE75F3"/>
    <w:rsid w:val="00EE7632"/>
    <w:rsid w:val="00EE76A9"/>
    <w:rsid w:val="00EE7758"/>
    <w:rsid w:val="00EE77A6"/>
    <w:rsid w:val="00EE7AE9"/>
    <w:rsid w:val="00EE7C01"/>
    <w:rsid w:val="00EE7C2E"/>
    <w:rsid w:val="00EE7FA7"/>
    <w:rsid w:val="00EE7FC0"/>
    <w:rsid w:val="00EF03CC"/>
    <w:rsid w:val="00EF0695"/>
    <w:rsid w:val="00EF06DD"/>
    <w:rsid w:val="00EF06EE"/>
    <w:rsid w:val="00EF0797"/>
    <w:rsid w:val="00EF08E4"/>
    <w:rsid w:val="00EF0D2C"/>
    <w:rsid w:val="00EF132B"/>
    <w:rsid w:val="00EF177C"/>
    <w:rsid w:val="00EF1DB4"/>
    <w:rsid w:val="00EF1F8C"/>
    <w:rsid w:val="00EF2174"/>
    <w:rsid w:val="00EF21C3"/>
    <w:rsid w:val="00EF256C"/>
    <w:rsid w:val="00EF2680"/>
    <w:rsid w:val="00EF28C2"/>
    <w:rsid w:val="00EF2AB4"/>
    <w:rsid w:val="00EF3053"/>
    <w:rsid w:val="00EF33C5"/>
    <w:rsid w:val="00EF349B"/>
    <w:rsid w:val="00EF353B"/>
    <w:rsid w:val="00EF35BF"/>
    <w:rsid w:val="00EF38F7"/>
    <w:rsid w:val="00EF46A9"/>
    <w:rsid w:val="00EF4847"/>
    <w:rsid w:val="00EF504A"/>
    <w:rsid w:val="00EF509F"/>
    <w:rsid w:val="00EF55EC"/>
    <w:rsid w:val="00EF5813"/>
    <w:rsid w:val="00EF5B1D"/>
    <w:rsid w:val="00EF5C38"/>
    <w:rsid w:val="00EF5D53"/>
    <w:rsid w:val="00EF5ED3"/>
    <w:rsid w:val="00EF64C3"/>
    <w:rsid w:val="00EF67A1"/>
    <w:rsid w:val="00EF67BC"/>
    <w:rsid w:val="00EF6948"/>
    <w:rsid w:val="00EF697C"/>
    <w:rsid w:val="00EF6F1D"/>
    <w:rsid w:val="00EF727B"/>
    <w:rsid w:val="00EF74AB"/>
    <w:rsid w:val="00EF753C"/>
    <w:rsid w:val="00EF7560"/>
    <w:rsid w:val="00EF7960"/>
    <w:rsid w:val="00EF7C43"/>
    <w:rsid w:val="00EF7EA8"/>
    <w:rsid w:val="00F000D1"/>
    <w:rsid w:val="00F003E2"/>
    <w:rsid w:val="00F00693"/>
    <w:rsid w:val="00F00E90"/>
    <w:rsid w:val="00F01058"/>
    <w:rsid w:val="00F01207"/>
    <w:rsid w:val="00F01E5F"/>
    <w:rsid w:val="00F0211D"/>
    <w:rsid w:val="00F02124"/>
    <w:rsid w:val="00F02973"/>
    <w:rsid w:val="00F02B95"/>
    <w:rsid w:val="00F02B9B"/>
    <w:rsid w:val="00F0320D"/>
    <w:rsid w:val="00F03466"/>
    <w:rsid w:val="00F03949"/>
    <w:rsid w:val="00F03E89"/>
    <w:rsid w:val="00F0424B"/>
    <w:rsid w:val="00F04674"/>
    <w:rsid w:val="00F04DD8"/>
    <w:rsid w:val="00F04EA4"/>
    <w:rsid w:val="00F0547D"/>
    <w:rsid w:val="00F058CC"/>
    <w:rsid w:val="00F058F3"/>
    <w:rsid w:val="00F05BFB"/>
    <w:rsid w:val="00F0675C"/>
    <w:rsid w:val="00F068C9"/>
    <w:rsid w:val="00F0694C"/>
    <w:rsid w:val="00F06A75"/>
    <w:rsid w:val="00F06C91"/>
    <w:rsid w:val="00F06D9F"/>
    <w:rsid w:val="00F07133"/>
    <w:rsid w:val="00F07252"/>
    <w:rsid w:val="00F073DB"/>
    <w:rsid w:val="00F07426"/>
    <w:rsid w:val="00F077C4"/>
    <w:rsid w:val="00F07D59"/>
    <w:rsid w:val="00F100BA"/>
    <w:rsid w:val="00F10308"/>
    <w:rsid w:val="00F1070A"/>
    <w:rsid w:val="00F1071E"/>
    <w:rsid w:val="00F10897"/>
    <w:rsid w:val="00F10A74"/>
    <w:rsid w:val="00F10ACB"/>
    <w:rsid w:val="00F10BAC"/>
    <w:rsid w:val="00F111D1"/>
    <w:rsid w:val="00F116C2"/>
    <w:rsid w:val="00F11727"/>
    <w:rsid w:val="00F1179D"/>
    <w:rsid w:val="00F119A6"/>
    <w:rsid w:val="00F11B65"/>
    <w:rsid w:val="00F11CCF"/>
    <w:rsid w:val="00F11E5C"/>
    <w:rsid w:val="00F11E7D"/>
    <w:rsid w:val="00F122B7"/>
    <w:rsid w:val="00F122EC"/>
    <w:rsid w:val="00F12A53"/>
    <w:rsid w:val="00F12DDB"/>
    <w:rsid w:val="00F1325B"/>
    <w:rsid w:val="00F13432"/>
    <w:rsid w:val="00F1380A"/>
    <w:rsid w:val="00F13B82"/>
    <w:rsid w:val="00F13D2B"/>
    <w:rsid w:val="00F13DDD"/>
    <w:rsid w:val="00F140D7"/>
    <w:rsid w:val="00F1433E"/>
    <w:rsid w:val="00F1442A"/>
    <w:rsid w:val="00F14A18"/>
    <w:rsid w:val="00F14B0F"/>
    <w:rsid w:val="00F14F94"/>
    <w:rsid w:val="00F150C2"/>
    <w:rsid w:val="00F153ED"/>
    <w:rsid w:val="00F15776"/>
    <w:rsid w:val="00F15AF6"/>
    <w:rsid w:val="00F15B4C"/>
    <w:rsid w:val="00F16000"/>
    <w:rsid w:val="00F16204"/>
    <w:rsid w:val="00F16329"/>
    <w:rsid w:val="00F16464"/>
    <w:rsid w:val="00F1661A"/>
    <w:rsid w:val="00F16F2F"/>
    <w:rsid w:val="00F173F3"/>
    <w:rsid w:val="00F17735"/>
    <w:rsid w:val="00F1791E"/>
    <w:rsid w:val="00F204FB"/>
    <w:rsid w:val="00F20527"/>
    <w:rsid w:val="00F20A72"/>
    <w:rsid w:val="00F20E3A"/>
    <w:rsid w:val="00F21314"/>
    <w:rsid w:val="00F21CA4"/>
    <w:rsid w:val="00F2208E"/>
    <w:rsid w:val="00F2212D"/>
    <w:rsid w:val="00F2257B"/>
    <w:rsid w:val="00F22607"/>
    <w:rsid w:val="00F2290E"/>
    <w:rsid w:val="00F22AA4"/>
    <w:rsid w:val="00F22D56"/>
    <w:rsid w:val="00F22E7F"/>
    <w:rsid w:val="00F22F7F"/>
    <w:rsid w:val="00F2302E"/>
    <w:rsid w:val="00F233DC"/>
    <w:rsid w:val="00F235A4"/>
    <w:rsid w:val="00F235CF"/>
    <w:rsid w:val="00F23E7E"/>
    <w:rsid w:val="00F24022"/>
    <w:rsid w:val="00F241E3"/>
    <w:rsid w:val="00F241E8"/>
    <w:rsid w:val="00F24364"/>
    <w:rsid w:val="00F244F8"/>
    <w:rsid w:val="00F24BCE"/>
    <w:rsid w:val="00F24CD3"/>
    <w:rsid w:val="00F24CDB"/>
    <w:rsid w:val="00F24DDE"/>
    <w:rsid w:val="00F250D9"/>
    <w:rsid w:val="00F257F2"/>
    <w:rsid w:val="00F25C03"/>
    <w:rsid w:val="00F25F13"/>
    <w:rsid w:val="00F25F5E"/>
    <w:rsid w:val="00F261D5"/>
    <w:rsid w:val="00F26423"/>
    <w:rsid w:val="00F2681A"/>
    <w:rsid w:val="00F2691E"/>
    <w:rsid w:val="00F26D95"/>
    <w:rsid w:val="00F27272"/>
    <w:rsid w:val="00F2727B"/>
    <w:rsid w:val="00F272B5"/>
    <w:rsid w:val="00F27384"/>
    <w:rsid w:val="00F27A68"/>
    <w:rsid w:val="00F27AFA"/>
    <w:rsid w:val="00F27D4F"/>
    <w:rsid w:val="00F301F5"/>
    <w:rsid w:val="00F30202"/>
    <w:rsid w:val="00F3020A"/>
    <w:rsid w:val="00F306C2"/>
    <w:rsid w:val="00F306F7"/>
    <w:rsid w:val="00F3087D"/>
    <w:rsid w:val="00F312A4"/>
    <w:rsid w:val="00F31772"/>
    <w:rsid w:val="00F3177A"/>
    <w:rsid w:val="00F317F7"/>
    <w:rsid w:val="00F3186F"/>
    <w:rsid w:val="00F31896"/>
    <w:rsid w:val="00F31C7E"/>
    <w:rsid w:val="00F32037"/>
    <w:rsid w:val="00F3208D"/>
    <w:rsid w:val="00F3237E"/>
    <w:rsid w:val="00F32569"/>
    <w:rsid w:val="00F32AAC"/>
    <w:rsid w:val="00F32D25"/>
    <w:rsid w:val="00F32E47"/>
    <w:rsid w:val="00F32E9F"/>
    <w:rsid w:val="00F3329B"/>
    <w:rsid w:val="00F3351C"/>
    <w:rsid w:val="00F339A6"/>
    <w:rsid w:val="00F339D3"/>
    <w:rsid w:val="00F33CAF"/>
    <w:rsid w:val="00F33D9A"/>
    <w:rsid w:val="00F33E79"/>
    <w:rsid w:val="00F34294"/>
    <w:rsid w:val="00F34469"/>
    <w:rsid w:val="00F344D5"/>
    <w:rsid w:val="00F34729"/>
    <w:rsid w:val="00F348A8"/>
    <w:rsid w:val="00F34B10"/>
    <w:rsid w:val="00F34DA9"/>
    <w:rsid w:val="00F34E7E"/>
    <w:rsid w:val="00F34F81"/>
    <w:rsid w:val="00F35907"/>
    <w:rsid w:val="00F35CB4"/>
    <w:rsid w:val="00F35CDC"/>
    <w:rsid w:val="00F35D14"/>
    <w:rsid w:val="00F35EEB"/>
    <w:rsid w:val="00F36010"/>
    <w:rsid w:val="00F36137"/>
    <w:rsid w:val="00F36459"/>
    <w:rsid w:val="00F36D84"/>
    <w:rsid w:val="00F37207"/>
    <w:rsid w:val="00F3725B"/>
    <w:rsid w:val="00F373FB"/>
    <w:rsid w:val="00F37460"/>
    <w:rsid w:val="00F3762A"/>
    <w:rsid w:val="00F37666"/>
    <w:rsid w:val="00F37E5B"/>
    <w:rsid w:val="00F37F1B"/>
    <w:rsid w:val="00F40589"/>
    <w:rsid w:val="00F405E1"/>
    <w:rsid w:val="00F4077F"/>
    <w:rsid w:val="00F40AB1"/>
    <w:rsid w:val="00F40AF0"/>
    <w:rsid w:val="00F40BBC"/>
    <w:rsid w:val="00F40E25"/>
    <w:rsid w:val="00F41182"/>
    <w:rsid w:val="00F411A8"/>
    <w:rsid w:val="00F4133E"/>
    <w:rsid w:val="00F41371"/>
    <w:rsid w:val="00F41630"/>
    <w:rsid w:val="00F41F97"/>
    <w:rsid w:val="00F427D6"/>
    <w:rsid w:val="00F42ABC"/>
    <w:rsid w:val="00F435DF"/>
    <w:rsid w:val="00F43A1C"/>
    <w:rsid w:val="00F43EB8"/>
    <w:rsid w:val="00F447B5"/>
    <w:rsid w:val="00F44878"/>
    <w:rsid w:val="00F448C0"/>
    <w:rsid w:val="00F44BB2"/>
    <w:rsid w:val="00F44EFC"/>
    <w:rsid w:val="00F44F84"/>
    <w:rsid w:val="00F4532A"/>
    <w:rsid w:val="00F45807"/>
    <w:rsid w:val="00F46096"/>
    <w:rsid w:val="00F461EC"/>
    <w:rsid w:val="00F4691D"/>
    <w:rsid w:val="00F46C23"/>
    <w:rsid w:val="00F46DBC"/>
    <w:rsid w:val="00F4701D"/>
    <w:rsid w:val="00F476F5"/>
    <w:rsid w:val="00F47AB7"/>
    <w:rsid w:val="00F47B90"/>
    <w:rsid w:val="00F47D1C"/>
    <w:rsid w:val="00F47D8A"/>
    <w:rsid w:val="00F5012D"/>
    <w:rsid w:val="00F50636"/>
    <w:rsid w:val="00F509F5"/>
    <w:rsid w:val="00F5149D"/>
    <w:rsid w:val="00F515EB"/>
    <w:rsid w:val="00F51DB8"/>
    <w:rsid w:val="00F51F40"/>
    <w:rsid w:val="00F52617"/>
    <w:rsid w:val="00F52954"/>
    <w:rsid w:val="00F52A98"/>
    <w:rsid w:val="00F531EA"/>
    <w:rsid w:val="00F53243"/>
    <w:rsid w:val="00F532E8"/>
    <w:rsid w:val="00F53857"/>
    <w:rsid w:val="00F53C04"/>
    <w:rsid w:val="00F53CA3"/>
    <w:rsid w:val="00F53DCF"/>
    <w:rsid w:val="00F53F14"/>
    <w:rsid w:val="00F545F8"/>
    <w:rsid w:val="00F54774"/>
    <w:rsid w:val="00F548C0"/>
    <w:rsid w:val="00F54DBC"/>
    <w:rsid w:val="00F550AA"/>
    <w:rsid w:val="00F555AE"/>
    <w:rsid w:val="00F5571E"/>
    <w:rsid w:val="00F559D9"/>
    <w:rsid w:val="00F55A8D"/>
    <w:rsid w:val="00F55B9D"/>
    <w:rsid w:val="00F55ECD"/>
    <w:rsid w:val="00F56643"/>
    <w:rsid w:val="00F56B9D"/>
    <w:rsid w:val="00F56DAA"/>
    <w:rsid w:val="00F570E1"/>
    <w:rsid w:val="00F57323"/>
    <w:rsid w:val="00F5737D"/>
    <w:rsid w:val="00F57866"/>
    <w:rsid w:val="00F57963"/>
    <w:rsid w:val="00F6060C"/>
    <w:rsid w:val="00F606D9"/>
    <w:rsid w:val="00F607E9"/>
    <w:rsid w:val="00F60C69"/>
    <w:rsid w:val="00F611C6"/>
    <w:rsid w:val="00F6191E"/>
    <w:rsid w:val="00F61DC1"/>
    <w:rsid w:val="00F61E14"/>
    <w:rsid w:val="00F61F35"/>
    <w:rsid w:val="00F6202F"/>
    <w:rsid w:val="00F62365"/>
    <w:rsid w:val="00F6305B"/>
    <w:rsid w:val="00F631FC"/>
    <w:rsid w:val="00F63339"/>
    <w:rsid w:val="00F636AF"/>
    <w:rsid w:val="00F63DE5"/>
    <w:rsid w:val="00F63E74"/>
    <w:rsid w:val="00F63F6C"/>
    <w:rsid w:val="00F646E9"/>
    <w:rsid w:val="00F649C6"/>
    <w:rsid w:val="00F649CD"/>
    <w:rsid w:val="00F64AA3"/>
    <w:rsid w:val="00F64D06"/>
    <w:rsid w:val="00F64DA1"/>
    <w:rsid w:val="00F64EC9"/>
    <w:rsid w:val="00F64F04"/>
    <w:rsid w:val="00F65A00"/>
    <w:rsid w:val="00F65BF8"/>
    <w:rsid w:val="00F65E78"/>
    <w:rsid w:val="00F662CB"/>
    <w:rsid w:val="00F66486"/>
    <w:rsid w:val="00F66A32"/>
    <w:rsid w:val="00F66E59"/>
    <w:rsid w:val="00F66EBA"/>
    <w:rsid w:val="00F66FD1"/>
    <w:rsid w:val="00F6713A"/>
    <w:rsid w:val="00F67322"/>
    <w:rsid w:val="00F6747B"/>
    <w:rsid w:val="00F67A13"/>
    <w:rsid w:val="00F701DC"/>
    <w:rsid w:val="00F701F7"/>
    <w:rsid w:val="00F7029F"/>
    <w:rsid w:val="00F7032C"/>
    <w:rsid w:val="00F70718"/>
    <w:rsid w:val="00F70810"/>
    <w:rsid w:val="00F70C22"/>
    <w:rsid w:val="00F711D6"/>
    <w:rsid w:val="00F71233"/>
    <w:rsid w:val="00F713CC"/>
    <w:rsid w:val="00F7145A"/>
    <w:rsid w:val="00F715E1"/>
    <w:rsid w:val="00F727A0"/>
    <w:rsid w:val="00F72A52"/>
    <w:rsid w:val="00F72A7A"/>
    <w:rsid w:val="00F73549"/>
    <w:rsid w:val="00F73650"/>
    <w:rsid w:val="00F741FC"/>
    <w:rsid w:val="00F7458A"/>
    <w:rsid w:val="00F745F4"/>
    <w:rsid w:val="00F747F3"/>
    <w:rsid w:val="00F74AC9"/>
    <w:rsid w:val="00F74C0F"/>
    <w:rsid w:val="00F74FAA"/>
    <w:rsid w:val="00F7524D"/>
    <w:rsid w:val="00F753AB"/>
    <w:rsid w:val="00F753E1"/>
    <w:rsid w:val="00F75625"/>
    <w:rsid w:val="00F75743"/>
    <w:rsid w:val="00F75954"/>
    <w:rsid w:val="00F75D89"/>
    <w:rsid w:val="00F75E6F"/>
    <w:rsid w:val="00F76303"/>
    <w:rsid w:val="00F76553"/>
    <w:rsid w:val="00F76700"/>
    <w:rsid w:val="00F769EC"/>
    <w:rsid w:val="00F76A56"/>
    <w:rsid w:val="00F76D12"/>
    <w:rsid w:val="00F76E77"/>
    <w:rsid w:val="00F779F6"/>
    <w:rsid w:val="00F77CD6"/>
    <w:rsid w:val="00F77EE4"/>
    <w:rsid w:val="00F77F68"/>
    <w:rsid w:val="00F8036F"/>
    <w:rsid w:val="00F804F1"/>
    <w:rsid w:val="00F80593"/>
    <w:rsid w:val="00F80794"/>
    <w:rsid w:val="00F808EF"/>
    <w:rsid w:val="00F80F03"/>
    <w:rsid w:val="00F82B7D"/>
    <w:rsid w:val="00F82CB2"/>
    <w:rsid w:val="00F82FCC"/>
    <w:rsid w:val="00F82FD7"/>
    <w:rsid w:val="00F8310E"/>
    <w:rsid w:val="00F83173"/>
    <w:rsid w:val="00F83322"/>
    <w:rsid w:val="00F83370"/>
    <w:rsid w:val="00F833B3"/>
    <w:rsid w:val="00F834D6"/>
    <w:rsid w:val="00F836A9"/>
    <w:rsid w:val="00F83771"/>
    <w:rsid w:val="00F839F8"/>
    <w:rsid w:val="00F83F72"/>
    <w:rsid w:val="00F84221"/>
    <w:rsid w:val="00F8449B"/>
    <w:rsid w:val="00F84657"/>
    <w:rsid w:val="00F84B24"/>
    <w:rsid w:val="00F84DC0"/>
    <w:rsid w:val="00F84DD2"/>
    <w:rsid w:val="00F84E06"/>
    <w:rsid w:val="00F85A14"/>
    <w:rsid w:val="00F85BBD"/>
    <w:rsid w:val="00F85EE6"/>
    <w:rsid w:val="00F86569"/>
    <w:rsid w:val="00F86578"/>
    <w:rsid w:val="00F86586"/>
    <w:rsid w:val="00F86A73"/>
    <w:rsid w:val="00F86E9D"/>
    <w:rsid w:val="00F86FE2"/>
    <w:rsid w:val="00F876BE"/>
    <w:rsid w:val="00F87E12"/>
    <w:rsid w:val="00F87FDD"/>
    <w:rsid w:val="00F901D8"/>
    <w:rsid w:val="00F902F5"/>
    <w:rsid w:val="00F908B1"/>
    <w:rsid w:val="00F909F1"/>
    <w:rsid w:val="00F909F5"/>
    <w:rsid w:val="00F90A0D"/>
    <w:rsid w:val="00F90B1F"/>
    <w:rsid w:val="00F9101A"/>
    <w:rsid w:val="00F9110B"/>
    <w:rsid w:val="00F91A67"/>
    <w:rsid w:val="00F92234"/>
    <w:rsid w:val="00F925B5"/>
    <w:rsid w:val="00F92E0C"/>
    <w:rsid w:val="00F93368"/>
    <w:rsid w:val="00F93F81"/>
    <w:rsid w:val="00F93FB3"/>
    <w:rsid w:val="00F94182"/>
    <w:rsid w:val="00F9427E"/>
    <w:rsid w:val="00F9457B"/>
    <w:rsid w:val="00F946DB"/>
    <w:rsid w:val="00F94CF3"/>
    <w:rsid w:val="00F94E70"/>
    <w:rsid w:val="00F9537D"/>
    <w:rsid w:val="00F9566A"/>
    <w:rsid w:val="00F9566C"/>
    <w:rsid w:val="00F960EA"/>
    <w:rsid w:val="00F9668C"/>
    <w:rsid w:val="00F9687B"/>
    <w:rsid w:val="00F96BDD"/>
    <w:rsid w:val="00F96FED"/>
    <w:rsid w:val="00F973F6"/>
    <w:rsid w:val="00F97447"/>
    <w:rsid w:val="00F97D6E"/>
    <w:rsid w:val="00F97E0C"/>
    <w:rsid w:val="00F97F38"/>
    <w:rsid w:val="00FA0263"/>
    <w:rsid w:val="00FA05A6"/>
    <w:rsid w:val="00FA0707"/>
    <w:rsid w:val="00FA0A17"/>
    <w:rsid w:val="00FA0EE6"/>
    <w:rsid w:val="00FA0F9D"/>
    <w:rsid w:val="00FA1631"/>
    <w:rsid w:val="00FA1795"/>
    <w:rsid w:val="00FA1AF8"/>
    <w:rsid w:val="00FA1B17"/>
    <w:rsid w:val="00FA1E6A"/>
    <w:rsid w:val="00FA25F0"/>
    <w:rsid w:val="00FA277E"/>
    <w:rsid w:val="00FA2A47"/>
    <w:rsid w:val="00FA2C85"/>
    <w:rsid w:val="00FA2F03"/>
    <w:rsid w:val="00FA3398"/>
    <w:rsid w:val="00FA38F6"/>
    <w:rsid w:val="00FA3BCA"/>
    <w:rsid w:val="00FA4219"/>
    <w:rsid w:val="00FA42D9"/>
    <w:rsid w:val="00FA454E"/>
    <w:rsid w:val="00FA4A69"/>
    <w:rsid w:val="00FA4DC5"/>
    <w:rsid w:val="00FA4EC6"/>
    <w:rsid w:val="00FA4FD8"/>
    <w:rsid w:val="00FA5004"/>
    <w:rsid w:val="00FA500C"/>
    <w:rsid w:val="00FA550F"/>
    <w:rsid w:val="00FA5CF0"/>
    <w:rsid w:val="00FA5FC2"/>
    <w:rsid w:val="00FA6298"/>
    <w:rsid w:val="00FA63C1"/>
    <w:rsid w:val="00FA65A4"/>
    <w:rsid w:val="00FA65F4"/>
    <w:rsid w:val="00FA66F5"/>
    <w:rsid w:val="00FA6C24"/>
    <w:rsid w:val="00FA6CCD"/>
    <w:rsid w:val="00FA6E7F"/>
    <w:rsid w:val="00FA6F80"/>
    <w:rsid w:val="00FA7114"/>
    <w:rsid w:val="00FA71DD"/>
    <w:rsid w:val="00FA71EC"/>
    <w:rsid w:val="00FA75CB"/>
    <w:rsid w:val="00FA77A6"/>
    <w:rsid w:val="00FA78E1"/>
    <w:rsid w:val="00FB0279"/>
    <w:rsid w:val="00FB05C2"/>
    <w:rsid w:val="00FB08CF"/>
    <w:rsid w:val="00FB139B"/>
    <w:rsid w:val="00FB156A"/>
    <w:rsid w:val="00FB17D2"/>
    <w:rsid w:val="00FB19AC"/>
    <w:rsid w:val="00FB1BB2"/>
    <w:rsid w:val="00FB22F3"/>
    <w:rsid w:val="00FB2379"/>
    <w:rsid w:val="00FB24D3"/>
    <w:rsid w:val="00FB2876"/>
    <w:rsid w:val="00FB2985"/>
    <w:rsid w:val="00FB2B01"/>
    <w:rsid w:val="00FB2B94"/>
    <w:rsid w:val="00FB2D33"/>
    <w:rsid w:val="00FB2D67"/>
    <w:rsid w:val="00FB3143"/>
    <w:rsid w:val="00FB3277"/>
    <w:rsid w:val="00FB372F"/>
    <w:rsid w:val="00FB39BE"/>
    <w:rsid w:val="00FB3CDE"/>
    <w:rsid w:val="00FB3D89"/>
    <w:rsid w:val="00FB3DF6"/>
    <w:rsid w:val="00FB3EC8"/>
    <w:rsid w:val="00FB3FAC"/>
    <w:rsid w:val="00FB47E7"/>
    <w:rsid w:val="00FB48B3"/>
    <w:rsid w:val="00FB49E2"/>
    <w:rsid w:val="00FB4D6F"/>
    <w:rsid w:val="00FB4F3F"/>
    <w:rsid w:val="00FB4FA1"/>
    <w:rsid w:val="00FB5161"/>
    <w:rsid w:val="00FB5171"/>
    <w:rsid w:val="00FB5733"/>
    <w:rsid w:val="00FB5B2F"/>
    <w:rsid w:val="00FB5CAA"/>
    <w:rsid w:val="00FB617E"/>
    <w:rsid w:val="00FB6264"/>
    <w:rsid w:val="00FB646D"/>
    <w:rsid w:val="00FB6B1E"/>
    <w:rsid w:val="00FB6FBC"/>
    <w:rsid w:val="00FB718C"/>
    <w:rsid w:val="00FB71F1"/>
    <w:rsid w:val="00FB73A9"/>
    <w:rsid w:val="00FB7897"/>
    <w:rsid w:val="00FC02F0"/>
    <w:rsid w:val="00FC0492"/>
    <w:rsid w:val="00FC063E"/>
    <w:rsid w:val="00FC11CC"/>
    <w:rsid w:val="00FC1855"/>
    <w:rsid w:val="00FC188A"/>
    <w:rsid w:val="00FC193D"/>
    <w:rsid w:val="00FC1DBF"/>
    <w:rsid w:val="00FC1FF2"/>
    <w:rsid w:val="00FC207C"/>
    <w:rsid w:val="00FC20BC"/>
    <w:rsid w:val="00FC2194"/>
    <w:rsid w:val="00FC22A4"/>
    <w:rsid w:val="00FC24C5"/>
    <w:rsid w:val="00FC25C6"/>
    <w:rsid w:val="00FC2A2E"/>
    <w:rsid w:val="00FC2D5C"/>
    <w:rsid w:val="00FC315A"/>
    <w:rsid w:val="00FC38AE"/>
    <w:rsid w:val="00FC3967"/>
    <w:rsid w:val="00FC3AEE"/>
    <w:rsid w:val="00FC3B87"/>
    <w:rsid w:val="00FC4252"/>
    <w:rsid w:val="00FC4962"/>
    <w:rsid w:val="00FC4AC1"/>
    <w:rsid w:val="00FC4DED"/>
    <w:rsid w:val="00FC5089"/>
    <w:rsid w:val="00FC5222"/>
    <w:rsid w:val="00FC558C"/>
    <w:rsid w:val="00FC59BC"/>
    <w:rsid w:val="00FC5A16"/>
    <w:rsid w:val="00FC5B7A"/>
    <w:rsid w:val="00FC5D88"/>
    <w:rsid w:val="00FC5D9A"/>
    <w:rsid w:val="00FC6066"/>
    <w:rsid w:val="00FC6106"/>
    <w:rsid w:val="00FC61DF"/>
    <w:rsid w:val="00FC660D"/>
    <w:rsid w:val="00FC66AB"/>
    <w:rsid w:val="00FC67CF"/>
    <w:rsid w:val="00FC6EF2"/>
    <w:rsid w:val="00FC70E4"/>
    <w:rsid w:val="00FC767D"/>
    <w:rsid w:val="00FC795A"/>
    <w:rsid w:val="00FC7C5B"/>
    <w:rsid w:val="00FC7CE7"/>
    <w:rsid w:val="00FD0385"/>
    <w:rsid w:val="00FD052B"/>
    <w:rsid w:val="00FD0604"/>
    <w:rsid w:val="00FD0764"/>
    <w:rsid w:val="00FD0F18"/>
    <w:rsid w:val="00FD1332"/>
    <w:rsid w:val="00FD178F"/>
    <w:rsid w:val="00FD1DFD"/>
    <w:rsid w:val="00FD1F73"/>
    <w:rsid w:val="00FD268F"/>
    <w:rsid w:val="00FD26D1"/>
    <w:rsid w:val="00FD28BA"/>
    <w:rsid w:val="00FD2B7D"/>
    <w:rsid w:val="00FD2BFA"/>
    <w:rsid w:val="00FD2D55"/>
    <w:rsid w:val="00FD2D56"/>
    <w:rsid w:val="00FD2D77"/>
    <w:rsid w:val="00FD2FC3"/>
    <w:rsid w:val="00FD3682"/>
    <w:rsid w:val="00FD3901"/>
    <w:rsid w:val="00FD3A1B"/>
    <w:rsid w:val="00FD3A23"/>
    <w:rsid w:val="00FD3CAA"/>
    <w:rsid w:val="00FD3D1E"/>
    <w:rsid w:val="00FD3F24"/>
    <w:rsid w:val="00FD4665"/>
    <w:rsid w:val="00FD48AC"/>
    <w:rsid w:val="00FD48EF"/>
    <w:rsid w:val="00FD4BBB"/>
    <w:rsid w:val="00FD5342"/>
    <w:rsid w:val="00FD5417"/>
    <w:rsid w:val="00FD54F2"/>
    <w:rsid w:val="00FD5FC2"/>
    <w:rsid w:val="00FD6638"/>
    <w:rsid w:val="00FD6E86"/>
    <w:rsid w:val="00FD71C2"/>
    <w:rsid w:val="00FD71CB"/>
    <w:rsid w:val="00FD71DF"/>
    <w:rsid w:val="00FD727F"/>
    <w:rsid w:val="00FD72E0"/>
    <w:rsid w:val="00FD7C01"/>
    <w:rsid w:val="00FD7DF8"/>
    <w:rsid w:val="00FE002E"/>
    <w:rsid w:val="00FE0065"/>
    <w:rsid w:val="00FE047A"/>
    <w:rsid w:val="00FE0658"/>
    <w:rsid w:val="00FE06C3"/>
    <w:rsid w:val="00FE0854"/>
    <w:rsid w:val="00FE089E"/>
    <w:rsid w:val="00FE0A51"/>
    <w:rsid w:val="00FE0BA8"/>
    <w:rsid w:val="00FE0E46"/>
    <w:rsid w:val="00FE0E47"/>
    <w:rsid w:val="00FE0EB3"/>
    <w:rsid w:val="00FE0FA0"/>
    <w:rsid w:val="00FE1095"/>
    <w:rsid w:val="00FE12AD"/>
    <w:rsid w:val="00FE1793"/>
    <w:rsid w:val="00FE1C4E"/>
    <w:rsid w:val="00FE1DC0"/>
    <w:rsid w:val="00FE1F30"/>
    <w:rsid w:val="00FE2168"/>
    <w:rsid w:val="00FE23A7"/>
    <w:rsid w:val="00FE2F3E"/>
    <w:rsid w:val="00FE34C0"/>
    <w:rsid w:val="00FE3AAC"/>
    <w:rsid w:val="00FE3DB6"/>
    <w:rsid w:val="00FE4448"/>
    <w:rsid w:val="00FE444A"/>
    <w:rsid w:val="00FE4841"/>
    <w:rsid w:val="00FE4A7C"/>
    <w:rsid w:val="00FE4BE0"/>
    <w:rsid w:val="00FE506E"/>
    <w:rsid w:val="00FE522A"/>
    <w:rsid w:val="00FE570B"/>
    <w:rsid w:val="00FE5A49"/>
    <w:rsid w:val="00FE5A58"/>
    <w:rsid w:val="00FE5B1F"/>
    <w:rsid w:val="00FE5B9F"/>
    <w:rsid w:val="00FE5E7B"/>
    <w:rsid w:val="00FE5F8E"/>
    <w:rsid w:val="00FE60C5"/>
    <w:rsid w:val="00FE6232"/>
    <w:rsid w:val="00FE69C3"/>
    <w:rsid w:val="00FE6FF4"/>
    <w:rsid w:val="00FE763D"/>
    <w:rsid w:val="00FE7C08"/>
    <w:rsid w:val="00FE7C63"/>
    <w:rsid w:val="00FE7E45"/>
    <w:rsid w:val="00FF01D0"/>
    <w:rsid w:val="00FF0DAF"/>
    <w:rsid w:val="00FF0EA4"/>
    <w:rsid w:val="00FF1590"/>
    <w:rsid w:val="00FF15F0"/>
    <w:rsid w:val="00FF16F2"/>
    <w:rsid w:val="00FF18E6"/>
    <w:rsid w:val="00FF197F"/>
    <w:rsid w:val="00FF1C1D"/>
    <w:rsid w:val="00FF1E6F"/>
    <w:rsid w:val="00FF1F41"/>
    <w:rsid w:val="00FF1F4D"/>
    <w:rsid w:val="00FF2137"/>
    <w:rsid w:val="00FF2442"/>
    <w:rsid w:val="00FF258F"/>
    <w:rsid w:val="00FF2621"/>
    <w:rsid w:val="00FF2985"/>
    <w:rsid w:val="00FF3964"/>
    <w:rsid w:val="00FF3E91"/>
    <w:rsid w:val="00FF4120"/>
    <w:rsid w:val="00FF44E2"/>
    <w:rsid w:val="00FF4581"/>
    <w:rsid w:val="00FF45A6"/>
    <w:rsid w:val="00FF4C23"/>
    <w:rsid w:val="00FF4D74"/>
    <w:rsid w:val="00FF4DF3"/>
    <w:rsid w:val="00FF5190"/>
    <w:rsid w:val="00FF54A2"/>
    <w:rsid w:val="00FF562B"/>
    <w:rsid w:val="00FF5A93"/>
    <w:rsid w:val="00FF5AA1"/>
    <w:rsid w:val="00FF5C50"/>
    <w:rsid w:val="00FF6479"/>
    <w:rsid w:val="00FF6637"/>
    <w:rsid w:val="00FF66F2"/>
    <w:rsid w:val="00FF69F3"/>
    <w:rsid w:val="00FF6D54"/>
    <w:rsid w:val="00FF793A"/>
    <w:rsid w:val="00FF7BBF"/>
    <w:rsid w:val="03461243"/>
    <w:rsid w:val="03EC6A63"/>
    <w:rsid w:val="05E664AD"/>
    <w:rsid w:val="065132C3"/>
    <w:rsid w:val="06E86B94"/>
    <w:rsid w:val="06F20D3E"/>
    <w:rsid w:val="0A0457EF"/>
    <w:rsid w:val="0A5C4804"/>
    <w:rsid w:val="0B6478C8"/>
    <w:rsid w:val="0E2B7C2A"/>
    <w:rsid w:val="0EDF072A"/>
    <w:rsid w:val="1107347A"/>
    <w:rsid w:val="118C59E9"/>
    <w:rsid w:val="129C6998"/>
    <w:rsid w:val="13440F36"/>
    <w:rsid w:val="14081A1F"/>
    <w:rsid w:val="155E502A"/>
    <w:rsid w:val="165861E1"/>
    <w:rsid w:val="174B7535"/>
    <w:rsid w:val="1A4C4910"/>
    <w:rsid w:val="1D256325"/>
    <w:rsid w:val="1E1F4434"/>
    <w:rsid w:val="1F042F63"/>
    <w:rsid w:val="21EB3542"/>
    <w:rsid w:val="235310CA"/>
    <w:rsid w:val="24B15CAC"/>
    <w:rsid w:val="25A07D22"/>
    <w:rsid w:val="28800D47"/>
    <w:rsid w:val="2A794000"/>
    <w:rsid w:val="2AEB14AE"/>
    <w:rsid w:val="2AF85E44"/>
    <w:rsid w:val="2B2A03DE"/>
    <w:rsid w:val="2B6F3135"/>
    <w:rsid w:val="2BCE520B"/>
    <w:rsid w:val="2CEE7124"/>
    <w:rsid w:val="2EE553F4"/>
    <w:rsid w:val="32A070FE"/>
    <w:rsid w:val="332D1410"/>
    <w:rsid w:val="33C04226"/>
    <w:rsid w:val="33F06E75"/>
    <w:rsid w:val="348D177B"/>
    <w:rsid w:val="357F53D0"/>
    <w:rsid w:val="385D1F09"/>
    <w:rsid w:val="38FE1A82"/>
    <w:rsid w:val="39EB2233"/>
    <w:rsid w:val="3A195E27"/>
    <w:rsid w:val="3B632010"/>
    <w:rsid w:val="3B90156B"/>
    <w:rsid w:val="3BA829C9"/>
    <w:rsid w:val="3BCE72EE"/>
    <w:rsid w:val="3C286015"/>
    <w:rsid w:val="3C58354B"/>
    <w:rsid w:val="3D3E629D"/>
    <w:rsid w:val="41071EEF"/>
    <w:rsid w:val="42AA676B"/>
    <w:rsid w:val="43DE12A9"/>
    <w:rsid w:val="44625C2C"/>
    <w:rsid w:val="44714CD1"/>
    <w:rsid w:val="449D21B4"/>
    <w:rsid w:val="44A17D04"/>
    <w:rsid w:val="465C4FD4"/>
    <w:rsid w:val="46C678F7"/>
    <w:rsid w:val="4ED96961"/>
    <w:rsid w:val="518C55E6"/>
    <w:rsid w:val="51BF69D9"/>
    <w:rsid w:val="51FB2B48"/>
    <w:rsid w:val="55644480"/>
    <w:rsid w:val="561436A4"/>
    <w:rsid w:val="56780D99"/>
    <w:rsid w:val="58073781"/>
    <w:rsid w:val="591D7447"/>
    <w:rsid w:val="59A62218"/>
    <w:rsid w:val="5AB207FF"/>
    <w:rsid w:val="5D537FAE"/>
    <w:rsid w:val="618044A2"/>
    <w:rsid w:val="64287093"/>
    <w:rsid w:val="64557F00"/>
    <w:rsid w:val="69D85591"/>
    <w:rsid w:val="6A9B4DDF"/>
    <w:rsid w:val="6B9B7AF4"/>
    <w:rsid w:val="6BCF01AD"/>
    <w:rsid w:val="6BE44152"/>
    <w:rsid w:val="6BF413D1"/>
    <w:rsid w:val="6E472997"/>
    <w:rsid w:val="6F1F576C"/>
    <w:rsid w:val="6F8378AD"/>
    <w:rsid w:val="713C4DC2"/>
    <w:rsid w:val="71414405"/>
    <w:rsid w:val="71E32507"/>
    <w:rsid w:val="732256C3"/>
    <w:rsid w:val="738011B7"/>
    <w:rsid w:val="74190A65"/>
    <w:rsid w:val="74936048"/>
    <w:rsid w:val="755B7618"/>
    <w:rsid w:val="76891983"/>
    <w:rsid w:val="78712344"/>
    <w:rsid w:val="7A4134E4"/>
    <w:rsid w:val="7A7705DB"/>
    <w:rsid w:val="7AC971D2"/>
    <w:rsid w:val="7B830846"/>
    <w:rsid w:val="7CE866BB"/>
    <w:rsid w:val="7DE617BD"/>
    <w:rsid w:val="7E80344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it-IT" w:eastAsia="it-IT"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header" w:qFormat="1"/>
    <w:lsdException w:name="caption" w:qFormat="1"/>
    <w:lsdException w:name="table of figures" w:qFormat="1"/>
    <w:lsdException w:name="footnote reference" w:qFormat="1"/>
    <w:lsdException w:name="annotation reference" w:qFormat="1"/>
    <w:lsdException w:name="macro" w:semiHidden="0" w:unhideWhenUsed="0"/>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semiHidden="0" w:unhideWhenUsed="0" w:qFormat="1"/>
    <w:lsdException w:name="Default Paragraph Font" w:uiPriority="1"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2"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qFormat="1"/>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qFormat="1"/>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qFormat="1"/>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5A2F"/>
    <w:pPr>
      <w:overflowPunct w:val="0"/>
      <w:autoSpaceDE w:val="0"/>
      <w:autoSpaceDN w:val="0"/>
      <w:adjustRightInd w:val="0"/>
      <w:spacing w:after="180"/>
      <w:textAlignment w:val="baseline"/>
    </w:pPr>
    <w:rPr>
      <w:lang w:val="en-US" w:eastAsia="en-US"/>
    </w:rPr>
  </w:style>
  <w:style w:type="paragraph" w:styleId="Heading1">
    <w:name w:val="heading 1"/>
    <w:basedOn w:val="Header"/>
    <w:next w:val="Normal"/>
    <w:link w:val="Heading1Char"/>
    <w:qFormat/>
    <w:rsid w:val="00B85A2F"/>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basedOn w:val="Heading1"/>
    <w:next w:val="Normal"/>
    <w:qFormat/>
    <w:rsid w:val="00B85A2F"/>
    <w:pPr>
      <w:numPr>
        <w:ilvl w:val="1"/>
      </w:numPr>
      <w:pBdr>
        <w:top w:val="none" w:sz="0" w:space="0" w:color="auto"/>
      </w:pBdr>
      <w:spacing w:before="180"/>
      <w:outlineLvl w:val="1"/>
    </w:pPr>
    <w:rPr>
      <w:sz w:val="32"/>
    </w:rPr>
  </w:style>
  <w:style w:type="paragraph" w:styleId="Heading3">
    <w:name w:val="heading 3"/>
    <w:basedOn w:val="Heading2"/>
    <w:next w:val="Normal"/>
    <w:qFormat/>
    <w:rsid w:val="00B85A2F"/>
    <w:pPr>
      <w:numPr>
        <w:ilvl w:val="0"/>
        <w:numId w:val="0"/>
      </w:numPr>
      <w:spacing w:before="120"/>
      <w:outlineLvl w:val="2"/>
    </w:pPr>
    <w:rPr>
      <w:sz w:val="24"/>
      <w:u w:val="single"/>
    </w:rPr>
  </w:style>
  <w:style w:type="paragraph" w:styleId="Heading4">
    <w:name w:val="heading 4"/>
    <w:basedOn w:val="Heading3"/>
    <w:next w:val="Normal"/>
    <w:link w:val="Heading4Char"/>
    <w:qFormat/>
    <w:rsid w:val="00B85A2F"/>
    <w:pPr>
      <w:ind w:left="1418" w:hanging="1418"/>
      <w:outlineLvl w:val="3"/>
    </w:pPr>
    <w:rPr>
      <w:u w:val="none"/>
    </w:rPr>
  </w:style>
  <w:style w:type="paragraph" w:styleId="Heading5">
    <w:name w:val="heading 5"/>
    <w:basedOn w:val="Heading4"/>
    <w:next w:val="Normal"/>
    <w:qFormat/>
    <w:rsid w:val="00B85A2F"/>
    <w:pPr>
      <w:ind w:left="1701" w:hanging="1701"/>
      <w:outlineLvl w:val="4"/>
    </w:pPr>
    <w:rPr>
      <w:sz w:val="22"/>
    </w:rPr>
  </w:style>
  <w:style w:type="paragraph" w:styleId="Heading6">
    <w:name w:val="heading 6"/>
    <w:basedOn w:val="H6"/>
    <w:next w:val="Normal"/>
    <w:qFormat/>
    <w:rsid w:val="00B85A2F"/>
    <w:pPr>
      <w:outlineLvl w:val="5"/>
    </w:pPr>
  </w:style>
  <w:style w:type="paragraph" w:styleId="Heading7">
    <w:name w:val="heading 7"/>
    <w:basedOn w:val="H6"/>
    <w:next w:val="Normal"/>
    <w:qFormat/>
    <w:rsid w:val="00B85A2F"/>
    <w:pPr>
      <w:outlineLvl w:val="6"/>
    </w:pPr>
  </w:style>
  <w:style w:type="paragraph" w:styleId="Heading8">
    <w:name w:val="heading 8"/>
    <w:basedOn w:val="Heading1"/>
    <w:next w:val="Normal"/>
    <w:qFormat/>
    <w:rsid w:val="00B85A2F"/>
    <w:pPr>
      <w:ind w:left="0" w:firstLine="0"/>
      <w:outlineLvl w:val="7"/>
    </w:pPr>
  </w:style>
  <w:style w:type="paragraph" w:styleId="Heading9">
    <w:name w:val="heading 9"/>
    <w:basedOn w:val="Heading8"/>
    <w:next w:val="Normal"/>
    <w:qFormat/>
    <w:rsid w:val="00B85A2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qFormat/>
    <w:rsid w:val="00B85A2F"/>
    <w:pPr>
      <w:widowControl w:val="0"/>
      <w:overflowPunct w:val="0"/>
      <w:autoSpaceDE w:val="0"/>
      <w:autoSpaceDN w:val="0"/>
      <w:adjustRightInd w:val="0"/>
      <w:textAlignment w:val="baseline"/>
    </w:pPr>
    <w:rPr>
      <w:rFonts w:ascii="Arial" w:hAnsi="Arial"/>
      <w:b/>
      <w:sz w:val="18"/>
      <w:lang w:val="en-US" w:eastAsia="en-US"/>
    </w:rPr>
  </w:style>
  <w:style w:type="paragraph" w:customStyle="1" w:styleId="H6">
    <w:name w:val="H6"/>
    <w:basedOn w:val="Heading5"/>
    <w:next w:val="Normal"/>
    <w:qFormat/>
    <w:rsid w:val="00B85A2F"/>
    <w:pPr>
      <w:ind w:left="1985" w:hanging="1985"/>
      <w:outlineLvl w:val="9"/>
    </w:pPr>
    <w:rPr>
      <w:sz w:val="20"/>
    </w:rPr>
  </w:style>
  <w:style w:type="paragraph" w:styleId="List3">
    <w:name w:val="List 3"/>
    <w:basedOn w:val="List2"/>
    <w:qFormat/>
    <w:rsid w:val="00B85A2F"/>
    <w:pPr>
      <w:ind w:left="1135"/>
    </w:pPr>
  </w:style>
  <w:style w:type="paragraph" w:styleId="List2">
    <w:name w:val="List 2"/>
    <w:basedOn w:val="List"/>
    <w:qFormat/>
    <w:rsid w:val="00B85A2F"/>
    <w:pPr>
      <w:ind w:left="851"/>
    </w:pPr>
  </w:style>
  <w:style w:type="paragraph" w:styleId="List">
    <w:name w:val="List"/>
    <w:basedOn w:val="Normal"/>
    <w:qFormat/>
    <w:rsid w:val="00B85A2F"/>
    <w:pPr>
      <w:ind w:left="568" w:hanging="284"/>
    </w:pPr>
  </w:style>
  <w:style w:type="paragraph" w:styleId="CommentSubject">
    <w:name w:val="annotation subject"/>
    <w:basedOn w:val="CommentText"/>
    <w:next w:val="CommentText"/>
    <w:semiHidden/>
    <w:qFormat/>
    <w:rsid w:val="00B85A2F"/>
    <w:pPr>
      <w:overflowPunct w:val="0"/>
      <w:autoSpaceDE w:val="0"/>
      <w:autoSpaceDN w:val="0"/>
      <w:adjustRightInd w:val="0"/>
      <w:textAlignment w:val="baseline"/>
    </w:pPr>
    <w:rPr>
      <w:rFonts w:eastAsia="Times New Roman"/>
      <w:b/>
      <w:bCs/>
    </w:rPr>
  </w:style>
  <w:style w:type="paragraph" w:styleId="CommentText">
    <w:name w:val="annotation text"/>
    <w:basedOn w:val="Normal"/>
    <w:semiHidden/>
    <w:rsid w:val="00B85A2F"/>
    <w:pPr>
      <w:overflowPunct/>
      <w:autoSpaceDE/>
      <w:autoSpaceDN/>
      <w:adjustRightInd/>
      <w:textAlignment w:val="auto"/>
    </w:pPr>
    <w:rPr>
      <w:rFonts w:eastAsia="MS Mincho"/>
    </w:rPr>
  </w:style>
  <w:style w:type="paragraph" w:styleId="TOC7">
    <w:name w:val="toc 7"/>
    <w:basedOn w:val="TOC6"/>
    <w:next w:val="Normal"/>
    <w:semiHidden/>
    <w:qFormat/>
    <w:rsid w:val="00B85A2F"/>
    <w:pPr>
      <w:ind w:left="2268" w:hanging="2268"/>
    </w:pPr>
  </w:style>
  <w:style w:type="paragraph" w:styleId="TOC6">
    <w:name w:val="toc 6"/>
    <w:basedOn w:val="TOC5"/>
    <w:next w:val="Normal"/>
    <w:semiHidden/>
    <w:qFormat/>
    <w:rsid w:val="00B85A2F"/>
    <w:pPr>
      <w:ind w:left="1985" w:hanging="1985"/>
    </w:pPr>
  </w:style>
  <w:style w:type="paragraph" w:styleId="TOC5">
    <w:name w:val="toc 5"/>
    <w:basedOn w:val="TOC4"/>
    <w:next w:val="Normal"/>
    <w:semiHidden/>
    <w:qFormat/>
    <w:rsid w:val="00B85A2F"/>
    <w:pPr>
      <w:ind w:left="1701" w:hanging="1701"/>
    </w:pPr>
  </w:style>
  <w:style w:type="paragraph" w:styleId="TOC4">
    <w:name w:val="toc 4"/>
    <w:basedOn w:val="TOC3"/>
    <w:next w:val="Normal"/>
    <w:semiHidden/>
    <w:qFormat/>
    <w:rsid w:val="00B85A2F"/>
    <w:pPr>
      <w:ind w:left="1418" w:hanging="1418"/>
    </w:pPr>
  </w:style>
  <w:style w:type="paragraph" w:styleId="TOC3">
    <w:name w:val="toc 3"/>
    <w:basedOn w:val="TOC2"/>
    <w:next w:val="Normal"/>
    <w:semiHidden/>
    <w:qFormat/>
    <w:rsid w:val="00B85A2F"/>
    <w:pPr>
      <w:ind w:left="1134" w:hanging="1134"/>
    </w:pPr>
  </w:style>
  <w:style w:type="paragraph" w:styleId="TOC2">
    <w:name w:val="toc 2"/>
    <w:basedOn w:val="TOC1"/>
    <w:next w:val="Normal"/>
    <w:semiHidden/>
    <w:qFormat/>
    <w:rsid w:val="00B85A2F"/>
    <w:pPr>
      <w:keepNext w:val="0"/>
      <w:spacing w:before="0"/>
      <w:ind w:left="851" w:hanging="851"/>
    </w:pPr>
    <w:rPr>
      <w:sz w:val="20"/>
    </w:rPr>
  </w:style>
  <w:style w:type="paragraph" w:styleId="TOC1">
    <w:name w:val="toc 1"/>
    <w:next w:val="Normal"/>
    <w:semiHidden/>
    <w:qFormat/>
    <w:rsid w:val="00B85A2F"/>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US" w:eastAsia="en-US"/>
    </w:rPr>
  </w:style>
  <w:style w:type="paragraph" w:styleId="ListNumber2">
    <w:name w:val="List Number 2"/>
    <w:basedOn w:val="ListNumber"/>
    <w:qFormat/>
    <w:rsid w:val="00B85A2F"/>
    <w:pPr>
      <w:ind w:left="851"/>
    </w:pPr>
  </w:style>
  <w:style w:type="paragraph" w:styleId="ListNumber">
    <w:name w:val="List Number"/>
    <w:basedOn w:val="List"/>
    <w:qFormat/>
    <w:rsid w:val="00B85A2F"/>
    <w:pPr>
      <w:ind w:left="0" w:firstLine="0"/>
    </w:pPr>
  </w:style>
  <w:style w:type="paragraph" w:styleId="ListBullet4">
    <w:name w:val="List Bullet 4"/>
    <w:basedOn w:val="ListBullet3"/>
    <w:qFormat/>
    <w:rsid w:val="00B85A2F"/>
    <w:pPr>
      <w:ind w:left="1418"/>
    </w:pPr>
  </w:style>
  <w:style w:type="paragraph" w:styleId="ListBullet3">
    <w:name w:val="List Bullet 3"/>
    <w:basedOn w:val="ListBullet2"/>
    <w:qFormat/>
    <w:rsid w:val="00B85A2F"/>
    <w:pPr>
      <w:ind w:left="1135"/>
    </w:pPr>
  </w:style>
  <w:style w:type="paragraph" w:styleId="ListBullet2">
    <w:name w:val="List Bullet 2"/>
    <w:basedOn w:val="ListBullet"/>
    <w:qFormat/>
    <w:rsid w:val="00B85A2F"/>
    <w:pPr>
      <w:ind w:left="851"/>
    </w:pPr>
  </w:style>
  <w:style w:type="paragraph" w:styleId="ListBullet">
    <w:name w:val="List Bullet"/>
    <w:basedOn w:val="List"/>
    <w:qFormat/>
    <w:rsid w:val="00B85A2F"/>
    <w:pPr>
      <w:ind w:left="0" w:firstLine="0"/>
    </w:pPr>
  </w:style>
  <w:style w:type="paragraph" w:styleId="Caption">
    <w:name w:val="caption"/>
    <w:basedOn w:val="Normal"/>
    <w:next w:val="Normal"/>
    <w:link w:val="CaptionChar"/>
    <w:qFormat/>
    <w:rsid w:val="00B85A2F"/>
    <w:pPr>
      <w:spacing w:before="120" w:after="120"/>
    </w:pPr>
    <w:rPr>
      <w:b/>
      <w:lang w:val="zh-CN" w:eastAsia="zh-CN"/>
    </w:rPr>
  </w:style>
  <w:style w:type="paragraph" w:styleId="DocumentMap">
    <w:name w:val="Document Map"/>
    <w:basedOn w:val="Normal"/>
    <w:semiHidden/>
    <w:qFormat/>
    <w:rsid w:val="00B85A2F"/>
    <w:pPr>
      <w:shd w:val="clear" w:color="auto" w:fill="000080"/>
    </w:pPr>
    <w:rPr>
      <w:rFonts w:ascii="Tahoma" w:hAnsi="Tahoma" w:cs="Tahoma"/>
    </w:rPr>
  </w:style>
  <w:style w:type="paragraph" w:styleId="BodyText">
    <w:name w:val="Body Text"/>
    <w:basedOn w:val="Normal"/>
    <w:link w:val="BodyTextChar"/>
    <w:rsid w:val="00B85A2F"/>
    <w:pPr>
      <w:spacing w:after="120"/>
    </w:pPr>
    <w:rPr>
      <w:lang w:val="en-GB"/>
    </w:rPr>
  </w:style>
  <w:style w:type="paragraph" w:styleId="ListBullet5">
    <w:name w:val="List Bullet 5"/>
    <w:basedOn w:val="ListBullet4"/>
    <w:qFormat/>
    <w:rsid w:val="00B85A2F"/>
    <w:pPr>
      <w:ind w:left="1702"/>
    </w:pPr>
  </w:style>
  <w:style w:type="paragraph" w:styleId="TOC8">
    <w:name w:val="toc 8"/>
    <w:basedOn w:val="TOC1"/>
    <w:next w:val="Normal"/>
    <w:semiHidden/>
    <w:qFormat/>
    <w:rsid w:val="00B85A2F"/>
    <w:pPr>
      <w:spacing w:before="180"/>
      <w:ind w:left="2693" w:hanging="2693"/>
    </w:pPr>
    <w:rPr>
      <w:b/>
    </w:rPr>
  </w:style>
  <w:style w:type="paragraph" w:styleId="BalloonText">
    <w:name w:val="Balloon Text"/>
    <w:basedOn w:val="Normal"/>
    <w:semiHidden/>
    <w:rsid w:val="00B85A2F"/>
    <w:rPr>
      <w:rFonts w:ascii="Tahoma" w:hAnsi="Tahoma" w:cs="Tahoma"/>
      <w:sz w:val="16"/>
      <w:szCs w:val="16"/>
    </w:rPr>
  </w:style>
  <w:style w:type="paragraph" w:styleId="Footer">
    <w:name w:val="footer"/>
    <w:basedOn w:val="Header"/>
    <w:rsid w:val="00B85A2F"/>
    <w:pPr>
      <w:jc w:val="center"/>
    </w:pPr>
    <w:rPr>
      <w:i/>
    </w:rPr>
  </w:style>
  <w:style w:type="paragraph" w:styleId="ListNumber5">
    <w:name w:val="List Number 5"/>
    <w:basedOn w:val="Normal"/>
    <w:qFormat/>
    <w:rsid w:val="00B85A2F"/>
    <w:pPr>
      <w:numPr>
        <w:numId w:val="2"/>
      </w:numPr>
      <w:tabs>
        <w:tab w:val="left" w:pos="1800"/>
      </w:tabs>
      <w:spacing w:before="120" w:after="0" w:line="280" w:lineRule="atLeast"/>
      <w:ind w:left="1800"/>
      <w:jc w:val="both"/>
    </w:pPr>
    <w:rPr>
      <w:rFonts w:ascii="Bookman Old Style" w:eastAsia="Times New Roman" w:hAnsi="Bookman Old Style"/>
      <w:lang w:eastAsia="en-GB"/>
    </w:rPr>
  </w:style>
  <w:style w:type="paragraph" w:styleId="FootnoteText">
    <w:name w:val="footnote text"/>
    <w:basedOn w:val="Normal"/>
    <w:semiHidden/>
    <w:qFormat/>
    <w:rsid w:val="00B85A2F"/>
    <w:pPr>
      <w:keepLines/>
      <w:spacing w:after="0"/>
      <w:ind w:left="454" w:hanging="454"/>
    </w:pPr>
    <w:rPr>
      <w:sz w:val="16"/>
    </w:rPr>
  </w:style>
  <w:style w:type="paragraph" w:styleId="List5">
    <w:name w:val="List 5"/>
    <w:basedOn w:val="List4"/>
    <w:qFormat/>
    <w:rsid w:val="00B85A2F"/>
    <w:pPr>
      <w:ind w:left="1702"/>
    </w:pPr>
  </w:style>
  <w:style w:type="paragraph" w:styleId="List4">
    <w:name w:val="List 4"/>
    <w:basedOn w:val="List3"/>
    <w:qFormat/>
    <w:rsid w:val="00B85A2F"/>
    <w:pPr>
      <w:ind w:left="1418"/>
    </w:pPr>
  </w:style>
  <w:style w:type="paragraph" w:styleId="TableofFigures">
    <w:name w:val="table of figures"/>
    <w:basedOn w:val="Normal"/>
    <w:next w:val="Normal"/>
    <w:qFormat/>
    <w:rsid w:val="00B85A2F"/>
  </w:style>
  <w:style w:type="paragraph" w:styleId="TOC9">
    <w:name w:val="toc 9"/>
    <w:basedOn w:val="TOC8"/>
    <w:next w:val="Normal"/>
    <w:semiHidden/>
    <w:qFormat/>
    <w:rsid w:val="00B85A2F"/>
    <w:pPr>
      <w:ind w:left="1418" w:hanging="1418"/>
    </w:pPr>
  </w:style>
  <w:style w:type="paragraph" w:styleId="BodyText2">
    <w:name w:val="Body Text 2"/>
    <w:basedOn w:val="Normal"/>
    <w:qFormat/>
    <w:rsid w:val="00B85A2F"/>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rsid w:val="00B85A2F"/>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Index1">
    <w:name w:val="index 1"/>
    <w:basedOn w:val="Normal"/>
    <w:next w:val="Normal"/>
    <w:semiHidden/>
    <w:qFormat/>
    <w:rsid w:val="00B85A2F"/>
    <w:pPr>
      <w:keepLines/>
      <w:spacing w:after="0"/>
    </w:pPr>
  </w:style>
  <w:style w:type="paragraph" w:styleId="Index2">
    <w:name w:val="index 2"/>
    <w:basedOn w:val="Index1"/>
    <w:next w:val="Normal"/>
    <w:semiHidden/>
    <w:qFormat/>
    <w:rsid w:val="00B85A2F"/>
    <w:pPr>
      <w:ind w:left="284"/>
    </w:pPr>
  </w:style>
  <w:style w:type="character" w:styleId="FollowedHyperlink">
    <w:name w:val="FollowedHyperlink"/>
    <w:qFormat/>
    <w:rsid w:val="00B85A2F"/>
    <w:rPr>
      <w:color w:val="800080"/>
      <w:u w:val="single"/>
    </w:rPr>
  </w:style>
  <w:style w:type="character" w:styleId="Emphasis">
    <w:name w:val="Emphasis"/>
    <w:uiPriority w:val="20"/>
    <w:qFormat/>
    <w:rsid w:val="00B85A2F"/>
    <w:rPr>
      <w:i/>
      <w:iCs/>
    </w:rPr>
  </w:style>
  <w:style w:type="character" w:styleId="Hyperlink">
    <w:name w:val="Hyperlink"/>
    <w:uiPriority w:val="99"/>
    <w:qFormat/>
    <w:rsid w:val="00B85A2F"/>
    <w:rPr>
      <w:color w:val="0000FF"/>
      <w:u w:val="single"/>
    </w:rPr>
  </w:style>
  <w:style w:type="character" w:styleId="CommentReference">
    <w:name w:val="annotation reference"/>
    <w:semiHidden/>
    <w:qFormat/>
    <w:rsid w:val="00B85A2F"/>
    <w:rPr>
      <w:sz w:val="16"/>
    </w:rPr>
  </w:style>
  <w:style w:type="character" w:styleId="FootnoteReference">
    <w:name w:val="footnote reference"/>
    <w:semiHidden/>
    <w:qFormat/>
    <w:rsid w:val="00B85A2F"/>
    <w:rPr>
      <w:b/>
      <w:position w:val="6"/>
      <w:sz w:val="16"/>
    </w:rPr>
  </w:style>
  <w:style w:type="table" w:styleId="TableGrid">
    <w:name w:val="Table Grid"/>
    <w:basedOn w:val="TableNormal"/>
    <w:qFormat/>
    <w:rsid w:val="00B85A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3">
    <w:name w:val="Light Shading Accent 3"/>
    <w:basedOn w:val="TableNormal"/>
    <w:uiPriority w:val="60"/>
    <w:qFormat/>
    <w:rsid w:val="00B85A2F"/>
    <w:rPr>
      <w:color w:val="76923C"/>
    </w:rPr>
    <w:tblPr>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6EED5"/>
      </w:tcPr>
    </w:tblStylePr>
    <w:tblStylePr w:type="band1Horz">
      <w:tblPr/>
      <w:tcPr>
        <w:tcBorders>
          <w:top w:val="nil"/>
          <w:left w:val="nil"/>
          <w:bottom w:val="nil"/>
          <w:right w:val="nil"/>
          <w:insideH w:val="nil"/>
          <w:insideV w:val="nil"/>
          <w:tl2br w:val="nil"/>
          <w:tr2bl w:val="nil"/>
        </w:tcBorders>
        <w:shd w:val="clear" w:color="auto" w:fill="E6EED5"/>
      </w:tcPr>
    </w:tblStylePr>
  </w:style>
  <w:style w:type="table" w:styleId="LightList-Accent3">
    <w:name w:val="Light List Accent 3"/>
    <w:basedOn w:val="TableNormal"/>
    <w:uiPriority w:val="61"/>
    <w:qFormat/>
    <w:rsid w:val="00B85A2F"/>
    <w:tblPr>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Horz">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style>
  <w:style w:type="table" w:styleId="MediumGrid3-Accent3">
    <w:name w:val="Medium Grid 3 Accent 3"/>
    <w:basedOn w:val="TableNormal"/>
    <w:uiPriority w:val="69"/>
    <w:qFormat/>
    <w:rsid w:val="00B85A2F"/>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l2br w:val="nil"/>
          <w:tr2bl w:val="nil"/>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9BBB59"/>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CDDDAC"/>
      </w:tcPr>
    </w:tblStylePr>
  </w:style>
  <w:style w:type="table" w:styleId="MediumGrid3-Accent5">
    <w:name w:val="Medium Grid 3 Accent 5"/>
    <w:basedOn w:val="TableNormal"/>
    <w:uiPriority w:val="69"/>
    <w:qFormat/>
    <w:rsid w:val="00B85A2F"/>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customStyle="1" w:styleId="B1Char">
    <w:name w:val="B1 Char"/>
    <w:qFormat/>
    <w:rsid w:val="00B85A2F"/>
    <w:rPr>
      <w:lang w:val="en-GB" w:eastAsia="ja-JP" w:bidi="ar-SA"/>
    </w:rPr>
  </w:style>
  <w:style w:type="character" w:customStyle="1" w:styleId="TFChar">
    <w:name w:val="TF Char"/>
    <w:link w:val="TF"/>
    <w:qFormat/>
    <w:rsid w:val="00B85A2F"/>
    <w:rPr>
      <w:rFonts w:ascii="Arial" w:hAnsi="Arial"/>
      <w:b/>
      <w:lang w:val="en-GB" w:eastAsia="en-US"/>
    </w:rPr>
  </w:style>
  <w:style w:type="paragraph" w:customStyle="1" w:styleId="TF">
    <w:name w:val="TF"/>
    <w:basedOn w:val="TH"/>
    <w:link w:val="TFChar"/>
    <w:qFormat/>
    <w:rsid w:val="00B85A2F"/>
    <w:pPr>
      <w:keepNext w:val="0"/>
      <w:spacing w:before="0" w:after="240"/>
    </w:pPr>
    <w:rPr>
      <w:lang w:val="en-GB"/>
    </w:rPr>
  </w:style>
  <w:style w:type="paragraph" w:customStyle="1" w:styleId="TH">
    <w:name w:val="TH"/>
    <w:basedOn w:val="Normal"/>
    <w:qFormat/>
    <w:rsid w:val="00B85A2F"/>
    <w:pPr>
      <w:keepNext/>
      <w:keepLines/>
      <w:spacing w:before="60"/>
      <w:jc w:val="center"/>
    </w:pPr>
    <w:rPr>
      <w:rFonts w:ascii="Arial" w:hAnsi="Arial"/>
      <w:b/>
    </w:rPr>
  </w:style>
  <w:style w:type="character" w:customStyle="1" w:styleId="CaptionChar">
    <w:name w:val="Caption Char"/>
    <w:link w:val="Caption"/>
    <w:qFormat/>
    <w:rsid w:val="00B85A2F"/>
    <w:rPr>
      <w:rFonts w:ascii="Times New Roman" w:hAnsi="Times New Roman"/>
      <w:b/>
    </w:rPr>
  </w:style>
  <w:style w:type="character" w:customStyle="1" w:styleId="ZGSM">
    <w:name w:val="ZGSM"/>
    <w:qFormat/>
    <w:rsid w:val="00B85A2F"/>
  </w:style>
  <w:style w:type="character" w:customStyle="1" w:styleId="Doc-text2Char">
    <w:name w:val="Doc-text2 Char"/>
    <w:link w:val="Doc-text2"/>
    <w:qFormat/>
    <w:rsid w:val="00B85A2F"/>
    <w:rPr>
      <w:rFonts w:ascii="Arial" w:eastAsia="MS Mincho" w:hAnsi="Arial"/>
      <w:szCs w:val="24"/>
      <w:lang w:eastAsia="en-GB"/>
    </w:rPr>
  </w:style>
  <w:style w:type="paragraph" w:customStyle="1" w:styleId="Doc-text2">
    <w:name w:val="Doc-text2"/>
    <w:basedOn w:val="Normal"/>
    <w:link w:val="Doc-text2Char"/>
    <w:qFormat/>
    <w:rsid w:val="00B85A2F"/>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PLChar">
    <w:name w:val="PL Char"/>
    <w:link w:val="PL"/>
    <w:qFormat/>
    <w:rsid w:val="00B85A2F"/>
    <w:rPr>
      <w:rFonts w:ascii="Courier New" w:hAnsi="Courier New"/>
      <w:sz w:val="16"/>
      <w:lang w:val="en-US" w:eastAsia="en-US" w:bidi="ar-SA"/>
    </w:rPr>
  </w:style>
  <w:style w:type="paragraph" w:customStyle="1" w:styleId="PL">
    <w:name w:val="PL"/>
    <w:link w:val="PLChar"/>
    <w:qFormat/>
    <w:rsid w:val="00B85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character" w:customStyle="1" w:styleId="Heading4Char">
    <w:name w:val="Heading 4 Char"/>
    <w:link w:val="Heading4"/>
    <w:qFormat/>
    <w:rsid w:val="00B85A2F"/>
    <w:rPr>
      <w:rFonts w:ascii="Arial" w:eastAsia="Arial" w:hAnsi="Arial"/>
      <w:sz w:val="24"/>
      <w:lang w:val="en-GB" w:eastAsia="en-US"/>
    </w:rPr>
  </w:style>
  <w:style w:type="character" w:customStyle="1" w:styleId="Heading1Char">
    <w:name w:val="Heading 1 Char"/>
    <w:link w:val="Heading1"/>
    <w:qFormat/>
    <w:rsid w:val="00B85A2F"/>
    <w:rPr>
      <w:rFonts w:ascii="Arial" w:eastAsia="Arial" w:hAnsi="Arial"/>
      <w:sz w:val="36"/>
      <w:lang w:val="en-GB" w:eastAsia="en-US"/>
    </w:rPr>
  </w:style>
  <w:style w:type="character" w:customStyle="1" w:styleId="Header1Char">
    <w:name w:val="Header 1 Char"/>
    <w:basedOn w:val="Heading1Char"/>
    <w:link w:val="Header1"/>
    <w:qFormat/>
    <w:rsid w:val="00B85A2F"/>
    <w:rPr>
      <w:rFonts w:ascii="Arial" w:eastAsia="Arial" w:hAnsi="Arial"/>
      <w:sz w:val="36"/>
      <w:lang w:val="en-GB" w:eastAsia="en-US"/>
    </w:rPr>
  </w:style>
  <w:style w:type="paragraph" w:customStyle="1" w:styleId="Header1">
    <w:name w:val="Header 1"/>
    <w:basedOn w:val="Heading1"/>
    <w:link w:val="Header1Char"/>
    <w:qFormat/>
    <w:rsid w:val="00B85A2F"/>
    <w:rPr>
      <w:lang w:eastAsia="zh-CN"/>
    </w:rPr>
  </w:style>
  <w:style w:type="character" w:customStyle="1" w:styleId="BodyTextChar">
    <w:name w:val="Body Text Char"/>
    <w:link w:val="BodyText"/>
    <w:qFormat/>
    <w:rsid w:val="00B85A2F"/>
    <w:rPr>
      <w:rFonts w:ascii="Times New Roman" w:hAnsi="Times New Roman"/>
      <w:lang w:val="en-GB" w:eastAsia="en-US"/>
    </w:rPr>
  </w:style>
  <w:style w:type="character" w:customStyle="1" w:styleId="CommentsChar">
    <w:name w:val="Comments Char"/>
    <w:link w:val="Comments"/>
    <w:qFormat/>
    <w:rsid w:val="00B85A2F"/>
    <w:rPr>
      <w:rFonts w:ascii="Arial" w:eastAsia="MS Mincho" w:hAnsi="Arial"/>
      <w:i/>
      <w:sz w:val="16"/>
      <w:szCs w:val="24"/>
      <w:lang w:val="en-GB" w:eastAsia="en-GB"/>
    </w:rPr>
  </w:style>
  <w:style w:type="paragraph" w:customStyle="1" w:styleId="Comments">
    <w:name w:val="Comments"/>
    <w:basedOn w:val="Normal"/>
    <w:link w:val="CommentsChar"/>
    <w:qFormat/>
    <w:rsid w:val="00B85A2F"/>
    <w:pPr>
      <w:overflowPunct/>
      <w:autoSpaceDE/>
      <w:autoSpaceDN/>
      <w:adjustRightInd/>
      <w:spacing w:after="0"/>
      <w:textAlignment w:val="auto"/>
    </w:pPr>
    <w:rPr>
      <w:rFonts w:ascii="Arial" w:eastAsia="MS Mincho" w:hAnsi="Arial"/>
      <w:i/>
      <w:sz w:val="16"/>
      <w:szCs w:val="24"/>
      <w:lang w:val="en-GB" w:eastAsia="en-GB"/>
    </w:rPr>
  </w:style>
  <w:style w:type="character" w:customStyle="1" w:styleId="TALCar">
    <w:name w:val="TAL Car"/>
    <w:link w:val="TAL"/>
    <w:qFormat/>
    <w:rsid w:val="00B85A2F"/>
    <w:rPr>
      <w:rFonts w:ascii="Arial" w:hAnsi="Arial"/>
      <w:sz w:val="18"/>
      <w:lang w:eastAsia="en-US"/>
    </w:rPr>
  </w:style>
  <w:style w:type="paragraph" w:customStyle="1" w:styleId="TAL">
    <w:name w:val="TAL"/>
    <w:basedOn w:val="Normal"/>
    <w:link w:val="TALCar"/>
    <w:qFormat/>
    <w:rsid w:val="00B85A2F"/>
    <w:pPr>
      <w:keepNext/>
      <w:keepLines/>
      <w:spacing w:after="0"/>
    </w:pPr>
    <w:rPr>
      <w:rFonts w:ascii="Arial" w:hAnsi="Arial"/>
      <w:sz w:val="18"/>
      <w:lang w:val="zh-CN"/>
    </w:rPr>
  </w:style>
  <w:style w:type="character" w:customStyle="1" w:styleId="HeaderChar">
    <w:name w:val="Header Char"/>
    <w:link w:val="Header"/>
    <w:qFormat/>
    <w:rsid w:val="00B85A2F"/>
    <w:rPr>
      <w:rFonts w:ascii="Arial" w:hAnsi="Arial"/>
      <w:b/>
      <w:sz w:val="18"/>
      <w:lang w:val="en-US" w:eastAsia="en-US" w:bidi="ar-SA"/>
    </w:rPr>
  </w:style>
  <w:style w:type="character" w:customStyle="1" w:styleId="B1Char1">
    <w:name w:val="B1 Char1"/>
    <w:link w:val="B1"/>
    <w:qFormat/>
    <w:rsid w:val="00B85A2F"/>
    <w:rPr>
      <w:rFonts w:ascii="Times New Roman" w:hAnsi="Times New Roman"/>
      <w:lang w:eastAsia="en-US"/>
    </w:rPr>
  </w:style>
  <w:style w:type="paragraph" w:customStyle="1" w:styleId="B1">
    <w:name w:val="B1"/>
    <w:basedOn w:val="List"/>
    <w:link w:val="B1Char1"/>
    <w:qFormat/>
    <w:rsid w:val="00B85A2F"/>
    <w:rPr>
      <w:lang w:val="zh-CN"/>
    </w:rPr>
  </w:style>
  <w:style w:type="character" w:customStyle="1" w:styleId="B2Char">
    <w:name w:val="B2 Char"/>
    <w:link w:val="B2"/>
    <w:qFormat/>
    <w:rsid w:val="00B85A2F"/>
    <w:rPr>
      <w:rFonts w:ascii="Times New Roman" w:hAnsi="Times New Roman"/>
      <w:lang w:eastAsia="en-US"/>
    </w:rPr>
  </w:style>
  <w:style w:type="paragraph" w:customStyle="1" w:styleId="B2">
    <w:name w:val="B2"/>
    <w:basedOn w:val="List2"/>
    <w:link w:val="B2Char"/>
    <w:qFormat/>
    <w:rsid w:val="00B85A2F"/>
    <w:rPr>
      <w:lang w:val="zh-CN"/>
    </w:rPr>
  </w:style>
  <w:style w:type="character" w:customStyle="1" w:styleId="B3Char">
    <w:name w:val="B3 Char"/>
    <w:link w:val="B3"/>
    <w:qFormat/>
    <w:rsid w:val="00B85A2F"/>
    <w:rPr>
      <w:rFonts w:ascii="Times New Roman" w:hAnsi="Times New Roman"/>
      <w:lang w:eastAsia="en-US"/>
    </w:rPr>
  </w:style>
  <w:style w:type="paragraph" w:customStyle="1" w:styleId="B3">
    <w:name w:val="B3"/>
    <w:basedOn w:val="List3"/>
    <w:link w:val="B3Char"/>
    <w:qFormat/>
    <w:rsid w:val="00B85A2F"/>
    <w:rPr>
      <w:lang w:val="zh-CN"/>
    </w:rPr>
  </w:style>
  <w:style w:type="character" w:customStyle="1" w:styleId="NOChar">
    <w:name w:val="NO Char"/>
    <w:link w:val="NO"/>
    <w:qFormat/>
    <w:rsid w:val="00B85A2F"/>
    <w:rPr>
      <w:rFonts w:ascii="Times New Roman" w:hAnsi="Times New Roman"/>
      <w:lang w:eastAsia="en-US"/>
    </w:rPr>
  </w:style>
  <w:style w:type="paragraph" w:customStyle="1" w:styleId="NO">
    <w:name w:val="NO"/>
    <w:basedOn w:val="Normal"/>
    <w:link w:val="NOChar"/>
    <w:qFormat/>
    <w:rsid w:val="00B85A2F"/>
    <w:pPr>
      <w:keepLines/>
      <w:ind w:left="1135" w:hanging="851"/>
    </w:pPr>
    <w:rPr>
      <w:lang w:val="zh-CN"/>
    </w:rPr>
  </w:style>
  <w:style w:type="character" w:customStyle="1" w:styleId="Doc-titleChar">
    <w:name w:val="Doc-title Char"/>
    <w:link w:val="Doc-title"/>
    <w:qFormat/>
    <w:rsid w:val="00B85A2F"/>
    <w:rPr>
      <w:rFonts w:ascii="Arial" w:eastAsia="MS Mincho" w:hAnsi="Arial"/>
      <w:szCs w:val="24"/>
      <w:lang w:val="en-GB" w:eastAsia="en-GB"/>
    </w:rPr>
  </w:style>
  <w:style w:type="paragraph" w:customStyle="1" w:styleId="Doc-title">
    <w:name w:val="Doc-title"/>
    <w:basedOn w:val="Normal"/>
    <w:next w:val="Doc-text2"/>
    <w:link w:val="Doc-titleChar"/>
    <w:qFormat/>
    <w:rsid w:val="00B85A2F"/>
    <w:pPr>
      <w:overflowPunct/>
      <w:autoSpaceDE/>
      <w:autoSpaceDN/>
      <w:adjustRightInd/>
      <w:spacing w:before="60" w:after="0"/>
      <w:ind w:left="1259" w:hanging="1259"/>
      <w:textAlignment w:val="auto"/>
    </w:pPr>
    <w:rPr>
      <w:rFonts w:ascii="Arial" w:eastAsia="MS Mincho" w:hAnsi="Arial"/>
      <w:szCs w:val="24"/>
      <w:lang w:val="en-GB" w:eastAsia="en-GB"/>
    </w:rPr>
  </w:style>
  <w:style w:type="character" w:customStyle="1" w:styleId="3GPPHeaderChar">
    <w:name w:val="3GPP_Header Char"/>
    <w:link w:val="3GPPHeader"/>
    <w:qFormat/>
    <w:rsid w:val="00B85A2F"/>
    <w:rPr>
      <w:rFonts w:ascii="Times New Roman" w:eastAsia="Times New Roman" w:hAnsi="Times New Roman"/>
      <w:b/>
      <w:sz w:val="24"/>
      <w:lang w:val="en-GB" w:eastAsia="zh-CN"/>
    </w:rPr>
  </w:style>
  <w:style w:type="paragraph" w:customStyle="1" w:styleId="3GPPHeader">
    <w:name w:val="3GPP_Header"/>
    <w:basedOn w:val="Normal"/>
    <w:link w:val="3GPPHeaderChar"/>
    <w:qFormat/>
    <w:rsid w:val="00B85A2F"/>
    <w:pPr>
      <w:tabs>
        <w:tab w:val="left" w:pos="1701"/>
        <w:tab w:val="right" w:pos="9639"/>
      </w:tabs>
      <w:spacing w:after="240" w:line="288" w:lineRule="auto"/>
    </w:pPr>
    <w:rPr>
      <w:rFonts w:eastAsia="Times New Roman"/>
      <w:b/>
      <w:sz w:val="24"/>
      <w:lang w:val="en-GB" w:eastAsia="zh-CN"/>
    </w:rPr>
  </w:style>
  <w:style w:type="character" w:customStyle="1" w:styleId="TAHCar">
    <w:name w:val="TAH Car"/>
    <w:link w:val="TAH"/>
    <w:qFormat/>
    <w:locked/>
    <w:rsid w:val="00B85A2F"/>
    <w:rPr>
      <w:rFonts w:ascii="Arial" w:hAnsi="Arial"/>
      <w:b/>
      <w:sz w:val="18"/>
      <w:lang w:eastAsia="en-US"/>
    </w:rPr>
  </w:style>
  <w:style w:type="paragraph" w:customStyle="1" w:styleId="TAH">
    <w:name w:val="TAH"/>
    <w:basedOn w:val="TAC"/>
    <w:link w:val="TAHCar"/>
    <w:qFormat/>
    <w:rsid w:val="00B85A2F"/>
    <w:rPr>
      <w:b/>
    </w:rPr>
  </w:style>
  <w:style w:type="paragraph" w:customStyle="1" w:styleId="TAC">
    <w:name w:val="TAC"/>
    <w:basedOn w:val="TAL"/>
    <w:qFormat/>
    <w:rsid w:val="00B85A2F"/>
    <w:pPr>
      <w:jc w:val="center"/>
    </w:pPr>
  </w:style>
  <w:style w:type="character" w:customStyle="1" w:styleId="word-can-trans3">
    <w:name w:val="word-can-trans3"/>
    <w:qFormat/>
    <w:rsid w:val="00B85A2F"/>
  </w:style>
  <w:style w:type="character" w:customStyle="1" w:styleId="B3Char2">
    <w:name w:val="B3 Char2"/>
    <w:qFormat/>
    <w:rsid w:val="00B85A2F"/>
    <w:rPr>
      <w:rFonts w:ascii="Times New Roman" w:hAnsi="Times New Roman"/>
      <w:lang w:val="en-GB"/>
    </w:rPr>
  </w:style>
  <w:style w:type="paragraph" w:customStyle="1" w:styleId="11BodyText">
    <w:name w:val="11 BodyText"/>
    <w:basedOn w:val="Normal"/>
    <w:qFormat/>
    <w:rsid w:val="00B85A2F"/>
    <w:pPr>
      <w:overflowPunct/>
      <w:autoSpaceDE/>
      <w:autoSpaceDN/>
      <w:adjustRightInd/>
      <w:spacing w:after="220"/>
      <w:ind w:left="1298"/>
      <w:textAlignment w:val="auto"/>
    </w:pPr>
    <w:rPr>
      <w:rFonts w:ascii="Arial" w:hAnsi="Arial"/>
      <w:sz w:val="22"/>
    </w:rPr>
  </w:style>
  <w:style w:type="paragraph" w:customStyle="1" w:styleId="ZT">
    <w:name w:val="ZT"/>
    <w:qFormat/>
    <w:rsid w:val="00B85A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rsid w:val="00B85A2F"/>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TT">
    <w:name w:val="TT"/>
    <w:basedOn w:val="Heading1"/>
    <w:next w:val="Normal"/>
    <w:qFormat/>
    <w:rsid w:val="00B85A2F"/>
    <w:pPr>
      <w:outlineLvl w:val="9"/>
    </w:pPr>
  </w:style>
  <w:style w:type="paragraph" w:customStyle="1" w:styleId="EX">
    <w:name w:val="EX"/>
    <w:basedOn w:val="Normal"/>
    <w:qFormat/>
    <w:rsid w:val="00B85A2F"/>
    <w:pPr>
      <w:keepLines/>
      <w:ind w:left="1702" w:hanging="1418"/>
    </w:pPr>
  </w:style>
  <w:style w:type="paragraph" w:customStyle="1" w:styleId="FP">
    <w:name w:val="FP"/>
    <w:basedOn w:val="Normal"/>
    <w:qFormat/>
    <w:rsid w:val="00B85A2F"/>
    <w:pPr>
      <w:spacing w:after="0"/>
    </w:pPr>
  </w:style>
  <w:style w:type="paragraph" w:customStyle="1" w:styleId="LD">
    <w:name w:val="LD"/>
    <w:qFormat/>
    <w:rsid w:val="00B85A2F"/>
    <w:pPr>
      <w:keepNext/>
      <w:keepLines/>
      <w:overflowPunct w:val="0"/>
      <w:autoSpaceDE w:val="0"/>
      <w:autoSpaceDN w:val="0"/>
      <w:adjustRightInd w:val="0"/>
      <w:spacing w:line="180" w:lineRule="exact"/>
      <w:textAlignment w:val="baseline"/>
    </w:pPr>
    <w:rPr>
      <w:rFonts w:ascii="Courier New" w:hAnsi="Courier New"/>
      <w:lang w:val="en-US" w:eastAsia="en-US"/>
    </w:rPr>
  </w:style>
  <w:style w:type="paragraph" w:customStyle="1" w:styleId="NW">
    <w:name w:val="NW"/>
    <w:basedOn w:val="NO"/>
    <w:qFormat/>
    <w:rsid w:val="00B85A2F"/>
    <w:pPr>
      <w:spacing w:after="0"/>
    </w:pPr>
  </w:style>
  <w:style w:type="paragraph" w:customStyle="1" w:styleId="EW">
    <w:name w:val="EW"/>
    <w:basedOn w:val="EX"/>
    <w:qFormat/>
    <w:rsid w:val="00B85A2F"/>
    <w:pPr>
      <w:spacing w:after="0"/>
    </w:pPr>
  </w:style>
  <w:style w:type="paragraph" w:customStyle="1" w:styleId="EQ">
    <w:name w:val="EQ"/>
    <w:basedOn w:val="Normal"/>
    <w:next w:val="Normal"/>
    <w:qFormat/>
    <w:rsid w:val="00B85A2F"/>
    <w:pPr>
      <w:keepLines/>
      <w:tabs>
        <w:tab w:val="center" w:pos="4536"/>
        <w:tab w:val="right" w:pos="9072"/>
      </w:tabs>
    </w:pPr>
    <w:rPr>
      <w:lang w:eastAsia="ko-KR"/>
    </w:rPr>
  </w:style>
  <w:style w:type="paragraph" w:customStyle="1" w:styleId="NF">
    <w:name w:val="NF"/>
    <w:basedOn w:val="NO"/>
    <w:qFormat/>
    <w:rsid w:val="00B85A2F"/>
    <w:pPr>
      <w:keepNext/>
      <w:spacing w:after="0"/>
    </w:pPr>
    <w:rPr>
      <w:rFonts w:ascii="Arial" w:hAnsi="Arial"/>
      <w:sz w:val="18"/>
    </w:rPr>
  </w:style>
  <w:style w:type="paragraph" w:customStyle="1" w:styleId="TAR">
    <w:name w:val="TAR"/>
    <w:basedOn w:val="TAL"/>
    <w:qFormat/>
    <w:rsid w:val="00B85A2F"/>
    <w:pPr>
      <w:jc w:val="right"/>
    </w:pPr>
  </w:style>
  <w:style w:type="paragraph" w:customStyle="1" w:styleId="TAN">
    <w:name w:val="TAN"/>
    <w:basedOn w:val="TAL"/>
    <w:qFormat/>
    <w:rsid w:val="00B85A2F"/>
    <w:pPr>
      <w:ind w:left="851" w:hanging="851"/>
    </w:pPr>
  </w:style>
  <w:style w:type="paragraph" w:customStyle="1" w:styleId="ZA">
    <w:name w:val="ZA"/>
    <w:qFormat/>
    <w:rsid w:val="00B85A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rsid w:val="00B85A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rsid w:val="00B85A2F"/>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U">
    <w:name w:val="ZU"/>
    <w:qFormat/>
    <w:rsid w:val="00B85A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rsid w:val="00B85A2F"/>
    <w:pPr>
      <w:framePr w:wrap="notBeside" w:y="16161"/>
    </w:pPr>
  </w:style>
  <w:style w:type="paragraph" w:customStyle="1" w:styleId="ZG">
    <w:name w:val="ZG"/>
    <w:qFormat/>
    <w:rsid w:val="00B85A2F"/>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EditorsNote">
    <w:name w:val="Editor's Note"/>
    <w:basedOn w:val="NO"/>
    <w:qFormat/>
    <w:rsid w:val="00B85A2F"/>
    <w:rPr>
      <w:color w:val="FF0000"/>
    </w:rPr>
  </w:style>
  <w:style w:type="paragraph" w:customStyle="1" w:styleId="B4">
    <w:name w:val="B4"/>
    <w:basedOn w:val="List4"/>
    <w:qFormat/>
    <w:rsid w:val="00B85A2F"/>
  </w:style>
  <w:style w:type="paragraph" w:customStyle="1" w:styleId="B5">
    <w:name w:val="B5"/>
    <w:basedOn w:val="List5"/>
    <w:qFormat/>
    <w:rsid w:val="00B85A2F"/>
  </w:style>
  <w:style w:type="paragraph" w:customStyle="1" w:styleId="ZTD">
    <w:name w:val="ZTD"/>
    <w:basedOn w:val="ZB"/>
    <w:qFormat/>
    <w:rsid w:val="00B85A2F"/>
    <w:pPr>
      <w:framePr w:hRule="auto" w:wrap="notBeside" w:y="852"/>
    </w:pPr>
    <w:rPr>
      <w:i w:val="0"/>
      <w:sz w:val="40"/>
    </w:rPr>
  </w:style>
  <w:style w:type="paragraph" w:customStyle="1" w:styleId="CRCoverPage">
    <w:name w:val="CR Cover Page"/>
    <w:link w:val="CRCoverPageZchn"/>
    <w:qFormat/>
    <w:rsid w:val="00B85A2F"/>
    <w:pPr>
      <w:spacing w:after="120"/>
    </w:pPr>
    <w:rPr>
      <w:rFonts w:ascii="Arial" w:eastAsia="MS Mincho" w:hAnsi="Arial"/>
      <w:lang w:val="en-GB" w:eastAsia="en-US"/>
    </w:rPr>
  </w:style>
  <w:style w:type="paragraph" w:customStyle="1" w:styleId="00BodyText">
    <w:name w:val="00 BodyText"/>
    <w:basedOn w:val="Normal"/>
    <w:qFormat/>
    <w:rsid w:val="00B85A2F"/>
    <w:pPr>
      <w:overflowPunct/>
      <w:autoSpaceDE/>
      <w:autoSpaceDN/>
      <w:adjustRightInd/>
      <w:spacing w:after="220"/>
      <w:textAlignment w:val="auto"/>
    </w:pPr>
    <w:rPr>
      <w:rFonts w:ascii="Arial" w:hAnsi="Arial"/>
      <w:sz w:val="22"/>
    </w:rPr>
  </w:style>
  <w:style w:type="paragraph" w:customStyle="1" w:styleId="B6">
    <w:name w:val="B6"/>
    <w:basedOn w:val="B5"/>
    <w:qFormat/>
    <w:rsid w:val="00B85A2F"/>
  </w:style>
  <w:style w:type="paragraph" w:customStyle="1" w:styleId="references">
    <w:name w:val="references"/>
    <w:qFormat/>
    <w:rsid w:val="00B85A2F"/>
    <w:pPr>
      <w:numPr>
        <w:numId w:val="3"/>
      </w:numPr>
      <w:spacing w:after="50" w:line="180" w:lineRule="exact"/>
      <w:jc w:val="both"/>
    </w:pPr>
    <w:rPr>
      <w:rFonts w:eastAsia="MS Mincho"/>
      <w:sz w:val="16"/>
      <w:szCs w:val="16"/>
      <w:lang w:val="en-US" w:eastAsia="en-US"/>
    </w:rPr>
  </w:style>
  <w:style w:type="paragraph" w:customStyle="1" w:styleId="Guidance">
    <w:name w:val="Guidance"/>
    <w:basedOn w:val="Normal"/>
    <w:qFormat/>
    <w:rsid w:val="00B85A2F"/>
    <w:pPr>
      <w:overflowPunct/>
      <w:autoSpaceDE/>
      <w:autoSpaceDN/>
      <w:adjustRightInd/>
      <w:textAlignment w:val="auto"/>
    </w:pPr>
    <w:rPr>
      <w:i/>
      <w:color w:val="0000FF"/>
    </w:rPr>
  </w:style>
  <w:style w:type="paragraph" w:customStyle="1" w:styleId="CharCharCharCarCarCharChar">
    <w:name w:val="Char Char Char Car Car Char Char"/>
    <w:semiHidden/>
    <w:qFormat/>
    <w:rsid w:val="00B85A2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Paragraph">
    <w:name w:val="List Paragraph"/>
    <w:aliases w:val="- Bullets,?? ??,?????,????,Lista1,列出段落,中等深浅网格 1 - 着色 21,列表段落,リスト段落,列出段落1"/>
    <w:basedOn w:val="Normal"/>
    <w:link w:val="ListParagraphChar"/>
    <w:uiPriority w:val="34"/>
    <w:qFormat/>
    <w:rsid w:val="00B85A2F"/>
    <w:pPr>
      <w:overflowPunct/>
      <w:autoSpaceDE/>
      <w:autoSpaceDN/>
      <w:adjustRightInd/>
      <w:spacing w:after="200"/>
      <w:ind w:left="720"/>
      <w:contextualSpacing/>
      <w:textAlignment w:val="auto"/>
    </w:pPr>
    <w:rPr>
      <w:rFonts w:ascii="Calibri" w:eastAsia="Calibri" w:hAnsi="Calibri"/>
      <w:sz w:val="22"/>
      <w:szCs w:val="22"/>
    </w:rPr>
  </w:style>
  <w:style w:type="paragraph" w:customStyle="1" w:styleId="EmailDiscussion">
    <w:name w:val="EmailDiscussion"/>
    <w:basedOn w:val="Normal"/>
    <w:next w:val="Doc-text2"/>
    <w:link w:val="EmailDiscussionChar"/>
    <w:qFormat/>
    <w:rsid w:val="00B85A2F"/>
    <w:pPr>
      <w:numPr>
        <w:numId w:val="4"/>
      </w:numPr>
      <w:overflowPunct/>
      <w:autoSpaceDE/>
      <w:autoSpaceDN/>
      <w:adjustRightInd/>
      <w:spacing w:before="40" w:after="0"/>
      <w:textAlignment w:val="auto"/>
    </w:pPr>
    <w:rPr>
      <w:rFonts w:ascii="Arial" w:eastAsia="MS Mincho" w:hAnsi="Arial"/>
      <w:b/>
      <w:szCs w:val="24"/>
      <w:lang w:val="en-GB" w:eastAsia="en-GB"/>
    </w:rPr>
  </w:style>
  <w:style w:type="paragraph" w:customStyle="1" w:styleId="Revision1">
    <w:name w:val="Revision1"/>
    <w:uiPriority w:val="99"/>
    <w:semiHidden/>
    <w:qFormat/>
    <w:rsid w:val="00B85A2F"/>
    <w:rPr>
      <w:lang w:val="en-US" w:eastAsia="en-US"/>
    </w:rPr>
  </w:style>
  <w:style w:type="paragraph" w:customStyle="1" w:styleId="1">
    <w:name w:val="正文1"/>
    <w:qFormat/>
    <w:rsid w:val="00B85A2F"/>
    <w:pPr>
      <w:widowControl w:val="0"/>
      <w:jc w:val="both"/>
    </w:pPr>
    <w:rPr>
      <w:kern w:val="2"/>
      <w:sz w:val="21"/>
      <w:szCs w:val="21"/>
      <w:lang w:val="en-US" w:eastAsia="zh-CN"/>
    </w:rPr>
  </w:style>
  <w:style w:type="character" w:customStyle="1" w:styleId="apple-converted-space">
    <w:name w:val="apple-converted-space"/>
    <w:basedOn w:val="DefaultParagraphFont"/>
    <w:qFormat/>
    <w:rsid w:val="00B85A2F"/>
  </w:style>
  <w:style w:type="character" w:customStyle="1" w:styleId="EmailDiscussionChar">
    <w:name w:val="EmailDiscussion Char"/>
    <w:link w:val="EmailDiscussion"/>
    <w:qFormat/>
    <w:rsid w:val="00B85A2F"/>
    <w:rPr>
      <w:rFonts w:ascii="Arial" w:eastAsia="MS Mincho" w:hAnsi="Arial"/>
      <w:b/>
      <w:szCs w:val="24"/>
      <w:lang w:val="en-GB" w:eastAsia="en-GB"/>
    </w:rPr>
  </w:style>
  <w:style w:type="paragraph" w:customStyle="1" w:styleId="EmailDiscussion2">
    <w:name w:val="EmailDiscussion2"/>
    <w:basedOn w:val="Doc-text2"/>
    <w:qFormat/>
    <w:rsid w:val="00B85A2F"/>
    <w:rPr>
      <w:lang w:val="en-GB"/>
    </w:rPr>
  </w:style>
  <w:style w:type="character" w:customStyle="1" w:styleId="CRCoverPageZchn">
    <w:name w:val="CR Cover Page Zchn"/>
    <w:link w:val="CRCoverPage"/>
    <w:qFormat/>
    <w:locked/>
    <w:rsid w:val="00B85A2F"/>
    <w:rPr>
      <w:rFonts w:ascii="Arial" w:eastAsia="MS Mincho" w:hAnsi="Arial"/>
      <w:lang w:val="en-GB" w:eastAsia="en-US"/>
    </w:rPr>
  </w:style>
  <w:style w:type="character" w:customStyle="1" w:styleId="ListParagraphChar">
    <w:name w:val="List Paragraph Char"/>
    <w:aliases w:val="- Bullets Char,?? ?? Char,????? Char,???? Char,Lista1 Char,列出段落 Char,中等深浅网格 1 - 着色 21 Char,列表段落 Char,リスト段落 Char,列出段落1 Char"/>
    <w:link w:val="ListParagraph"/>
    <w:uiPriority w:val="34"/>
    <w:qFormat/>
    <w:locked/>
    <w:rsid w:val="00A530D5"/>
    <w:rPr>
      <w:rFonts w:ascii="Calibri" w:eastAsia="Calibri" w:hAnsi="Calibr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it-IT" w:eastAsia="it-IT"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header" w:qFormat="1"/>
    <w:lsdException w:name="caption" w:qFormat="1"/>
    <w:lsdException w:name="table of figures" w:qFormat="1"/>
    <w:lsdException w:name="footnote reference" w:qFormat="1"/>
    <w:lsdException w:name="annotation reference" w:qFormat="1"/>
    <w:lsdException w:name="macro" w:semiHidden="0" w:unhideWhenUsed="0"/>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semiHidden="0" w:unhideWhenUsed="0" w:qFormat="1"/>
    <w:lsdException w:name="Default Paragraph Font" w:uiPriority="1"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2"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qFormat="1"/>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qFormat="1"/>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qFormat="1"/>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5A2F"/>
    <w:pPr>
      <w:overflowPunct w:val="0"/>
      <w:autoSpaceDE w:val="0"/>
      <w:autoSpaceDN w:val="0"/>
      <w:adjustRightInd w:val="0"/>
      <w:spacing w:after="180"/>
      <w:textAlignment w:val="baseline"/>
    </w:pPr>
    <w:rPr>
      <w:lang w:val="en-US" w:eastAsia="en-US"/>
    </w:rPr>
  </w:style>
  <w:style w:type="paragraph" w:styleId="Heading1">
    <w:name w:val="heading 1"/>
    <w:basedOn w:val="Header"/>
    <w:next w:val="Normal"/>
    <w:link w:val="Heading1Char"/>
    <w:qFormat/>
    <w:rsid w:val="00B85A2F"/>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basedOn w:val="Heading1"/>
    <w:next w:val="Normal"/>
    <w:qFormat/>
    <w:rsid w:val="00B85A2F"/>
    <w:pPr>
      <w:numPr>
        <w:ilvl w:val="1"/>
      </w:numPr>
      <w:pBdr>
        <w:top w:val="none" w:sz="0" w:space="0" w:color="auto"/>
      </w:pBdr>
      <w:spacing w:before="180"/>
      <w:outlineLvl w:val="1"/>
    </w:pPr>
    <w:rPr>
      <w:sz w:val="32"/>
    </w:rPr>
  </w:style>
  <w:style w:type="paragraph" w:styleId="Heading3">
    <w:name w:val="heading 3"/>
    <w:basedOn w:val="Heading2"/>
    <w:next w:val="Normal"/>
    <w:qFormat/>
    <w:rsid w:val="00B85A2F"/>
    <w:pPr>
      <w:numPr>
        <w:ilvl w:val="0"/>
        <w:numId w:val="0"/>
      </w:numPr>
      <w:spacing w:before="120"/>
      <w:outlineLvl w:val="2"/>
    </w:pPr>
    <w:rPr>
      <w:sz w:val="24"/>
      <w:u w:val="single"/>
    </w:rPr>
  </w:style>
  <w:style w:type="paragraph" w:styleId="Heading4">
    <w:name w:val="heading 4"/>
    <w:basedOn w:val="Heading3"/>
    <w:next w:val="Normal"/>
    <w:link w:val="Heading4Char"/>
    <w:qFormat/>
    <w:rsid w:val="00B85A2F"/>
    <w:pPr>
      <w:ind w:left="1418" w:hanging="1418"/>
      <w:outlineLvl w:val="3"/>
    </w:pPr>
    <w:rPr>
      <w:u w:val="none"/>
    </w:rPr>
  </w:style>
  <w:style w:type="paragraph" w:styleId="Heading5">
    <w:name w:val="heading 5"/>
    <w:basedOn w:val="Heading4"/>
    <w:next w:val="Normal"/>
    <w:qFormat/>
    <w:rsid w:val="00B85A2F"/>
    <w:pPr>
      <w:ind w:left="1701" w:hanging="1701"/>
      <w:outlineLvl w:val="4"/>
    </w:pPr>
    <w:rPr>
      <w:sz w:val="22"/>
    </w:rPr>
  </w:style>
  <w:style w:type="paragraph" w:styleId="Heading6">
    <w:name w:val="heading 6"/>
    <w:basedOn w:val="H6"/>
    <w:next w:val="Normal"/>
    <w:qFormat/>
    <w:rsid w:val="00B85A2F"/>
    <w:pPr>
      <w:outlineLvl w:val="5"/>
    </w:pPr>
  </w:style>
  <w:style w:type="paragraph" w:styleId="Heading7">
    <w:name w:val="heading 7"/>
    <w:basedOn w:val="H6"/>
    <w:next w:val="Normal"/>
    <w:qFormat/>
    <w:rsid w:val="00B85A2F"/>
    <w:pPr>
      <w:outlineLvl w:val="6"/>
    </w:pPr>
  </w:style>
  <w:style w:type="paragraph" w:styleId="Heading8">
    <w:name w:val="heading 8"/>
    <w:basedOn w:val="Heading1"/>
    <w:next w:val="Normal"/>
    <w:qFormat/>
    <w:rsid w:val="00B85A2F"/>
    <w:pPr>
      <w:ind w:left="0" w:firstLine="0"/>
      <w:outlineLvl w:val="7"/>
    </w:pPr>
  </w:style>
  <w:style w:type="paragraph" w:styleId="Heading9">
    <w:name w:val="heading 9"/>
    <w:basedOn w:val="Heading8"/>
    <w:next w:val="Normal"/>
    <w:qFormat/>
    <w:rsid w:val="00B85A2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qFormat/>
    <w:rsid w:val="00B85A2F"/>
    <w:pPr>
      <w:widowControl w:val="0"/>
      <w:overflowPunct w:val="0"/>
      <w:autoSpaceDE w:val="0"/>
      <w:autoSpaceDN w:val="0"/>
      <w:adjustRightInd w:val="0"/>
      <w:textAlignment w:val="baseline"/>
    </w:pPr>
    <w:rPr>
      <w:rFonts w:ascii="Arial" w:hAnsi="Arial"/>
      <w:b/>
      <w:sz w:val="18"/>
      <w:lang w:val="en-US" w:eastAsia="en-US"/>
    </w:rPr>
  </w:style>
  <w:style w:type="paragraph" w:customStyle="1" w:styleId="H6">
    <w:name w:val="H6"/>
    <w:basedOn w:val="Heading5"/>
    <w:next w:val="Normal"/>
    <w:qFormat/>
    <w:rsid w:val="00B85A2F"/>
    <w:pPr>
      <w:ind w:left="1985" w:hanging="1985"/>
      <w:outlineLvl w:val="9"/>
    </w:pPr>
    <w:rPr>
      <w:sz w:val="20"/>
    </w:rPr>
  </w:style>
  <w:style w:type="paragraph" w:styleId="List3">
    <w:name w:val="List 3"/>
    <w:basedOn w:val="List2"/>
    <w:qFormat/>
    <w:rsid w:val="00B85A2F"/>
    <w:pPr>
      <w:ind w:left="1135"/>
    </w:pPr>
  </w:style>
  <w:style w:type="paragraph" w:styleId="List2">
    <w:name w:val="List 2"/>
    <w:basedOn w:val="List"/>
    <w:qFormat/>
    <w:rsid w:val="00B85A2F"/>
    <w:pPr>
      <w:ind w:left="851"/>
    </w:pPr>
  </w:style>
  <w:style w:type="paragraph" w:styleId="List">
    <w:name w:val="List"/>
    <w:basedOn w:val="Normal"/>
    <w:qFormat/>
    <w:rsid w:val="00B85A2F"/>
    <w:pPr>
      <w:ind w:left="568" w:hanging="284"/>
    </w:pPr>
  </w:style>
  <w:style w:type="paragraph" w:styleId="CommentSubject">
    <w:name w:val="annotation subject"/>
    <w:basedOn w:val="CommentText"/>
    <w:next w:val="CommentText"/>
    <w:semiHidden/>
    <w:qFormat/>
    <w:rsid w:val="00B85A2F"/>
    <w:pPr>
      <w:overflowPunct w:val="0"/>
      <w:autoSpaceDE w:val="0"/>
      <w:autoSpaceDN w:val="0"/>
      <w:adjustRightInd w:val="0"/>
      <w:textAlignment w:val="baseline"/>
    </w:pPr>
    <w:rPr>
      <w:rFonts w:eastAsia="Times New Roman"/>
      <w:b/>
      <w:bCs/>
    </w:rPr>
  </w:style>
  <w:style w:type="paragraph" w:styleId="CommentText">
    <w:name w:val="annotation text"/>
    <w:basedOn w:val="Normal"/>
    <w:semiHidden/>
    <w:rsid w:val="00B85A2F"/>
    <w:pPr>
      <w:overflowPunct/>
      <w:autoSpaceDE/>
      <w:autoSpaceDN/>
      <w:adjustRightInd/>
      <w:textAlignment w:val="auto"/>
    </w:pPr>
    <w:rPr>
      <w:rFonts w:eastAsia="MS Mincho"/>
    </w:rPr>
  </w:style>
  <w:style w:type="paragraph" w:styleId="TOC7">
    <w:name w:val="toc 7"/>
    <w:basedOn w:val="TOC6"/>
    <w:next w:val="Normal"/>
    <w:semiHidden/>
    <w:qFormat/>
    <w:rsid w:val="00B85A2F"/>
    <w:pPr>
      <w:ind w:left="2268" w:hanging="2268"/>
    </w:pPr>
  </w:style>
  <w:style w:type="paragraph" w:styleId="TOC6">
    <w:name w:val="toc 6"/>
    <w:basedOn w:val="TOC5"/>
    <w:next w:val="Normal"/>
    <w:semiHidden/>
    <w:qFormat/>
    <w:rsid w:val="00B85A2F"/>
    <w:pPr>
      <w:ind w:left="1985" w:hanging="1985"/>
    </w:pPr>
  </w:style>
  <w:style w:type="paragraph" w:styleId="TOC5">
    <w:name w:val="toc 5"/>
    <w:basedOn w:val="TOC4"/>
    <w:next w:val="Normal"/>
    <w:semiHidden/>
    <w:qFormat/>
    <w:rsid w:val="00B85A2F"/>
    <w:pPr>
      <w:ind w:left="1701" w:hanging="1701"/>
    </w:pPr>
  </w:style>
  <w:style w:type="paragraph" w:styleId="TOC4">
    <w:name w:val="toc 4"/>
    <w:basedOn w:val="TOC3"/>
    <w:next w:val="Normal"/>
    <w:semiHidden/>
    <w:qFormat/>
    <w:rsid w:val="00B85A2F"/>
    <w:pPr>
      <w:ind w:left="1418" w:hanging="1418"/>
    </w:pPr>
  </w:style>
  <w:style w:type="paragraph" w:styleId="TOC3">
    <w:name w:val="toc 3"/>
    <w:basedOn w:val="TOC2"/>
    <w:next w:val="Normal"/>
    <w:semiHidden/>
    <w:qFormat/>
    <w:rsid w:val="00B85A2F"/>
    <w:pPr>
      <w:ind w:left="1134" w:hanging="1134"/>
    </w:pPr>
  </w:style>
  <w:style w:type="paragraph" w:styleId="TOC2">
    <w:name w:val="toc 2"/>
    <w:basedOn w:val="TOC1"/>
    <w:next w:val="Normal"/>
    <w:semiHidden/>
    <w:qFormat/>
    <w:rsid w:val="00B85A2F"/>
    <w:pPr>
      <w:keepNext w:val="0"/>
      <w:spacing w:before="0"/>
      <w:ind w:left="851" w:hanging="851"/>
    </w:pPr>
    <w:rPr>
      <w:sz w:val="20"/>
    </w:rPr>
  </w:style>
  <w:style w:type="paragraph" w:styleId="TOC1">
    <w:name w:val="toc 1"/>
    <w:next w:val="Normal"/>
    <w:semiHidden/>
    <w:qFormat/>
    <w:rsid w:val="00B85A2F"/>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US" w:eastAsia="en-US"/>
    </w:rPr>
  </w:style>
  <w:style w:type="paragraph" w:styleId="ListNumber2">
    <w:name w:val="List Number 2"/>
    <w:basedOn w:val="ListNumber"/>
    <w:qFormat/>
    <w:rsid w:val="00B85A2F"/>
    <w:pPr>
      <w:ind w:left="851"/>
    </w:pPr>
  </w:style>
  <w:style w:type="paragraph" w:styleId="ListNumber">
    <w:name w:val="List Number"/>
    <w:basedOn w:val="List"/>
    <w:qFormat/>
    <w:rsid w:val="00B85A2F"/>
    <w:pPr>
      <w:ind w:left="0" w:firstLine="0"/>
    </w:pPr>
  </w:style>
  <w:style w:type="paragraph" w:styleId="ListBullet4">
    <w:name w:val="List Bullet 4"/>
    <w:basedOn w:val="ListBullet3"/>
    <w:qFormat/>
    <w:rsid w:val="00B85A2F"/>
    <w:pPr>
      <w:ind w:left="1418"/>
    </w:pPr>
  </w:style>
  <w:style w:type="paragraph" w:styleId="ListBullet3">
    <w:name w:val="List Bullet 3"/>
    <w:basedOn w:val="ListBullet2"/>
    <w:qFormat/>
    <w:rsid w:val="00B85A2F"/>
    <w:pPr>
      <w:ind w:left="1135"/>
    </w:pPr>
  </w:style>
  <w:style w:type="paragraph" w:styleId="ListBullet2">
    <w:name w:val="List Bullet 2"/>
    <w:basedOn w:val="ListBullet"/>
    <w:qFormat/>
    <w:rsid w:val="00B85A2F"/>
    <w:pPr>
      <w:ind w:left="851"/>
    </w:pPr>
  </w:style>
  <w:style w:type="paragraph" w:styleId="ListBullet">
    <w:name w:val="List Bullet"/>
    <w:basedOn w:val="List"/>
    <w:qFormat/>
    <w:rsid w:val="00B85A2F"/>
    <w:pPr>
      <w:ind w:left="0" w:firstLine="0"/>
    </w:pPr>
  </w:style>
  <w:style w:type="paragraph" w:styleId="Caption">
    <w:name w:val="caption"/>
    <w:basedOn w:val="Normal"/>
    <w:next w:val="Normal"/>
    <w:link w:val="CaptionChar"/>
    <w:qFormat/>
    <w:rsid w:val="00B85A2F"/>
    <w:pPr>
      <w:spacing w:before="120" w:after="120"/>
    </w:pPr>
    <w:rPr>
      <w:b/>
      <w:lang w:val="zh-CN" w:eastAsia="zh-CN"/>
    </w:rPr>
  </w:style>
  <w:style w:type="paragraph" w:styleId="DocumentMap">
    <w:name w:val="Document Map"/>
    <w:basedOn w:val="Normal"/>
    <w:semiHidden/>
    <w:qFormat/>
    <w:rsid w:val="00B85A2F"/>
    <w:pPr>
      <w:shd w:val="clear" w:color="auto" w:fill="000080"/>
    </w:pPr>
    <w:rPr>
      <w:rFonts w:ascii="Tahoma" w:hAnsi="Tahoma" w:cs="Tahoma"/>
    </w:rPr>
  </w:style>
  <w:style w:type="paragraph" w:styleId="BodyText">
    <w:name w:val="Body Text"/>
    <w:basedOn w:val="Normal"/>
    <w:link w:val="BodyTextChar"/>
    <w:rsid w:val="00B85A2F"/>
    <w:pPr>
      <w:spacing w:after="120"/>
    </w:pPr>
    <w:rPr>
      <w:lang w:val="en-GB"/>
    </w:rPr>
  </w:style>
  <w:style w:type="paragraph" w:styleId="ListBullet5">
    <w:name w:val="List Bullet 5"/>
    <w:basedOn w:val="ListBullet4"/>
    <w:qFormat/>
    <w:rsid w:val="00B85A2F"/>
    <w:pPr>
      <w:ind w:left="1702"/>
    </w:pPr>
  </w:style>
  <w:style w:type="paragraph" w:styleId="TOC8">
    <w:name w:val="toc 8"/>
    <w:basedOn w:val="TOC1"/>
    <w:next w:val="Normal"/>
    <w:semiHidden/>
    <w:qFormat/>
    <w:rsid w:val="00B85A2F"/>
    <w:pPr>
      <w:spacing w:before="180"/>
      <w:ind w:left="2693" w:hanging="2693"/>
    </w:pPr>
    <w:rPr>
      <w:b/>
    </w:rPr>
  </w:style>
  <w:style w:type="paragraph" w:styleId="BalloonText">
    <w:name w:val="Balloon Text"/>
    <w:basedOn w:val="Normal"/>
    <w:semiHidden/>
    <w:rsid w:val="00B85A2F"/>
    <w:rPr>
      <w:rFonts w:ascii="Tahoma" w:hAnsi="Tahoma" w:cs="Tahoma"/>
      <w:sz w:val="16"/>
      <w:szCs w:val="16"/>
    </w:rPr>
  </w:style>
  <w:style w:type="paragraph" w:styleId="Footer">
    <w:name w:val="footer"/>
    <w:basedOn w:val="Header"/>
    <w:rsid w:val="00B85A2F"/>
    <w:pPr>
      <w:jc w:val="center"/>
    </w:pPr>
    <w:rPr>
      <w:i/>
    </w:rPr>
  </w:style>
  <w:style w:type="paragraph" w:styleId="ListNumber5">
    <w:name w:val="List Number 5"/>
    <w:basedOn w:val="Normal"/>
    <w:qFormat/>
    <w:rsid w:val="00B85A2F"/>
    <w:pPr>
      <w:numPr>
        <w:numId w:val="2"/>
      </w:numPr>
      <w:tabs>
        <w:tab w:val="left" w:pos="1800"/>
      </w:tabs>
      <w:spacing w:before="120" w:after="0" w:line="280" w:lineRule="atLeast"/>
      <w:ind w:left="1800"/>
      <w:jc w:val="both"/>
    </w:pPr>
    <w:rPr>
      <w:rFonts w:ascii="Bookman Old Style" w:eastAsia="Times New Roman" w:hAnsi="Bookman Old Style"/>
      <w:lang w:eastAsia="en-GB"/>
    </w:rPr>
  </w:style>
  <w:style w:type="paragraph" w:styleId="FootnoteText">
    <w:name w:val="footnote text"/>
    <w:basedOn w:val="Normal"/>
    <w:semiHidden/>
    <w:qFormat/>
    <w:rsid w:val="00B85A2F"/>
    <w:pPr>
      <w:keepLines/>
      <w:spacing w:after="0"/>
      <w:ind w:left="454" w:hanging="454"/>
    </w:pPr>
    <w:rPr>
      <w:sz w:val="16"/>
    </w:rPr>
  </w:style>
  <w:style w:type="paragraph" w:styleId="List5">
    <w:name w:val="List 5"/>
    <w:basedOn w:val="List4"/>
    <w:qFormat/>
    <w:rsid w:val="00B85A2F"/>
    <w:pPr>
      <w:ind w:left="1702"/>
    </w:pPr>
  </w:style>
  <w:style w:type="paragraph" w:styleId="List4">
    <w:name w:val="List 4"/>
    <w:basedOn w:val="List3"/>
    <w:qFormat/>
    <w:rsid w:val="00B85A2F"/>
    <w:pPr>
      <w:ind w:left="1418"/>
    </w:pPr>
  </w:style>
  <w:style w:type="paragraph" w:styleId="TableofFigures">
    <w:name w:val="table of figures"/>
    <w:basedOn w:val="Normal"/>
    <w:next w:val="Normal"/>
    <w:qFormat/>
    <w:rsid w:val="00B85A2F"/>
  </w:style>
  <w:style w:type="paragraph" w:styleId="TOC9">
    <w:name w:val="toc 9"/>
    <w:basedOn w:val="TOC8"/>
    <w:next w:val="Normal"/>
    <w:semiHidden/>
    <w:qFormat/>
    <w:rsid w:val="00B85A2F"/>
    <w:pPr>
      <w:ind w:left="1418" w:hanging="1418"/>
    </w:pPr>
  </w:style>
  <w:style w:type="paragraph" w:styleId="BodyText2">
    <w:name w:val="Body Text 2"/>
    <w:basedOn w:val="Normal"/>
    <w:qFormat/>
    <w:rsid w:val="00B85A2F"/>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rsid w:val="00B85A2F"/>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Index1">
    <w:name w:val="index 1"/>
    <w:basedOn w:val="Normal"/>
    <w:next w:val="Normal"/>
    <w:semiHidden/>
    <w:qFormat/>
    <w:rsid w:val="00B85A2F"/>
    <w:pPr>
      <w:keepLines/>
      <w:spacing w:after="0"/>
    </w:pPr>
  </w:style>
  <w:style w:type="paragraph" w:styleId="Index2">
    <w:name w:val="index 2"/>
    <w:basedOn w:val="Index1"/>
    <w:next w:val="Normal"/>
    <w:semiHidden/>
    <w:qFormat/>
    <w:rsid w:val="00B85A2F"/>
    <w:pPr>
      <w:ind w:left="284"/>
    </w:pPr>
  </w:style>
  <w:style w:type="character" w:styleId="FollowedHyperlink">
    <w:name w:val="FollowedHyperlink"/>
    <w:qFormat/>
    <w:rsid w:val="00B85A2F"/>
    <w:rPr>
      <w:color w:val="800080"/>
      <w:u w:val="single"/>
    </w:rPr>
  </w:style>
  <w:style w:type="character" w:styleId="Emphasis">
    <w:name w:val="Emphasis"/>
    <w:uiPriority w:val="20"/>
    <w:qFormat/>
    <w:rsid w:val="00B85A2F"/>
    <w:rPr>
      <w:i/>
      <w:iCs/>
    </w:rPr>
  </w:style>
  <w:style w:type="character" w:styleId="Hyperlink">
    <w:name w:val="Hyperlink"/>
    <w:uiPriority w:val="99"/>
    <w:qFormat/>
    <w:rsid w:val="00B85A2F"/>
    <w:rPr>
      <w:color w:val="0000FF"/>
      <w:u w:val="single"/>
    </w:rPr>
  </w:style>
  <w:style w:type="character" w:styleId="CommentReference">
    <w:name w:val="annotation reference"/>
    <w:semiHidden/>
    <w:qFormat/>
    <w:rsid w:val="00B85A2F"/>
    <w:rPr>
      <w:sz w:val="16"/>
    </w:rPr>
  </w:style>
  <w:style w:type="character" w:styleId="FootnoteReference">
    <w:name w:val="footnote reference"/>
    <w:semiHidden/>
    <w:qFormat/>
    <w:rsid w:val="00B85A2F"/>
    <w:rPr>
      <w:b/>
      <w:position w:val="6"/>
      <w:sz w:val="16"/>
    </w:rPr>
  </w:style>
  <w:style w:type="table" w:styleId="TableGrid">
    <w:name w:val="Table Grid"/>
    <w:basedOn w:val="TableNormal"/>
    <w:qFormat/>
    <w:rsid w:val="00B85A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3">
    <w:name w:val="Light Shading Accent 3"/>
    <w:basedOn w:val="TableNormal"/>
    <w:uiPriority w:val="60"/>
    <w:qFormat/>
    <w:rsid w:val="00B85A2F"/>
    <w:rPr>
      <w:color w:val="76923C"/>
    </w:rPr>
    <w:tblPr>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6EED5"/>
      </w:tcPr>
    </w:tblStylePr>
    <w:tblStylePr w:type="band1Horz">
      <w:tblPr/>
      <w:tcPr>
        <w:tcBorders>
          <w:top w:val="nil"/>
          <w:left w:val="nil"/>
          <w:bottom w:val="nil"/>
          <w:right w:val="nil"/>
          <w:insideH w:val="nil"/>
          <w:insideV w:val="nil"/>
          <w:tl2br w:val="nil"/>
          <w:tr2bl w:val="nil"/>
        </w:tcBorders>
        <w:shd w:val="clear" w:color="auto" w:fill="E6EED5"/>
      </w:tcPr>
    </w:tblStylePr>
  </w:style>
  <w:style w:type="table" w:styleId="LightList-Accent3">
    <w:name w:val="Light List Accent 3"/>
    <w:basedOn w:val="TableNormal"/>
    <w:uiPriority w:val="61"/>
    <w:qFormat/>
    <w:rsid w:val="00B85A2F"/>
    <w:tblPr>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Horz">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style>
  <w:style w:type="table" w:styleId="MediumGrid3-Accent3">
    <w:name w:val="Medium Grid 3 Accent 3"/>
    <w:basedOn w:val="TableNormal"/>
    <w:uiPriority w:val="69"/>
    <w:qFormat/>
    <w:rsid w:val="00B85A2F"/>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l2br w:val="nil"/>
          <w:tr2bl w:val="nil"/>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9BBB59"/>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CDDDAC"/>
      </w:tcPr>
    </w:tblStylePr>
  </w:style>
  <w:style w:type="table" w:styleId="MediumGrid3-Accent5">
    <w:name w:val="Medium Grid 3 Accent 5"/>
    <w:basedOn w:val="TableNormal"/>
    <w:uiPriority w:val="69"/>
    <w:qFormat/>
    <w:rsid w:val="00B85A2F"/>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customStyle="1" w:styleId="B1Char">
    <w:name w:val="B1 Char"/>
    <w:qFormat/>
    <w:rsid w:val="00B85A2F"/>
    <w:rPr>
      <w:lang w:val="en-GB" w:eastAsia="ja-JP" w:bidi="ar-SA"/>
    </w:rPr>
  </w:style>
  <w:style w:type="character" w:customStyle="1" w:styleId="TFChar">
    <w:name w:val="TF Char"/>
    <w:link w:val="TF"/>
    <w:qFormat/>
    <w:rsid w:val="00B85A2F"/>
    <w:rPr>
      <w:rFonts w:ascii="Arial" w:hAnsi="Arial"/>
      <w:b/>
      <w:lang w:val="en-GB" w:eastAsia="en-US"/>
    </w:rPr>
  </w:style>
  <w:style w:type="paragraph" w:customStyle="1" w:styleId="TF">
    <w:name w:val="TF"/>
    <w:basedOn w:val="TH"/>
    <w:link w:val="TFChar"/>
    <w:qFormat/>
    <w:rsid w:val="00B85A2F"/>
    <w:pPr>
      <w:keepNext w:val="0"/>
      <w:spacing w:before="0" w:after="240"/>
    </w:pPr>
    <w:rPr>
      <w:lang w:val="en-GB"/>
    </w:rPr>
  </w:style>
  <w:style w:type="paragraph" w:customStyle="1" w:styleId="TH">
    <w:name w:val="TH"/>
    <w:basedOn w:val="Normal"/>
    <w:qFormat/>
    <w:rsid w:val="00B85A2F"/>
    <w:pPr>
      <w:keepNext/>
      <w:keepLines/>
      <w:spacing w:before="60"/>
      <w:jc w:val="center"/>
    </w:pPr>
    <w:rPr>
      <w:rFonts w:ascii="Arial" w:hAnsi="Arial"/>
      <w:b/>
    </w:rPr>
  </w:style>
  <w:style w:type="character" w:customStyle="1" w:styleId="CaptionChar">
    <w:name w:val="Caption Char"/>
    <w:link w:val="Caption"/>
    <w:qFormat/>
    <w:rsid w:val="00B85A2F"/>
    <w:rPr>
      <w:rFonts w:ascii="Times New Roman" w:hAnsi="Times New Roman"/>
      <w:b/>
    </w:rPr>
  </w:style>
  <w:style w:type="character" w:customStyle="1" w:styleId="ZGSM">
    <w:name w:val="ZGSM"/>
    <w:qFormat/>
    <w:rsid w:val="00B85A2F"/>
  </w:style>
  <w:style w:type="character" w:customStyle="1" w:styleId="Doc-text2Char">
    <w:name w:val="Doc-text2 Char"/>
    <w:link w:val="Doc-text2"/>
    <w:qFormat/>
    <w:rsid w:val="00B85A2F"/>
    <w:rPr>
      <w:rFonts w:ascii="Arial" w:eastAsia="MS Mincho" w:hAnsi="Arial"/>
      <w:szCs w:val="24"/>
      <w:lang w:eastAsia="en-GB"/>
    </w:rPr>
  </w:style>
  <w:style w:type="paragraph" w:customStyle="1" w:styleId="Doc-text2">
    <w:name w:val="Doc-text2"/>
    <w:basedOn w:val="Normal"/>
    <w:link w:val="Doc-text2Char"/>
    <w:qFormat/>
    <w:rsid w:val="00B85A2F"/>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PLChar">
    <w:name w:val="PL Char"/>
    <w:link w:val="PL"/>
    <w:qFormat/>
    <w:rsid w:val="00B85A2F"/>
    <w:rPr>
      <w:rFonts w:ascii="Courier New" w:hAnsi="Courier New"/>
      <w:sz w:val="16"/>
      <w:lang w:val="en-US" w:eastAsia="en-US" w:bidi="ar-SA"/>
    </w:rPr>
  </w:style>
  <w:style w:type="paragraph" w:customStyle="1" w:styleId="PL">
    <w:name w:val="PL"/>
    <w:link w:val="PLChar"/>
    <w:qFormat/>
    <w:rsid w:val="00B85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character" w:customStyle="1" w:styleId="Heading4Char">
    <w:name w:val="Heading 4 Char"/>
    <w:link w:val="Heading4"/>
    <w:qFormat/>
    <w:rsid w:val="00B85A2F"/>
    <w:rPr>
      <w:rFonts w:ascii="Arial" w:eastAsia="Arial" w:hAnsi="Arial"/>
      <w:sz w:val="24"/>
      <w:lang w:val="en-GB" w:eastAsia="en-US"/>
    </w:rPr>
  </w:style>
  <w:style w:type="character" w:customStyle="1" w:styleId="Heading1Char">
    <w:name w:val="Heading 1 Char"/>
    <w:link w:val="Heading1"/>
    <w:qFormat/>
    <w:rsid w:val="00B85A2F"/>
    <w:rPr>
      <w:rFonts w:ascii="Arial" w:eastAsia="Arial" w:hAnsi="Arial"/>
      <w:sz w:val="36"/>
      <w:lang w:val="en-GB" w:eastAsia="en-US"/>
    </w:rPr>
  </w:style>
  <w:style w:type="character" w:customStyle="1" w:styleId="Header1Char">
    <w:name w:val="Header 1 Char"/>
    <w:basedOn w:val="Heading1Char"/>
    <w:link w:val="Header1"/>
    <w:qFormat/>
    <w:rsid w:val="00B85A2F"/>
    <w:rPr>
      <w:rFonts w:ascii="Arial" w:eastAsia="Arial" w:hAnsi="Arial"/>
      <w:sz w:val="36"/>
      <w:lang w:val="en-GB" w:eastAsia="en-US"/>
    </w:rPr>
  </w:style>
  <w:style w:type="paragraph" w:customStyle="1" w:styleId="Header1">
    <w:name w:val="Header 1"/>
    <w:basedOn w:val="Heading1"/>
    <w:link w:val="Header1Char"/>
    <w:qFormat/>
    <w:rsid w:val="00B85A2F"/>
    <w:rPr>
      <w:lang w:eastAsia="zh-CN"/>
    </w:rPr>
  </w:style>
  <w:style w:type="character" w:customStyle="1" w:styleId="BodyTextChar">
    <w:name w:val="Body Text Char"/>
    <w:link w:val="BodyText"/>
    <w:qFormat/>
    <w:rsid w:val="00B85A2F"/>
    <w:rPr>
      <w:rFonts w:ascii="Times New Roman" w:hAnsi="Times New Roman"/>
      <w:lang w:val="en-GB" w:eastAsia="en-US"/>
    </w:rPr>
  </w:style>
  <w:style w:type="character" w:customStyle="1" w:styleId="CommentsChar">
    <w:name w:val="Comments Char"/>
    <w:link w:val="Comments"/>
    <w:qFormat/>
    <w:rsid w:val="00B85A2F"/>
    <w:rPr>
      <w:rFonts w:ascii="Arial" w:eastAsia="MS Mincho" w:hAnsi="Arial"/>
      <w:i/>
      <w:sz w:val="16"/>
      <w:szCs w:val="24"/>
      <w:lang w:val="en-GB" w:eastAsia="en-GB"/>
    </w:rPr>
  </w:style>
  <w:style w:type="paragraph" w:customStyle="1" w:styleId="Comments">
    <w:name w:val="Comments"/>
    <w:basedOn w:val="Normal"/>
    <w:link w:val="CommentsChar"/>
    <w:qFormat/>
    <w:rsid w:val="00B85A2F"/>
    <w:pPr>
      <w:overflowPunct/>
      <w:autoSpaceDE/>
      <w:autoSpaceDN/>
      <w:adjustRightInd/>
      <w:spacing w:after="0"/>
      <w:textAlignment w:val="auto"/>
    </w:pPr>
    <w:rPr>
      <w:rFonts w:ascii="Arial" w:eastAsia="MS Mincho" w:hAnsi="Arial"/>
      <w:i/>
      <w:sz w:val="16"/>
      <w:szCs w:val="24"/>
      <w:lang w:val="en-GB" w:eastAsia="en-GB"/>
    </w:rPr>
  </w:style>
  <w:style w:type="character" w:customStyle="1" w:styleId="TALCar">
    <w:name w:val="TAL Car"/>
    <w:link w:val="TAL"/>
    <w:qFormat/>
    <w:rsid w:val="00B85A2F"/>
    <w:rPr>
      <w:rFonts w:ascii="Arial" w:hAnsi="Arial"/>
      <w:sz w:val="18"/>
      <w:lang w:eastAsia="en-US"/>
    </w:rPr>
  </w:style>
  <w:style w:type="paragraph" w:customStyle="1" w:styleId="TAL">
    <w:name w:val="TAL"/>
    <w:basedOn w:val="Normal"/>
    <w:link w:val="TALCar"/>
    <w:qFormat/>
    <w:rsid w:val="00B85A2F"/>
    <w:pPr>
      <w:keepNext/>
      <w:keepLines/>
      <w:spacing w:after="0"/>
    </w:pPr>
    <w:rPr>
      <w:rFonts w:ascii="Arial" w:hAnsi="Arial"/>
      <w:sz w:val="18"/>
      <w:lang w:val="zh-CN"/>
    </w:rPr>
  </w:style>
  <w:style w:type="character" w:customStyle="1" w:styleId="HeaderChar">
    <w:name w:val="Header Char"/>
    <w:link w:val="Header"/>
    <w:qFormat/>
    <w:rsid w:val="00B85A2F"/>
    <w:rPr>
      <w:rFonts w:ascii="Arial" w:hAnsi="Arial"/>
      <w:b/>
      <w:sz w:val="18"/>
      <w:lang w:val="en-US" w:eastAsia="en-US" w:bidi="ar-SA"/>
    </w:rPr>
  </w:style>
  <w:style w:type="character" w:customStyle="1" w:styleId="B1Char1">
    <w:name w:val="B1 Char1"/>
    <w:link w:val="B1"/>
    <w:qFormat/>
    <w:rsid w:val="00B85A2F"/>
    <w:rPr>
      <w:rFonts w:ascii="Times New Roman" w:hAnsi="Times New Roman"/>
      <w:lang w:eastAsia="en-US"/>
    </w:rPr>
  </w:style>
  <w:style w:type="paragraph" w:customStyle="1" w:styleId="B1">
    <w:name w:val="B1"/>
    <w:basedOn w:val="List"/>
    <w:link w:val="B1Char1"/>
    <w:qFormat/>
    <w:rsid w:val="00B85A2F"/>
    <w:rPr>
      <w:lang w:val="zh-CN"/>
    </w:rPr>
  </w:style>
  <w:style w:type="character" w:customStyle="1" w:styleId="B2Char">
    <w:name w:val="B2 Char"/>
    <w:link w:val="B2"/>
    <w:qFormat/>
    <w:rsid w:val="00B85A2F"/>
    <w:rPr>
      <w:rFonts w:ascii="Times New Roman" w:hAnsi="Times New Roman"/>
      <w:lang w:eastAsia="en-US"/>
    </w:rPr>
  </w:style>
  <w:style w:type="paragraph" w:customStyle="1" w:styleId="B2">
    <w:name w:val="B2"/>
    <w:basedOn w:val="List2"/>
    <w:link w:val="B2Char"/>
    <w:qFormat/>
    <w:rsid w:val="00B85A2F"/>
    <w:rPr>
      <w:lang w:val="zh-CN"/>
    </w:rPr>
  </w:style>
  <w:style w:type="character" w:customStyle="1" w:styleId="B3Char">
    <w:name w:val="B3 Char"/>
    <w:link w:val="B3"/>
    <w:qFormat/>
    <w:rsid w:val="00B85A2F"/>
    <w:rPr>
      <w:rFonts w:ascii="Times New Roman" w:hAnsi="Times New Roman"/>
      <w:lang w:eastAsia="en-US"/>
    </w:rPr>
  </w:style>
  <w:style w:type="paragraph" w:customStyle="1" w:styleId="B3">
    <w:name w:val="B3"/>
    <w:basedOn w:val="List3"/>
    <w:link w:val="B3Char"/>
    <w:qFormat/>
    <w:rsid w:val="00B85A2F"/>
    <w:rPr>
      <w:lang w:val="zh-CN"/>
    </w:rPr>
  </w:style>
  <w:style w:type="character" w:customStyle="1" w:styleId="NOChar">
    <w:name w:val="NO Char"/>
    <w:link w:val="NO"/>
    <w:qFormat/>
    <w:rsid w:val="00B85A2F"/>
    <w:rPr>
      <w:rFonts w:ascii="Times New Roman" w:hAnsi="Times New Roman"/>
      <w:lang w:eastAsia="en-US"/>
    </w:rPr>
  </w:style>
  <w:style w:type="paragraph" w:customStyle="1" w:styleId="NO">
    <w:name w:val="NO"/>
    <w:basedOn w:val="Normal"/>
    <w:link w:val="NOChar"/>
    <w:qFormat/>
    <w:rsid w:val="00B85A2F"/>
    <w:pPr>
      <w:keepLines/>
      <w:ind w:left="1135" w:hanging="851"/>
    </w:pPr>
    <w:rPr>
      <w:lang w:val="zh-CN"/>
    </w:rPr>
  </w:style>
  <w:style w:type="character" w:customStyle="1" w:styleId="Doc-titleChar">
    <w:name w:val="Doc-title Char"/>
    <w:link w:val="Doc-title"/>
    <w:qFormat/>
    <w:rsid w:val="00B85A2F"/>
    <w:rPr>
      <w:rFonts w:ascii="Arial" w:eastAsia="MS Mincho" w:hAnsi="Arial"/>
      <w:szCs w:val="24"/>
      <w:lang w:val="en-GB" w:eastAsia="en-GB"/>
    </w:rPr>
  </w:style>
  <w:style w:type="paragraph" w:customStyle="1" w:styleId="Doc-title">
    <w:name w:val="Doc-title"/>
    <w:basedOn w:val="Normal"/>
    <w:next w:val="Doc-text2"/>
    <w:link w:val="Doc-titleChar"/>
    <w:qFormat/>
    <w:rsid w:val="00B85A2F"/>
    <w:pPr>
      <w:overflowPunct/>
      <w:autoSpaceDE/>
      <w:autoSpaceDN/>
      <w:adjustRightInd/>
      <w:spacing w:before="60" w:after="0"/>
      <w:ind w:left="1259" w:hanging="1259"/>
      <w:textAlignment w:val="auto"/>
    </w:pPr>
    <w:rPr>
      <w:rFonts w:ascii="Arial" w:eastAsia="MS Mincho" w:hAnsi="Arial"/>
      <w:szCs w:val="24"/>
      <w:lang w:val="en-GB" w:eastAsia="en-GB"/>
    </w:rPr>
  </w:style>
  <w:style w:type="character" w:customStyle="1" w:styleId="3GPPHeaderChar">
    <w:name w:val="3GPP_Header Char"/>
    <w:link w:val="3GPPHeader"/>
    <w:qFormat/>
    <w:rsid w:val="00B85A2F"/>
    <w:rPr>
      <w:rFonts w:ascii="Times New Roman" w:eastAsia="Times New Roman" w:hAnsi="Times New Roman"/>
      <w:b/>
      <w:sz w:val="24"/>
      <w:lang w:val="en-GB" w:eastAsia="zh-CN"/>
    </w:rPr>
  </w:style>
  <w:style w:type="paragraph" w:customStyle="1" w:styleId="3GPPHeader">
    <w:name w:val="3GPP_Header"/>
    <w:basedOn w:val="Normal"/>
    <w:link w:val="3GPPHeaderChar"/>
    <w:qFormat/>
    <w:rsid w:val="00B85A2F"/>
    <w:pPr>
      <w:tabs>
        <w:tab w:val="left" w:pos="1701"/>
        <w:tab w:val="right" w:pos="9639"/>
      </w:tabs>
      <w:spacing w:after="240" w:line="288" w:lineRule="auto"/>
    </w:pPr>
    <w:rPr>
      <w:rFonts w:eastAsia="Times New Roman"/>
      <w:b/>
      <w:sz w:val="24"/>
      <w:lang w:val="en-GB" w:eastAsia="zh-CN"/>
    </w:rPr>
  </w:style>
  <w:style w:type="character" w:customStyle="1" w:styleId="TAHCar">
    <w:name w:val="TAH Car"/>
    <w:link w:val="TAH"/>
    <w:qFormat/>
    <w:locked/>
    <w:rsid w:val="00B85A2F"/>
    <w:rPr>
      <w:rFonts w:ascii="Arial" w:hAnsi="Arial"/>
      <w:b/>
      <w:sz w:val="18"/>
      <w:lang w:eastAsia="en-US"/>
    </w:rPr>
  </w:style>
  <w:style w:type="paragraph" w:customStyle="1" w:styleId="TAH">
    <w:name w:val="TAH"/>
    <w:basedOn w:val="TAC"/>
    <w:link w:val="TAHCar"/>
    <w:qFormat/>
    <w:rsid w:val="00B85A2F"/>
    <w:rPr>
      <w:b/>
    </w:rPr>
  </w:style>
  <w:style w:type="paragraph" w:customStyle="1" w:styleId="TAC">
    <w:name w:val="TAC"/>
    <w:basedOn w:val="TAL"/>
    <w:qFormat/>
    <w:rsid w:val="00B85A2F"/>
    <w:pPr>
      <w:jc w:val="center"/>
    </w:pPr>
  </w:style>
  <w:style w:type="character" w:customStyle="1" w:styleId="word-can-trans3">
    <w:name w:val="word-can-trans3"/>
    <w:qFormat/>
    <w:rsid w:val="00B85A2F"/>
  </w:style>
  <w:style w:type="character" w:customStyle="1" w:styleId="B3Char2">
    <w:name w:val="B3 Char2"/>
    <w:qFormat/>
    <w:rsid w:val="00B85A2F"/>
    <w:rPr>
      <w:rFonts w:ascii="Times New Roman" w:hAnsi="Times New Roman"/>
      <w:lang w:val="en-GB"/>
    </w:rPr>
  </w:style>
  <w:style w:type="paragraph" w:customStyle="1" w:styleId="11BodyText">
    <w:name w:val="11 BodyText"/>
    <w:basedOn w:val="Normal"/>
    <w:qFormat/>
    <w:rsid w:val="00B85A2F"/>
    <w:pPr>
      <w:overflowPunct/>
      <w:autoSpaceDE/>
      <w:autoSpaceDN/>
      <w:adjustRightInd/>
      <w:spacing w:after="220"/>
      <w:ind w:left="1298"/>
      <w:textAlignment w:val="auto"/>
    </w:pPr>
    <w:rPr>
      <w:rFonts w:ascii="Arial" w:hAnsi="Arial"/>
      <w:sz w:val="22"/>
    </w:rPr>
  </w:style>
  <w:style w:type="paragraph" w:customStyle="1" w:styleId="ZT">
    <w:name w:val="ZT"/>
    <w:qFormat/>
    <w:rsid w:val="00B85A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rsid w:val="00B85A2F"/>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TT">
    <w:name w:val="TT"/>
    <w:basedOn w:val="Heading1"/>
    <w:next w:val="Normal"/>
    <w:qFormat/>
    <w:rsid w:val="00B85A2F"/>
    <w:pPr>
      <w:outlineLvl w:val="9"/>
    </w:pPr>
  </w:style>
  <w:style w:type="paragraph" w:customStyle="1" w:styleId="EX">
    <w:name w:val="EX"/>
    <w:basedOn w:val="Normal"/>
    <w:qFormat/>
    <w:rsid w:val="00B85A2F"/>
    <w:pPr>
      <w:keepLines/>
      <w:ind w:left="1702" w:hanging="1418"/>
    </w:pPr>
  </w:style>
  <w:style w:type="paragraph" w:customStyle="1" w:styleId="FP">
    <w:name w:val="FP"/>
    <w:basedOn w:val="Normal"/>
    <w:qFormat/>
    <w:rsid w:val="00B85A2F"/>
    <w:pPr>
      <w:spacing w:after="0"/>
    </w:pPr>
  </w:style>
  <w:style w:type="paragraph" w:customStyle="1" w:styleId="LD">
    <w:name w:val="LD"/>
    <w:qFormat/>
    <w:rsid w:val="00B85A2F"/>
    <w:pPr>
      <w:keepNext/>
      <w:keepLines/>
      <w:overflowPunct w:val="0"/>
      <w:autoSpaceDE w:val="0"/>
      <w:autoSpaceDN w:val="0"/>
      <w:adjustRightInd w:val="0"/>
      <w:spacing w:line="180" w:lineRule="exact"/>
      <w:textAlignment w:val="baseline"/>
    </w:pPr>
    <w:rPr>
      <w:rFonts w:ascii="Courier New" w:hAnsi="Courier New"/>
      <w:lang w:val="en-US" w:eastAsia="en-US"/>
    </w:rPr>
  </w:style>
  <w:style w:type="paragraph" w:customStyle="1" w:styleId="NW">
    <w:name w:val="NW"/>
    <w:basedOn w:val="NO"/>
    <w:qFormat/>
    <w:rsid w:val="00B85A2F"/>
    <w:pPr>
      <w:spacing w:after="0"/>
    </w:pPr>
  </w:style>
  <w:style w:type="paragraph" w:customStyle="1" w:styleId="EW">
    <w:name w:val="EW"/>
    <w:basedOn w:val="EX"/>
    <w:qFormat/>
    <w:rsid w:val="00B85A2F"/>
    <w:pPr>
      <w:spacing w:after="0"/>
    </w:pPr>
  </w:style>
  <w:style w:type="paragraph" w:customStyle="1" w:styleId="EQ">
    <w:name w:val="EQ"/>
    <w:basedOn w:val="Normal"/>
    <w:next w:val="Normal"/>
    <w:qFormat/>
    <w:rsid w:val="00B85A2F"/>
    <w:pPr>
      <w:keepLines/>
      <w:tabs>
        <w:tab w:val="center" w:pos="4536"/>
        <w:tab w:val="right" w:pos="9072"/>
      </w:tabs>
    </w:pPr>
    <w:rPr>
      <w:lang w:eastAsia="ko-KR"/>
    </w:rPr>
  </w:style>
  <w:style w:type="paragraph" w:customStyle="1" w:styleId="NF">
    <w:name w:val="NF"/>
    <w:basedOn w:val="NO"/>
    <w:qFormat/>
    <w:rsid w:val="00B85A2F"/>
    <w:pPr>
      <w:keepNext/>
      <w:spacing w:after="0"/>
    </w:pPr>
    <w:rPr>
      <w:rFonts w:ascii="Arial" w:hAnsi="Arial"/>
      <w:sz w:val="18"/>
    </w:rPr>
  </w:style>
  <w:style w:type="paragraph" w:customStyle="1" w:styleId="TAR">
    <w:name w:val="TAR"/>
    <w:basedOn w:val="TAL"/>
    <w:qFormat/>
    <w:rsid w:val="00B85A2F"/>
    <w:pPr>
      <w:jc w:val="right"/>
    </w:pPr>
  </w:style>
  <w:style w:type="paragraph" w:customStyle="1" w:styleId="TAN">
    <w:name w:val="TAN"/>
    <w:basedOn w:val="TAL"/>
    <w:qFormat/>
    <w:rsid w:val="00B85A2F"/>
    <w:pPr>
      <w:ind w:left="851" w:hanging="851"/>
    </w:pPr>
  </w:style>
  <w:style w:type="paragraph" w:customStyle="1" w:styleId="ZA">
    <w:name w:val="ZA"/>
    <w:qFormat/>
    <w:rsid w:val="00B85A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rsid w:val="00B85A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rsid w:val="00B85A2F"/>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U">
    <w:name w:val="ZU"/>
    <w:qFormat/>
    <w:rsid w:val="00B85A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rsid w:val="00B85A2F"/>
    <w:pPr>
      <w:framePr w:wrap="notBeside" w:y="16161"/>
    </w:pPr>
  </w:style>
  <w:style w:type="paragraph" w:customStyle="1" w:styleId="ZG">
    <w:name w:val="ZG"/>
    <w:qFormat/>
    <w:rsid w:val="00B85A2F"/>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EditorsNote">
    <w:name w:val="Editor's Note"/>
    <w:basedOn w:val="NO"/>
    <w:qFormat/>
    <w:rsid w:val="00B85A2F"/>
    <w:rPr>
      <w:color w:val="FF0000"/>
    </w:rPr>
  </w:style>
  <w:style w:type="paragraph" w:customStyle="1" w:styleId="B4">
    <w:name w:val="B4"/>
    <w:basedOn w:val="List4"/>
    <w:qFormat/>
    <w:rsid w:val="00B85A2F"/>
  </w:style>
  <w:style w:type="paragraph" w:customStyle="1" w:styleId="B5">
    <w:name w:val="B5"/>
    <w:basedOn w:val="List5"/>
    <w:qFormat/>
    <w:rsid w:val="00B85A2F"/>
  </w:style>
  <w:style w:type="paragraph" w:customStyle="1" w:styleId="ZTD">
    <w:name w:val="ZTD"/>
    <w:basedOn w:val="ZB"/>
    <w:qFormat/>
    <w:rsid w:val="00B85A2F"/>
    <w:pPr>
      <w:framePr w:hRule="auto" w:wrap="notBeside" w:y="852"/>
    </w:pPr>
    <w:rPr>
      <w:i w:val="0"/>
      <w:sz w:val="40"/>
    </w:rPr>
  </w:style>
  <w:style w:type="paragraph" w:customStyle="1" w:styleId="CRCoverPage">
    <w:name w:val="CR Cover Page"/>
    <w:link w:val="CRCoverPageZchn"/>
    <w:qFormat/>
    <w:rsid w:val="00B85A2F"/>
    <w:pPr>
      <w:spacing w:after="120"/>
    </w:pPr>
    <w:rPr>
      <w:rFonts w:ascii="Arial" w:eastAsia="MS Mincho" w:hAnsi="Arial"/>
      <w:lang w:val="en-GB" w:eastAsia="en-US"/>
    </w:rPr>
  </w:style>
  <w:style w:type="paragraph" w:customStyle="1" w:styleId="00BodyText">
    <w:name w:val="00 BodyText"/>
    <w:basedOn w:val="Normal"/>
    <w:qFormat/>
    <w:rsid w:val="00B85A2F"/>
    <w:pPr>
      <w:overflowPunct/>
      <w:autoSpaceDE/>
      <w:autoSpaceDN/>
      <w:adjustRightInd/>
      <w:spacing w:after="220"/>
      <w:textAlignment w:val="auto"/>
    </w:pPr>
    <w:rPr>
      <w:rFonts w:ascii="Arial" w:hAnsi="Arial"/>
      <w:sz w:val="22"/>
    </w:rPr>
  </w:style>
  <w:style w:type="paragraph" w:customStyle="1" w:styleId="B6">
    <w:name w:val="B6"/>
    <w:basedOn w:val="B5"/>
    <w:qFormat/>
    <w:rsid w:val="00B85A2F"/>
  </w:style>
  <w:style w:type="paragraph" w:customStyle="1" w:styleId="references">
    <w:name w:val="references"/>
    <w:qFormat/>
    <w:rsid w:val="00B85A2F"/>
    <w:pPr>
      <w:numPr>
        <w:numId w:val="3"/>
      </w:numPr>
      <w:spacing w:after="50" w:line="180" w:lineRule="exact"/>
      <w:jc w:val="both"/>
    </w:pPr>
    <w:rPr>
      <w:rFonts w:eastAsia="MS Mincho"/>
      <w:sz w:val="16"/>
      <w:szCs w:val="16"/>
      <w:lang w:val="en-US" w:eastAsia="en-US"/>
    </w:rPr>
  </w:style>
  <w:style w:type="paragraph" w:customStyle="1" w:styleId="Guidance">
    <w:name w:val="Guidance"/>
    <w:basedOn w:val="Normal"/>
    <w:qFormat/>
    <w:rsid w:val="00B85A2F"/>
    <w:pPr>
      <w:overflowPunct/>
      <w:autoSpaceDE/>
      <w:autoSpaceDN/>
      <w:adjustRightInd/>
      <w:textAlignment w:val="auto"/>
    </w:pPr>
    <w:rPr>
      <w:i/>
      <w:color w:val="0000FF"/>
    </w:rPr>
  </w:style>
  <w:style w:type="paragraph" w:customStyle="1" w:styleId="CharCharCharCarCarCharChar">
    <w:name w:val="Char Char Char Car Car Char Char"/>
    <w:semiHidden/>
    <w:qFormat/>
    <w:rsid w:val="00B85A2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Paragraph">
    <w:name w:val="List Paragraph"/>
    <w:aliases w:val="- Bullets,?? ??,?????,????,Lista1,列出段落,中等深浅网格 1 - 着色 21,列表段落,リスト段落,列出段落1"/>
    <w:basedOn w:val="Normal"/>
    <w:link w:val="ListParagraphChar"/>
    <w:uiPriority w:val="34"/>
    <w:qFormat/>
    <w:rsid w:val="00B85A2F"/>
    <w:pPr>
      <w:overflowPunct/>
      <w:autoSpaceDE/>
      <w:autoSpaceDN/>
      <w:adjustRightInd/>
      <w:spacing w:after="200"/>
      <w:ind w:left="720"/>
      <w:contextualSpacing/>
      <w:textAlignment w:val="auto"/>
    </w:pPr>
    <w:rPr>
      <w:rFonts w:ascii="Calibri" w:eastAsia="Calibri" w:hAnsi="Calibri"/>
      <w:sz w:val="22"/>
      <w:szCs w:val="22"/>
    </w:rPr>
  </w:style>
  <w:style w:type="paragraph" w:customStyle="1" w:styleId="EmailDiscussion">
    <w:name w:val="EmailDiscussion"/>
    <w:basedOn w:val="Normal"/>
    <w:next w:val="Doc-text2"/>
    <w:link w:val="EmailDiscussionChar"/>
    <w:qFormat/>
    <w:rsid w:val="00B85A2F"/>
    <w:pPr>
      <w:numPr>
        <w:numId w:val="4"/>
      </w:numPr>
      <w:overflowPunct/>
      <w:autoSpaceDE/>
      <w:autoSpaceDN/>
      <w:adjustRightInd/>
      <w:spacing w:before="40" w:after="0"/>
      <w:textAlignment w:val="auto"/>
    </w:pPr>
    <w:rPr>
      <w:rFonts w:ascii="Arial" w:eastAsia="MS Mincho" w:hAnsi="Arial"/>
      <w:b/>
      <w:szCs w:val="24"/>
      <w:lang w:val="en-GB" w:eastAsia="en-GB"/>
    </w:rPr>
  </w:style>
  <w:style w:type="paragraph" w:customStyle="1" w:styleId="Revision1">
    <w:name w:val="Revision1"/>
    <w:uiPriority w:val="99"/>
    <w:semiHidden/>
    <w:qFormat/>
    <w:rsid w:val="00B85A2F"/>
    <w:rPr>
      <w:lang w:val="en-US" w:eastAsia="en-US"/>
    </w:rPr>
  </w:style>
  <w:style w:type="paragraph" w:customStyle="1" w:styleId="1">
    <w:name w:val="正文1"/>
    <w:qFormat/>
    <w:rsid w:val="00B85A2F"/>
    <w:pPr>
      <w:widowControl w:val="0"/>
      <w:jc w:val="both"/>
    </w:pPr>
    <w:rPr>
      <w:kern w:val="2"/>
      <w:sz w:val="21"/>
      <w:szCs w:val="21"/>
      <w:lang w:val="en-US" w:eastAsia="zh-CN"/>
    </w:rPr>
  </w:style>
  <w:style w:type="character" w:customStyle="1" w:styleId="apple-converted-space">
    <w:name w:val="apple-converted-space"/>
    <w:basedOn w:val="DefaultParagraphFont"/>
    <w:qFormat/>
    <w:rsid w:val="00B85A2F"/>
  </w:style>
  <w:style w:type="character" w:customStyle="1" w:styleId="EmailDiscussionChar">
    <w:name w:val="EmailDiscussion Char"/>
    <w:link w:val="EmailDiscussion"/>
    <w:qFormat/>
    <w:rsid w:val="00B85A2F"/>
    <w:rPr>
      <w:rFonts w:ascii="Arial" w:eastAsia="MS Mincho" w:hAnsi="Arial"/>
      <w:b/>
      <w:szCs w:val="24"/>
      <w:lang w:val="en-GB" w:eastAsia="en-GB"/>
    </w:rPr>
  </w:style>
  <w:style w:type="paragraph" w:customStyle="1" w:styleId="EmailDiscussion2">
    <w:name w:val="EmailDiscussion2"/>
    <w:basedOn w:val="Doc-text2"/>
    <w:qFormat/>
    <w:rsid w:val="00B85A2F"/>
    <w:rPr>
      <w:lang w:val="en-GB"/>
    </w:rPr>
  </w:style>
  <w:style w:type="character" w:customStyle="1" w:styleId="CRCoverPageZchn">
    <w:name w:val="CR Cover Page Zchn"/>
    <w:link w:val="CRCoverPage"/>
    <w:qFormat/>
    <w:locked/>
    <w:rsid w:val="00B85A2F"/>
    <w:rPr>
      <w:rFonts w:ascii="Arial" w:eastAsia="MS Mincho" w:hAnsi="Arial"/>
      <w:lang w:val="en-GB" w:eastAsia="en-US"/>
    </w:rPr>
  </w:style>
  <w:style w:type="character" w:customStyle="1" w:styleId="ListParagraphChar">
    <w:name w:val="List Paragraph Char"/>
    <w:aliases w:val="- Bullets Char,?? ?? Char,????? Char,???? Char,Lista1 Char,列出段落 Char,中等深浅网格 1 - 着色 21 Char,列表段落 Char,リスト段落 Char,列出段落1 Char"/>
    <w:link w:val="ListParagraph"/>
    <w:uiPriority w:val="34"/>
    <w:qFormat/>
    <w:locked/>
    <w:rsid w:val="00A530D5"/>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9D5392-994B-48C9-B936-BFCCF57AA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133</TotalTime>
  <Pages>17</Pages>
  <Words>6616</Words>
  <Characters>37712</Characters>
  <Application>Microsoft Office Word</Application>
  <DocSecurity>0</DocSecurity>
  <Lines>314</Lines>
  <Paragraphs>88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Contribution</vt:lpstr>
      <vt:lpstr>3GPP Contribution</vt:lpstr>
      <vt:lpstr>3GPP Contribution</vt:lpstr>
    </vt:vector>
  </TitlesOfParts>
  <Company>株式会社ＮＴＴドコモ</Company>
  <LinksUpToDate>false</LinksUpToDate>
  <CharactersWithSpaces>44240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Intel</dc:creator>
  <cp:keywords>CTPClassification=CTP_IC:VisualMarkings=, CTPClassification=CTP_IC</cp:keywords>
  <cp:lastModifiedBy>Samsung (Mangesh)</cp:lastModifiedBy>
  <cp:revision>5</cp:revision>
  <cp:lastPrinted>2014-11-07T10:02:00Z</cp:lastPrinted>
  <dcterms:created xsi:type="dcterms:W3CDTF">2019-05-02T15:23:00Z</dcterms:created>
  <dcterms:modified xsi:type="dcterms:W3CDTF">2019-05-09T06:07:00Z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dd3bc8c1-0a17-4afe-ad62-7c9a8dc5e684</vt:lpwstr>
  </property>
  <property fmtid="{D5CDD505-2E9C-101B-9397-08002B2CF9AE}" pid="5" name="CTP_BU">
    <vt:lpwstr>NEXT GEN &amp; STANDARDS GROUP</vt:lpwstr>
  </property>
  <property fmtid="{D5CDD505-2E9C-101B-9397-08002B2CF9AE}" pid="6" name="CTP_TimeStamp">
    <vt:lpwstr>2019-02-26 14:51:02Z</vt:lpwstr>
  </property>
  <property fmtid="{D5CDD505-2E9C-101B-9397-08002B2CF9AE}" pid="7" name="ReportStatus">
    <vt:lpwstr>Preliminary</vt:lpwstr>
  </property>
  <property fmtid="{D5CDD505-2E9C-101B-9397-08002B2CF9AE}" pid="8" name="display_urn:schemas-microsoft-com:office:office#ReportOwner">
    <vt:lpwstr>Yiu, Candy</vt:lpwstr>
  </property>
  <property fmtid="{D5CDD505-2E9C-101B-9397-08002B2CF9AE}" pid="9" name="ReportOwner">
    <vt:lpwstr>112</vt:lpwstr>
  </property>
  <property fmtid="{D5CDD505-2E9C-101B-9397-08002B2CF9AE}" pid="10" name="ReportDescription">
    <vt:lpwstr/>
  </property>
  <property fmtid="{D5CDD505-2E9C-101B-9397-08002B2CF9AE}" pid="11" name="ParentId">
    <vt:lpwstr/>
  </property>
  <property fmtid="{D5CDD505-2E9C-101B-9397-08002B2CF9AE}" pid="12" name="CTPClassification">
    <vt:lpwstr>CTP_IC</vt:lpwstr>
  </property>
  <property fmtid="{D5CDD505-2E9C-101B-9397-08002B2CF9AE}" pid="13" name="_2015_ms_pID_725343">
    <vt:lpwstr>(2)nKXgxdjongxThS4m126/KxEV2x8RguBILKKFkb6bEgHVIN4e6o6WzVxC8/S49xeERT+kt+l2_x000d_
ZDNWk3ZVKlEAbkp89UwrdKvKyic3dtyjk3OBYaVwsigX0L5ddvD/1zxtLtxSPCBt5iv3iQ/K_x000d_
3vD5+taSnDtzT6zVHrVgyOlm+TANUzJRsPNfUJWNvhHFI+hQqTcX6DUDzIvN2NN5NAszkTH0_x000d_
XVgwFeAT+BiMGbzvY6</vt:lpwstr>
  </property>
  <property fmtid="{D5CDD505-2E9C-101B-9397-08002B2CF9AE}" pid="14" name="_2015_ms_pID_7253431">
    <vt:lpwstr>o8kclTNBPNy/x8Cr8jZ5e0cIi88p/nhknfTOZFwZq3oavH2umHmqQu_x000d_
3F4N3xaRaLKVoWbNIe3VjXfrBnyXHtQs5Q1vU+wYYB4qhYwNnBUtfr/G5SRZhNOD3UEi8O6E_x000d_
rIebkuD6mg6TPTZohQY18VgDLwcE8sWb6TUDCg56GcoPDrMCnO0K5AmGsQZ2AZrR4pwOv8c8_x000d_
n0L0PuNqQJAkZNDE</vt:lpwstr>
  </property>
  <property fmtid="{D5CDD505-2E9C-101B-9397-08002B2CF9AE}" pid="15" name="_NewReviewCycle">
    <vt:lpwstr/>
  </property>
  <property fmtid="{D5CDD505-2E9C-101B-9397-08002B2CF9AE}" pid="16" name="KSOProductBuildVer">
    <vt:lpwstr>2052-11.1.0.7760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1555053772</vt:lpwstr>
  </property>
  <property fmtid="{D5CDD505-2E9C-101B-9397-08002B2CF9AE}" pid="21" name="NSCPROP_SA">
    <vt:lpwstr>C:\mySingle\TEMP\R2-190xxxx Report of 105bis#15NR mob enh HO interruption solutions-v3.0.doc</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manook.soghomonian@vodafone.com</vt:lpwstr>
  </property>
  <property fmtid="{D5CDD505-2E9C-101B-9397-08002B2CF9AE}" pid="25" name="MSIP_Label_17da11e7-ad83-4459-98c6-12a88e2eac78_SetDate">
    <vt:lpwstr>2019-04-30T16:13:17.2834063Z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